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87A52" w14:textId="69FA9A05" w:rsidR="0095454F" w:rsidRDefault="0095454F" w:rsidP="00681366">
      <w:pPr>
        <w:spacing w:after="0" w:line="240" w:lineRule="auto"/>
        <w:jc w:val="both"/>
        <w:rPr>
          <w:rFonts w:ascii="Times New Roman" w:hAnsi="Times New Roman" w:cs="Times New Roman"/>
          <w:b/>
          <w:sz w:val="26"/>
          <w:szCs w:val="26"/>
          <w:lang w:val="uk-UA"/>
        </w:rPr>
      </w:pPr>
    </w:p>
    <w:p w14:paraId="40BA4CE0" w14:textId="375096DD" w:rsidR="006B5008" w:rsidRPr="00681366" w:rsidRDefault="004E2045" w:rsidP="00681366">
      <w:pPr>
        <w:spacing w:after="0" w:line="240" w:lineRule="auto"/>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 </w:t>
      </w:r>
    </w:p>
    <w:p w14:paraId="462402A5" w14:textId="77777777" w:rsidR="00DB12C5" w:rsidRPr="00681366" w:rsidRDefault="00DB12C5" w:rsidP="00681366">
      <w:pPr>
        <w:spacing w:after="0" w:line="240" w:lineRule="auto"/>
        <w:jc w:val="center"/>
        <w:rPr>
          <w:rFonts w:ascii="Times New Roman" w:eastAsia="Times New Roman" w:hAnsi="Times New Roman" w:cs="Times New Roman"/>
          <w:b/>
          <w:sz w:val="28"/>
          <w:szCs w:val="28"/>
          <w:lang w:val="uk-UA" w:eastAsia="uk-UA"/>
        </w:rPr>
      </w:pPr>
      <w:r w:rsidRPr="00681366">
        <w:rPr>
          <w:rFonts w:ascii="Times New Roman" w:eastAsia="Times New Roman" w:hAnsi="Times New Roman" w:cs="Times New Roman"/>
          <w:b/>
          <w:caps/>
          <w:sz w:val="28"/>
          <w:szCs w:val="28"/>
          <w:lang w:val="uk-UA" w:eastAsia="uk-UA"/>
        </w:rPr>
        <w:t>Міністерство освіти і науки України</w:t>
      </w:r>
    </w:p>
    <w:p w14:paraId="6E86428A" w14:textId="77777777" w:rsidR="00B16082" w:rsidRDefault="00DB12C5" w:rsidP="00B16082">
      <w:pPr>
        <w:spacing w:after="0" w:line="240" w:lineRule="auto"/>
        <w:jc w:val="center"/>
        <w:rPr>
          <w:rFonts w:ascii="Times New Roman" w:eastAsia="Times New Roman" w:hAnsi="Times New Roman" w:cs="Times New Roman"/>
          <w:b/>
          <w:caps/>
          <w:sz w:val="28"/>
          <w:szCs w:val="28"/>
          <w:lang w:val="uk-UA" w:eastAsia="uk-UA"/>
        </w:rPr>
      </w:pPr>
      <w:r w:rsidRPr="00681366">
        <w:rPr>
          <w:rFonts w:ascii="Times New Roman" w:eastAsia="Times New Roman" w:hAnsi="Times New Roman" w:cs="Times New Roman"/>
          <w:b/>
          <w:caps/>
          <w:sz w:val="28"/>
          <w:szCs w:val="28"/>
          <w:lang w:val="uk-UA" w:eastAsia="uk-UA"/>
        </w:rPr>
        <w:t>Департамент освіти і наук</w:t>
      </w:r>
      <w:r w:rsidR="00B16082">
        <w:rPr>
          <w:rFonts w:ascii="Times New Roman" w:eastAsia="Times New Roman" w:hAnsi="Times New Roman" w:cs="Times New Roman"/>
          <w:b/>
          <w:caps/>
          <w:sz w:val="28"/>
          <w:szCs w:val="28"/>
          <w:lang w:val="uk-UA" w:eastAsia="uk-UA"/>
        </w:rPr>
        <w:t xml:space="preserve">и </w:t>
      </w:r>
      <w:r w:rsidRPr="00681366">
        <w:rPr>
          <w:rFonts w:ascii="Times New Roman" w:eastAsia="Times New Roman" w:hAnsi="Times New Roman" w:cs="Times New Roman"/>
          <w:b/>
          <w:caps/>
          <w:sz w:val="28"/>
          <w:szCs w:val="28"/>
          <w:lang w:val="uk-UA" w:eastAsia="uk-UA"/>
        </w:rPr>
        <w:t>виконавчого органу Київ</w:t>
      </w:r>
      <w:r w:rsidR="00B16082">
        <w:rPr>
          <w:rFonts w:ascii="Times New Roman" w:eastAsia="Times New Roman" w:hAnsi="Times New Roman" w:cs="Times New Roman"/>
          <w:b/>
          <w:caps/>
          <w:sz w:val="28"/>
          <w:szCs w:val="28"/>
          <w:lang w:val="uk-UA" w:eastAsia="uk-UA"/>
        </w:rPr>
        <w:t xml:space="preserve">СЬКОЇ МІСЬКОЇ </w:t>
      </w:r>
      <w:r w:rsidRPr="00681366">
        <w:rPr>
          <w:rFonts w:ascii="Times New Roman" w:eastAsia="Times New Roman" w:hAnsi="Times New Roman" w:cs="Times New Roman"/>
          <w:b/>
          <w:caps/>
          <w:sz w:val="28"/>
          <w:szCs w:val="28"/>
          <w:lang w:val="uk-UA" w:eastAsia="uk-UA"/>
        </w:rPr>
        <w:t xml:space="preserve">ради </w:t>
      </w:r>
    </w:p>
    <w:p w14:paraId="2FB396BA" w14:textId="77777777" w:rsidR="00DB12C5" w:rsidRDefault="00DB12C5" w:rsidP="00B16082">
      <w:pPr>
        <w:spacing w:after="0" w:line="240" w:lineRule="auto"/>
        <w:jc w:val="center"/>
        <w:rPr>
          <w:rFonts w:ascii="Times New Roman" w:eastAsia="Times New Roman" w:hAnsi="Times New Roman" w:cs="Times New Roman"/>
          <w:b/>
          <w:caps/>
          <w:sz w:val="28"/>
          <w:szCs w:val="28"/>
          <w:lang w:val="uk-UA" w:eastAsia="uk-UA"/>
        </w:rPr>
      </w:pPr>
      <w:r w:rsidRPr="00681366">
        <w:rPr>
          <w:rFonts w:ascii="Times New Roman" w:eastAsia="Times New Roman" w:hAnsi="Times New Roman" w:cs="Times New Roman"/>
          <w:b/>
          <w:caps/>
          <w:sz w:val="28"/>
          <w:szCs w:val="28"/>
          <w:lang w:val="uk-UA" w:eastAsia="uk-UA"/>
        </w:rPr>
        <w:t>(К</w:t>
      </w:r>
      <w:r w:rsidR="00B16082">
        <w:rPr>
          <w:rFonts w:ascii="Times New Roman" w:eastAsia="Times New Roman" w:hAnsi="Times New Roman" w:cs="Times New Roman"/>
          <w:b/>
          <w:caps/>
          <w:sz w:val="28"/>
          <w:szCs w:val="28"/>
          <w:lang w:val="uk-UA" w:eastAsia="uk-UA"/>
        </w:rPr>
        <w:t>ИЇВСЬКОЇ МІСЬкОЇ ДЕРЖАВНОЇ АДМІНІСТРАЦІЇ</w:t>
      </w:r>
      <w:r w:rsidRPr="00681366">
        <w:rPr>
          <w:rFonts w:ascii="Times New Roman" w:eastAsia="Times New Roman" w:hAnsi="Times New Roman" w:cs="Times New Roman"/>
          <w:b/>
          <w:caps/>
          <w:sz w:val="28"/>
          <w:szCs w:val="28"/>
          <w:lang w:val="uk-UA" w:eastAsia="uk-UA"/>
        </w:rPr>
        <w:t>)</w:t>
      </w:r>
    </w:p>
    <w:p w14:paraId="40E5697B" w14:textId="00502421" w:rsidR="00DB12C5" w:rsidRPr="00681366" w:rsidRDefault="00EE6F2D" w:rsidP="00681366">
      <w:pPr>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b/>
          <w:bCs/>
          <w:caps/>
          <w:sz w:val="28"/>
          <w:szCs w:val="28"/>
          <w:lang w:val="uk-UA" w:eastAsia="uk-UA"/>
        </w:rPr>
        <w:t>Комунальний заклад професійної (професійно-технічної) освіти «Київський професійний коледж технологій та дизайну»</w:t>
      </w:r>
    </w:p>
    <w:p w14:paraId="3C0C5E3D" w14:textId="77777777" w:rsidR="00DB12C5" w:rsidRPr="00681366" w:rsidRDefault="00DB12C5" w:rsidP="00681366">
      <w:pPr>
        <w:spacing w:after="0" w:line="240" w:lineRule="auto"/>
        <w:jc w:val="center"/>
        <w:rPr>
          <w:rFonts w:ascii="Times New Roman" w:eastAsia="Times New Roman" w:hAnsi="Times New Roman" w:cs="Times New Roman"/>
          <w:sz w:val="28"/>
          <w:szCs w:val="28"/>
          <w:lang w:val="uk-UA" w:eastAsia="uk-UA"/>
        </w:rPr>
      </w:pPr>
    </w:p>
    <w:p w14:paraId="418819BC" w14:textId="77777777" w:rsidR="000252E3" w:rsidRPr="00681366" w:rsidRDefault="000252E3" w:rsidP="00681366">
      <w:pPr>
        <w:spacing w:after="0" w:line="240" w:lineRule="auto"/>
        <w:jc w:val="center"/>
        <w:rPr>
          <w:rFonts w:ascii="Times New Roman" w:eastAsia="Times New Roman" w:hAnsi="Times New Roman" w:cs="Times New Roman"/>
          <w:b/>
          <w:bCs/>
          <w:caps/>
          <w:sz w:val="26"/>
          <w:szCs w:val="26"/>
          <w:lang w:val="uk-UA" w:eastAsia="uk-UA"/>
        </w:rPr>
      </w:pPr>
    </w:p>
    <w:p w14:paraId="1D501764" w14:textId="77777777" w:rsidR="000252E3" w:rsidRPr="00681366" w:rsidRDefault="000252E3" w:rsidP="00681366">
      <w:pPr>
        <w:spacing w:after="0" w:line="240" w:lineRule="auto"/>
        <w:jc w:val="center"/>
        <w:rPr>
          <w:rFonts w:ascii="Times New Roman" w:eastAsia="Times New Roman" w:hAnsi="Times New Roman" w:cs="Times New Roman"/>
          <w:b/>
          <w:bCs/>
          <w:caps/>
          <w:sz w:val="26"/>
          <w:szCs w:val="26"/>
          <w:lang w:val="uk-UA" w:eastAsia="uk-UA"/>
        </w:rPr>
      </w:pPr>
    </w:p>
    <w:p w14:paraId="249E25DB" w14:textId="77777777" w:rsidR="000252E3" w:rsidRPr="00681366" w:rsidRDefault="000252E3" w:rsidP="00681366">
      <w:pPr>
        <w:spacing w:after="0" w:line="240" w:lineRule="auto"/>
        <w:jc w:val="center"/>
        <w:rPr>
          <w:rFonts w:ascii="Times New Roman" w:eastAsia="Times New Roman" w:hAnsi="Times New Roman" w:cs="Times New Roman"/>
          <w:b/>
          <w:bCs/>
          <w:caps/>
          <w:sz w:val="26"/>
          <w:szCs w:val="26"/>
          <w:lang w:val="uk-UA" w:eastAsia="uk-UA"/>
        </w:rPr>
      </w:pPr>
    </w:p>
    <w:p w14:paraId="621F03D2" w14:textId="77777777" w:rsidR="000252E3" w:rsidRPr="00681366" w:rsidRDefault="000252E3" w:rsidP="00681366">
      <w:pPr>
        <w:spacing w:after="0" w:line="240" w:lineRule="auto"/>
        <w:jc w:val="center"/>
        <w:rPr>
          <w:rFonts w:ascii="Times New Roman" w:eastAsia="Times New Roman" w:hAnsi="Times New Roman" w:cs="Times New Roman"/>
          <w:b/>
          <w:bCs/>
          <w:caps/>
          <w:sz w:val="26"/>
          <w:szCs w:val="26"/>
          <w:lang w:val="uk-UA" w:eastAsia="uk-UA"/>
        </w:rPr>
      </w:pPr>
    </w:p>
    <w:p w14:paraId="5AE27125" w14:textId="77777777" w:rsidR="000252E3" w:rsidRDefault="000252E3" w:rsidP="00681366">
      <w:pPr>
        <w:spacing w:after="0" w:line="240" w:lineRule="auto"/>
        <w:jc w:val="center"/>
        <w:rPr>
          <w:rFonts w:ascii="Times New Roman" w:eastAsia="Times New Roman" w:hAnsi="Times New Roman" w:cs="Times New Roman"/>
          <w:b/>
          <w:bCs/>
          <w:caps/>
          <w:sz w:val="26"/>
          <w:szCs w:val="26"/>
          <w:lang w:val="uk-UA" w:eastAsia="uk-UA"/>
        </w:rPr>
      </w:pPr>
    </w:p>
    <w:p w14:paraId="3C1B7AD3" w14:textId="77777777" w:rsidR="00681366" w:rsidRDefault="00681366" w:rsidP="00681366">
      <w:pPr>
        <w:spacing w:after="0" w:line="240" w:lineRule="auto"/>
        <w:jc w:val="center"/>
        <w:rPr>
          <w:rFonts w:ascii="Times New Roman" w:eastAsia="Times New Roman" w:hAnsi="Times New Roman" w:cs="Times New Roman"/>
          <w:b/>
          <w:bCs/>
          <w:caps/>
          <w:sz w:val="26"/>
          <w:szCs w:val="26"/>
          <w:lang w:val="uk-UA" w:eastAsia="uk-UA"/>
        </w:rPr>
      </w:pPr>
    </w:p>
    <w:p w14:paraId="0543B717" w14:textId="77777777" w:rsidR="00681366" w:rsidRDefault="00681366" w:rsidP="00681366">
      <w:pPr>
        <w:spacing w:after="0" w:line="240" w:lineRule="auto"/>
        <w:jc w:val="center"/>
        <w:rPr>
          <w:rFonts w:ascii="Times New Roman" w:eastAsia="Times New Roman" w:hAnsi="Times New Roman" w:cs="Times New Roman"/>
          <w:b/>
          <w:bCs/>
          <w:caps/>
          <w:sz w:val="26"/>
          <w:szCs w:val="26"/>
          <w:lang w:val="uk-UA" w:eastAsia="uk-UA"/>
        </w:rPr>
      </w:pPr>
    </w:p>
    <w:p w14:paraId="11D396F2" w14:textId="77777777" w:rsidR="00681366" w:rsidRDefault="00681366" w:rsidP="00681366">
      <w:pPr>
        <w:spacing w:after="0" w:line="240" w:lineRule="auto"/>
        <w:jc w:val="center"/>
        <w:rPr>
          <w:rFonts w:ascii="Times New Roman" w:eastAsia="Times New Roman" w:hAnsi="Times New Roman" w:cs="Times New Roman"/>
          <w:b/>
          <w:bCs/>
          <w:caps/>
          <w:sz w:val="26"/>
          <w:szCs w:val="26"/>
          <w:lang w:val="uk-UA" w:eastAsia="uk-UA"/>
        </w:rPr>
      </w:pPr>
    </w:p>
    <w:p w14:paraId="7D526E1E" w14:textId="77777777" w:rsidR="00681366" w:rsidRDefault="00681366" w:rsidP="00681366">
      <w:pPr>
        <w:spacing w:after="0" w:line="240" w:lineRule="auto"/>
        <w:jc w:val="center"/>
        <w:rPr>
          <w:rFonts w:ascii="Times New Roman" w:eastAsia="Times New Roman" w:hAnsi="Times New Roman" w:cs="Times New Roman"/>
          <w:b/>
          <w:bCs/>
          <w:caps/>
          <w:sz w:val="26"/>
          <w:szCs w:val="26"/>
          <w:lang w:val="uk-UA" w:eastAsia="uk-UA"/>
        </w:rPr>
      </w:pPr>
    </w:p>
    <w:p w14:paraId="5E577B8B" w14:textId="77777777" w:rsidR="00681366" w:rsidRDefault="00681366" w:rsidP="00681366">
      <w:pPr>
        <w:spacing w:after="0" w:line="240" w:lineRule="auto"/>
        <w:jc w:val="center"/>
        <w:rPr>
          <w:rFonts w:ascii="Times New Roman" w:eastAsia="Times New Roman" w:hAnsi="Times New Roman" w:cs="Times New Roman"/>
          <w:b/>
          <w:bCs/>
          <w:caps/>
          <w:sz w:val="26"/>
          <w:szCs w:val="26"/>
          <w:lang w:val="uk-UA" w:eastAsia="uk-UA"/>
        </w:rPr>
      </w:pPr>
    </w:p>
    <w:p w14:paraId="5D2B6D12" w14:textId="77777777" w:rsidR="00681366" w:rsidRDefault="00681366" w:rsidP="00681366">
      <w:pPr>
        <w:spacing w:after="0" w:line="240" w:lineRule="auto"/>
        <w:jc w:val="center"/>
        <w:rPr>
          <w:rFonts w:ascii="Times New Roman" w:eastAsia="Times New Roman" w:hAnsi="Times New Roman" w:cs="Times New Roman"/>
          <w:b/>
          <w:bCs/>
          <w:caps/>
          <w:sz w:val="26"/>
          <w:szCs w:val="26"/>
          <w:lang w:val="uk-UA" w:eastAsia="uk-UA"/>
        </w:rPr>
      </w:pPr>
    </w:p>
    <w:p w14:paraId="660422C1" w14:textId="77777777" w:rsidR="00681366" w:rsidRDefault="00681366" w:rsidP="00681366">
      <w:pPr>
        <w:spacing w:after="0" w:line="240" w:lineRule="auto"/>
        <w:jc w:val="center"/>
        <w:rPr>
          <w:rFonts w:ascii="Times New Roman" w:eastAsia="Times New Roman" w:hAnsi="Times New Roman" w:cs="Times New Roman"/>
          <w:b/>
          <w:bCs/>
          <w:caps/>
          <w:sz w:val="26"/>
          <w:szCs w:val="26"/>
          <w:lang w:val="uk-UA" w:eastAsia="uk-UA"/>
        </w:rPr>
      </w:pPr>
    </w:p>
    <w:p w14:paraId="47B63070" w14:textId="77777777" w:rsidR="00681366" w:rsidRPr="00681366" w:rsidRDefault="00681366" w:rsidP="00681366">
      <w:pPr>
        <w:spacing w:after="0" w:line="240" w:lineRule="auto"/>
        <w:jc w:val="center"/>
        <w:rPr>
          <w:rFonts w:ascii="Times New Roman" w:eastAsia="Times New Roman" w:hAnsi="Times New Roman" w:cs="Times New Roman"/>
          <w:b/>
          <w:bCs/>
          <w:caps/>
          <w:sz w:val="26"/>
          <w:szCs w:val="26"/>
          <w:lang w:val="uk-UA" w:eastAsia="uk-UA"/>
        </w:rPr>
      </w:pPr>
    </w:p>
    <w:p w14:paraId="336D08DD" w14:textId="77777777" w:rsidR="000252E3" w:rsidRPr="00681366" w:rsidRDefault="000252E3" w:rsidP="00681366">
      <w:pPr>
        <w:spacing w:after="0" w:line="240" w:lineRule="auto"/>
        <w:jc w:val="center"/>
        <w:rPr>
          <w:rFonts w:ascii="Times New Roman" w:eastAsia="Times New Roman" w:hAnsi="Times New Roman" w:cs="Times New Roman"/>
          <w:b/>
          <w:bCs/>
          <w:caps/>
          <w:sz w:val="26"/>
          <w:szCs w:val="26"/>
          <w:lang w:val="uk-UA" w:eastAsia="uk-UA"/>
        </w:rPr>
      </w:pPr>
    </w:p>
    <w:p w14:paraId="78F9C765" w14:textId="77777777" w:rsidR="001B2D49" w:rsidRPr="00945063" w:rsidRDefault="00DB12C5" w:rsidP="00681366">
      <w:pPr>
        <w:spacing w:after="0" w:line="240" w:lineRule="auto"/>
        <w:jc w:val="center"/>
        <w:rPr>
          <w:rFonts w:ascii="Times New Roman" w:eastAsia="Times New Roman" w:hAnsi="Times New Roman" w:cs="Times New Roman"/>
          <w:b/>
          <w:bCs/>
          <w:caps/>
          <w:sz w:val="32"/>
          <w:szCs w:val="32"/>
          <w:lang w:val="uk-UA" w:eastAsia="uk-UA"/>
        </w:rPr>
      </w:pPr>
      <w:r w:rsidRPr="00945063">
        <w:rPr>
          <w:rFonts w:ascii="Times New Roman" w:eastAsia="Times New Roman" w:hAnsi="Times New Roman" w:cs="Times New Roman"/>
          <w:b/>
          <w:bCs/>
          <w:caps/>
          <w:sz w:val="32"/>
          <w:szCs w:val="32"/>
          <w:lang w:val="uk-UA" w:eastAsia="uk-UA"/>
        </w:rPr>
        <w:t>ЗВІТ</w:t>
      </w:r>
    </w:p>
    <w:p w14:paraId="762B8933" w14:textId="6158B29A" w:rsidR="00DB12C5" w:rsidRPr="00945063" w:rsidRDefault="00DB12C5" w:rsidP="00EE6F2D">
      <w:pPr>
        <w:spacing w:after="0" w:line="240" w:lineRule="auto"/>
        <w:jc w:val="center"/>
        <w:rPr>
          <w:rFonts w:ascii="Times New Roman" w:eastAsia="Times New Roman" w:hAnsi="Times New Roman" w:cs="Times New Roman"/>
          <w:sz w:val="32"/>
          <w:szCs w:val="32"/>
          <w:lang w:val="uk-UA" w:eastAsia="uk-UA"/>
        </w:rPr>
      </w:pPr>
      <w:r w:rsidRPr="00945063">
        <w:rPr>
          <w:rFonts w:ascii="Times New Roman" w:eastAsia="Times New Roman" w:hAnsi="Times New Roman" w:cs="Times New Roman"/>
          <w:b/>
          <w:bCs/>
          <w:caps/>
          <w:sz w:val="32"/>
          <w:szCs w:val="32"/>
          <w:lang w:val="uk-UA" w:eastAsia="uk-UA"/>
        </w:rPr>
        <w:t xml:space="preserve">керівника </w:t>
      </w:r>
      <w:r w:rsidR="000539A5" w:rsidRPr="00945063">
        <w:rPr>
          <w:rFonts w:ascii="Times New Roman" w:eastAsia="Times New Roman" w:hAnsi="Times New Roman" w:cs="Times New Roman"/>
          <w:b/>
          <w:bCs/>
          <w:caps/>
          <w:sz w:val="32"/>
          <w:szCs w:val="32"/>
          <w:lang w:val="uk-UA" w:eastAsia="uk-UA"/>
        </w:rPr>
        <w:t xml:space="preserve"> </w:t>
      </w:r>
      <w:r w:rsidR="00EE6F2D" w:rsidRPr="00945063">
        <w:rPr>
          <w:rFonts w:ascii="Times New Roman" w:eastAsia="Times New Roman" w:hAnsi="Times New Roman" w:cs="Times New Roman"/>
          <w:b/>
          <w:bCs/>
          <w:caps/>
          <w:sz w:val="32"/>
          <w:szCs w:val="32"/>
          <w:lang w:val="uk-UA" w:eastAsia="uk-UA"/>
        </w:rPr>
        <w:t>Комунальтного закладу професійної (професійно-технічної) освіти «Київський професійний коледж технологій та дизайну»</w:t>
      </w:r>
    </w:p>
    <w:p w14:paraId="7F3B733E" w14:textId="06D53047" w:rsidR="00DB12C5" w:rsidRPr="00945063" w:rsidRDefault="00DB12C5" w:rsidP="00681366">
      <w:pPr>
        <w:spacing w:after="0" w:line="240" w:lineRule="auto"/>
        <w:jc w:val="center"/>
        <w:rPr>
          <w:rFonts w:ascii="Times New Roman" w:eastAsia="Times New Roman" w:hAnsi="Times New Roman" w:cs="Times New Roman"/>
          <w:sz w:val="32"/>
          <w:szCs w:val="32"/>
          <w:lang w:val="uk-UA" w:eastAsia="uk-UA"/>
        </w:rPr>
      </w:pPr>
      <w:r w:rsidRPr="00945063">
        <w:rPr>
          <w:rFonts w:ascii="Times New Roman" w:eastAsia="Times New Roman" w:hAnsi="Times New Roman" w:cs="Times New Roman"/>
          <w:b/>
          <w:bCs/>
          <w:caps/>
          <w:sz w:val="32"/>
          <w:szCs w:val="32"/>
          <w:lang w:val="uk-UA" w:eastAsia="uk-UA"/>
        </w:rPr>
        <w:t>за 20</w:t>
      </w:r>
      <w:r w:rsidR="00B75818" w:rsidRPr="00945063">
        <w:rPr>
          <w:rFonts w:ascii="Times New Roman" w:eastAsia="Times New Roman" w:hAnsi="Times New Roman" w:cs="Times New Roman"/>
          <w:b/>
          <w:bCs/>
          <w:caps/>
          <w:sz w:val="32"/>
          <w:szCs w:val="32"/>
          <w:lang w:val="uk-UA" w:eastAsia="uk-UA"/>
        </w:rPr>
        <w:t>2</w:t>
      </w:r>
      <w:r w:rsidR="00EE6F2D" w:rsidRPr="00945063">
        <w:rPr>
          <w:rFonts w:ascii="Times New Roman" w:eastAsia="Times New Roman" w:hAnsi="Times New Roman" w:cs="Times New Roman"/>
          <w:b/>
          <w:bCs/>
          <w:caps/>
          <w:sz w:val="32"/>
          <w:szCs w:val="32"/>
          <w:lang w:val="uk-UA" w:eastAsia="uk-UA"/>
        </w:rPr>
        <w:t>3</w:t>
      </w:r>
      <w:r w:rsidR="002810C5" w:rsidRPr="00945063">
        <w:rPr>
          <w:rFonts w:ascii="Times New Roman" w:eastAsia="Times New Roman" w:hAnsi="Times New Roman" w:cs="Times New Roman"/>
          <w:b/>
          <w:bCs/>
          <w:caps/>
          <w:sz w:val="32"/>
          <w:szCs w:val="32"/>
          <w:lang w:val="uk-UA" w:eastAsia="uk-UA"/>
        </w:rPr>
        <w:t xml:space="preserve"> </w:t>
      </w:r>
      <w:r w:rsidRPr="00945063">
        <w:rPr>
          <w:rFonts w:ascii="Times New Roman" w:eastAsia="Times New Roman" w:hAnsi="Times New Roman" w:cs="Times New Roman"/>
          <w:b/>
          <w:bCs/>
          <w:caps/>
          <w:sz w:val="32"/>
          <w:szCs w:val="32"/>
          <w:lang w:val="uk-UA" w:eastAsia="uk-UA"/>
        </w:rPr>
        <w:t>рік</w:t>
      </w:r>
    </w:p>
    <w:p w14:paraId="26C10C55" w14:textId="77777777" w:rsidR="00DB12C5" w:rsidRPr="00945063" w:rsidRDefault="00DB12C5" w:rsidP="00681366">
      <w:pPr>
        <w:spacing w:after="0" w:line="240" w:lineRule="auto"/>
        <w:jc w:val="both"/>
        <w:rPr>
          <w:rFonts w:ascii="Monotype Corsiva" w:eastAsia="Times New Roman" w:hAnsi="Monotype Corsiva" w:cs="Times New Roman"/>
          <w:caps/>
          <w:sz w:val="32"/>
          <w:szCs w:val="32"/>
          <w:lang w:val="uk-UA" w:eastAsia="uk-UA"/>
        </w:rPr>
      </w:pPr>
    </w:p>
    <w:p w14:paraId="5702E7A1" w14:textId="77777777" w:rsidR="00DB12C5" w:rsidRPr="001900E2" w:rsidRDefault="00DB12C5" w:rsidP="00681366">
      <w:pPr>
        <w:spacing w:after="0" w:line="240" w:lineRule="auto"/>
        <w:jc w:val="both"/>
        <w:rPr>
          <w:rFonts w:ascii="Monotype Corsiva" w:eastAsia="Times New Roman" w:hAnsi="Monotype Corsiva" w:cs="Times New Roman"/>
          <w:caps/>
          <w:sz w:val="26"/>
          <w:szCs w:val="26"/>
          <w:lang w:val="uk-UA" w:eastAsia="uk-UA"/>
        </w:rPr>
      </w:pPr>
    </w:p>
    <w:p w14:paraId="257CE1A8" w14:textId="77777777" w:rsidR="00DB12C5" w:rsidRPr="00681366" w:rsidRDefault="00DB12C5" w:rsidP="00681366">
      <w:pPr>
        <w:spacing w:after="0" w:line="240" w:lineRule="auto"/>
        <w:jc w:val="both"/>
        <w:rPr>
          <w:rFonts w:ascii="Times New Roman" w:eastAsia="Times New Roman" w:hAnsi="Times New Roman" w:cs="Times New Roman"/>
          <w:caps/>
          <w:sz w:val="26"/>
          <w:szCs w:val="26"/>
          <w:lang w:val="uk-UA" w:eastAsia="uk-UA"/>
        </w:rPr>
      </w:pPr>
    </w:p>
    <w:p w14:paraId="42E9BF86" w14:textId="77777777" w:rsidR="00DB12C5" w:rsidRPr="00681366" w:rsidRDefault="00DB12C5" w:rsidP="00681366">
      <w:pPr>
        <w:spacing w:after="0" w:line="240" w:lineRule="auto"/>
        <w:jc w:val="both"/>
        <w:rPr>
          <w:rFonts w:ascii="Times New Roman" w:eastAsia="Times New Roman" w:hAnsi="Times New Roman" w:cs="Times New Roman"/>
          <w:caps/>
          <w:sz w:val="26"/>
          <w:szCs w:val="26"/>
          <w:lang w:val="uk-UA" w:eastAsia="uk-UA"/>
        </w:rPr>
      </w:pPr>
    </w:p>
    <w:p w14:paraId="1C655B30" w14:textId="77777777" w:rsidR="00DB12C5" w:rsidRDefault="00DB12C5" w:rsidP="00681366">
      <w:pPr>
        <w:spacing w:after="0" w:line="240" w:lineRule="auto"/>
        <w:jc w:val="both"/>
        <w:rPr>
          <w:rFonts w:ascii="Times New Roman" w:eastAsia="Times New Roman" w:hAnsi="Times New Roman" w:cs="Times New Roman"/>
          <w:caps/>
          <w:sz w:val="26"/>
          <w:szCs w:val="26"/>
          <w:lang w:val="uk-UA" w:eastAsia="uk-UA"/>
        </w:rPr>
      </w:pPr>
    </w:p>
    <w:p w14:paraId="7767FC4D" w14:textId="77777777" w:rsidR="00681366" w:rsidRDefault="00681366" w:rsidP="00681366">
      <w:pPr>
        <w:spacing w:after="0" w:line="240" w:lineRule="auto"/>
        <w:jc w:val="both"/>
        <w:rPr>
          <w:rFonts w:ascii="Times New Roman" w:eastAsia="Times New Roman" w:hAnsi="Times New Roman" w:cs="Times New Roman"/>
          <w:caps/>
          <w:sz w:val="26"/>
          <w:szCs w:val="26"/>
          <w:lang w:val="uk-UA" w:eastAsia="uk-UA"/>
        </w:rPr>
      </w:pPr>
    </w:p>
    <w:p w14:paraId="6B471B31" w14:textId="77777777" w:rsidR="00681366" w:rsidRDefault="00574168" w:rsidP="00681366">
      <w:pPr>
        <w:spacing w:after="0" w:line="240" w:lineRule="auto"/>
        <w:jc w:val="both"/>
        <w:rPr>
          <w:rFonts w:ascii="Times New Roman" w:eastAsia="Times New Roman" w:hAnsi="Times New Roman" w:cs="Times New Roman"/>
          <w:caps/>
          <w:sz w:val="26"/>
          <w:szCs w:val="26"/>
          <w:lang w:val="uk-UA" w:eastAsia="uk-UA"/>
        </w:rPr>
      </w:pPr>
      <w:r>
        <w:rPr>
          <w:rFonts w:ascii="Times New Roman" w:eastAsia="Times New Roman" w:hAnsi="Times New Roman" w:cs="Times New Roman"/>
          <w:caps/>
          <w:sz w:val="26"/>
          <w:szCs w:val="26"/>
          <w:lang w:val="uk-UA" w:eastAsia="uk-UA"/>
        </w:rPr>
        <w:t xml:space="preserve"> </w:t>
      </w:r>
    </w:p>
    <w:p w14:paraId="21EB2582" w14:textId="77777777" w:rsidR="00681366" w:rsidRDefault="00681366" w:rsidP="00681366">
      <w:pPr>
        <w:spacing w:after="0" w:line="240" w:lineRule="auto"/>
        <w:jc w:val="both"/>
        <w:rPr>
          <w:rFonts w:ascii="Times New Roman" w:eastAsia="Times New Roman" w:hAnsi="Times New Roman" w:cs="Times New Roman"/>
          <w:caps/>
          <w:sz w:val="26"/>
          <w:szCs w:val="26"/>
          <w:lang w:val="uk-UA" w:eastAsia="uk-UA"/>
        </w:rPr>
      </w:pPr>
    </w:p>
    <w:p w14:paraId="550AA5B2" w14:textId="77777777" w:rsidR="00681366" w:rsidRDefault="00681366" w:rsidP="00681366">
      <w:pPr>
        <w:spacing w:after="0" w:line="240" w:lineRule="auto"/>
        <w:jc w:val="both"/>
        <w:rPr>
          <w:rFonts w:ascii="Times New Roman" w:eastAsia="Times New Roman" w:hAnsi="Times New Roman" w:cs="Times New Roman"/>
          <w:caps/>
          <w:sz w:val="26"/>
          <w:szCs w:val="26"/>
          <w:lang w:val="uk-UA" w:eastAsia="uk-UA"/>
        </w:rPr>
      </w:pPr>
    </w:p>
    <w:p w14:paraId="148383B8" w14:textId="77777777" w:rsidR="00681366" w:rsidRDefault="00681366" w:rsidP="00681366">
      <w:pPr>
        <w:spacing w:after="0" w:line="240" w:lineRule="auto"/>
        <w:jc w:val="both"/>
        <w:rPr>
          <w:rFonts w:ascii="Times New Roman" w:eastAsia="Times New Roman" w:hAnsi="Times New Roman" w:cs="Times New Roman"/>
          <w:caps/>
          <w:sz w:val="26"/>
          <w:szCs w:val="26"/>
          <w:lang w:val="uk-UA" w:eastAsia="uk-UA"/>
        </w:rPr>
      </w:pPr>
    </w:p>
    <w:p w14:paraId="1460EC75" w14:textId="77777777" w:rsidR="00681366" w:rsidRDefault="00681366" w:rsidP="00681366">
      <w:pPr>
        <w:spacing w:after="0" w:line="240" w:lineRule="auto"/>
        <w:jc w:val="both"/>
        <w:rPr>
          <w:rFonts w:ascii="Times New Roman" w:eastAsia="Times New Roman" w:hAnsi="Times New Roman" w:cs="Times New Roman"/>
          <w:caps/>
          <w:sz w:val="26"/>
          <w:szCs w:val="26"/>
          <w:lang w:val="uk-UA" w:eastAsia="uk-UA"/>
        </w:rPr>
      </w:pPr>
    </w:p>
    <w:p w14:paraId="655C0A56" w14:textId="77777777" w:rsidR="00681366" w:rsidRPr="00681366" w:rsidRDefault="00681366" w:rsidP="00681366">
      <w:pPr>
        <w:spacing w:after="0" w:line="240" w:lineRule="auto"/>
        <w:jc w:val="both"/>
        <w:rPr>
          <w:rFonts w:ascii="Times New Roman" w:eastAsia="Times New Roman" w:hAnsi="Times New Roman" w:cs="Times New Roman"/>
          <w:caps/>
          <w:sz w:val="26"/>
          <w:szCs w:val="26"/>
          <w:lang w:val="uk-UA" w:eastAsia="uk-UA"/>
        </w:rPr>
      </w:pPr>
    </w:p>
    <w:p w14:paraId="17056A2C" w14:textId="77777777" w:rsidR="000252E3" w:rsidRPr="00681366" w:rsidRDefault="000252E3" w:rsidP="00B16082">
      <w:pPr>
        <w:spacing w:after="0" w:line="240" w:lineRule="auto"/>
        <w:rPr>
          <w:rFonts w:ascii="Times New Roman" w:eastAsia="Times New Roman" w:hAnsi="Times New Roman" w:cs="Times New Roman"/>
          <w:caps/>
          <w:sz w:val="26"/>
          <w:szCs w:val="26"/>
          <w:lang w:val="uk-UA" w:eastAsia="uk-UA"/>
        </w:rPr>
      </w:pPr>
    </w:p>
    <w:p w14:paraId="45C6E729" w14:textId="7C8AA582" w:rsidR="00DB12C5" w:rsidRDefault="00DB12C5" w:rsidP="00681366">
      <w:pPr>
        <w:spacing w:after="0" w:line="240" w:lineRule="auto"/>
        <w:jc w:val="center"/>
        <w:rPr>
          <w:rFonts w:ascii="Monotype Corsiva" w:eastAsia="Times New Roman" w:hAnsi="Monotype Corsiva" w:cs="Times New Roman"/>
          <w:b/>
          <w:sz w:val="28"/>
          <w:szCs w:val="28"/>
          <w:lang w:val="uk-UA" w:eastAsia="uk-UA"/>
        </w:rPr>
      </w:pPr>
      <w:r w:rsidRPr="001900E2">
        <w:rPr>
          <w:rFonts w:ascii="Monotype Corsiva" w:eastAsia="Times New Roman" w:hAnsi="Monotype Corsiva" w:cs="Times New Roman"/>
          <w:b/>
          <w:sz w:val="28"/>
          <w:szCs w:val="28"/>
          <w:lang w:val="uk-UA" w:eastAsia="uk-UA"/>
        </w:rPr>
        <w:t xml:space="preserve">Київ </w:t>
      </w:r>
      <w:r w:rsidR="00B75818">
        <w:rPr>
          <w:rFonts w:ascii="Monotype Corsiva" w:eastAsia="Times New Roman" w:hAnsi="Monotype Corsiva" w:cs="Times New Roman"/>
          <w:b/>
          <w:sz w:val="28"/>
          <w:szCs w:val="28"/>
          <w:lang w:val="uk-UA" w:eastAsia="uk-UA"/>
        </w:rPr>
        <w:t>–</w:t>
      </w:r>
      <w:r w:rsidRPr="001900E2">
        <w:rPr>
          <w:rFonts w:ascii="Monotype Corsiva" w:eastAsia="Times New Roman" w:hAnsi="Monotype Corsiva" w:cs="Times New Roman"/>
          <w:b/>
          <w:sz w:val="28"/>
          <w:szCs w:val="28"/>
          <w:lang w:val="uk-UA" w:eastAsia="uk-UA"/>
        </w:rPr>
        <w:t xml:space="preserve"> 20</w:t>
      </w:r>
      <w:r w:rsidR="002810C5">
        <w:rPr>
          <w:rFonts w:ascii="Monotype Corsiva" w:eastAsia="Times New Roman" w:hAnsi="Monotype Corsiva" w:cs="Times New Roman"/>
          <w:b/>
          <w:sz w:val="28"/>
          <w:szCs w:val="28"/>
          <w:lang w:val="uk-UA" w:eastAsia="uk-UA"/>
        </w:rPr>
        <w:t>2</w:t>
      </w:r>
      <w:r w:rsidR="00EE6F2D">
        <w:rPr>
          <w:rFonts w:ascii="Monotype Corsiva" w:eastAsia="Times New Roman" w:hAnsi="Monotype Corsiva" w:cs="Times New Roman"/>
          <w:b/>
          <w:sz w:val="28"/>
          <w:szCs w:val="28"/>
          <w:lang w:val="uk-UA" w:eastAsia="uk-UA"/>
        </w:rPr>
        <w:t>3</w:t>
      </w:r>
    </w:p>
    <w:p w14:paraId="7DC855E0" w14:textId="77777777" w:rsidR="00B75818" w:rsidRPr="001900E2" w:rsidRDefault="00B75818" w:rsidP="00681366">
      <w:pPr>
        <w:spacing w:after="0" w:line="240" w:lineRule="auto"/>
        <w:jc w:val="center"/>
        <w:rPr>
          <w:rFonts w:ascii="Monotype Corsiva" w:eastAsia="Times New Roman" w:hAnsi="Monotype Corsiva" w:cs="Times New Roman"/>
          <w:b/>
          <w:sz w:val="28"/>
          <w:szCs w:val="28"/>
          <w:lang w:val="uk-UA" w:eastAsia="uk-UA"/>
        </w:rPr>
      </w:pPr>
    </w:p>
    <w:p w14:paraId="5CA484B6" w14:textId="1168890C" w:rsidR="0041014B" w:rsidRDefault="00EB5298" w:rsidP="00A47A6E">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p>
    <w:p w14:paraId="725E4D99" w14:textId="26D3E849" w:rsidR="00945063" w:rsidRDefault="00945063" w:rsidP="00A47A6E">
      <w:pPr>
        <w:spacing w:after="0" w:line="240" w:lineRule="auto"/>
        <w:jc w:val="both"/>
        <w:rPr>
          <w:rFonts w:ascii="Times New Roman" w:eastAsia="Times New Roman" w:hAnsi="Times New Roman" w:cs="Times New Roman"/>
          <w:sz w:val="28"/>
          <w:szCs w:val="28"/>
          <w:lang w:val="uk-UA" w:eastAsia="ru-RU"/>
        </w:rPr>
      </w:pPr>
    </w:p>
    <w:p w14:paraId="2A82FC2E" w14:textId="7E114B5F" w:rsidR="00945063" w:rsidRDefault="00945063" w:rsidP="00A47A6E">
      <w:pPr>
        <w:spacing w:after="0" w:line="240" w:lineRule="auto"/>
        <w:jc w:val="both"/>
        <w:rPr>
          <w:rFonts w:ascii="Times New Roman" w:eastAsia="Times New Roman" w:hAnsi="Times New Roman" w:cs="Times New Roman"/>
          <w:sz w:val="28"/>
          <w:szCs w:val="28"/>
          <w:lang w:val="uk-UA" w:eastAsia="ru-RU"/>
        </w:rPr>
      </w:pPr>
    </w:p>
    <w:p w14:paraId="78857378" w14:textId="32ABBB74" w:rsidR="00945063" w:rsidRDefault="00945063" w:rsidP="00A47A6E">
      <w:pPr>
        <w:spacing w:after="0" w:line="240" w:lineRule="auto"/>
        <w:jc w:val="both"/>
        <w:rPr>
          <w:rFonts w:ascii="Times New Roman" w:eastAsia="Times New Roman" w:hAnsi="Times New Roman" w:cs="Times New Roman"/>
          <w:sz w:val="28"/>
          <w:szCs w:val="28"/>
          <w:lang w:val="uk-UA" w:eastAsia="ru-RU"/>
        </w:rPr>
      </w:pPr>
    </w:p>
    <w:p w14:paraId="01432A89" w14:textId="77777777" w:rsidR="00945063" w:rsidRDefault="00945063" w:rsidP="00A47A6E">
      <w:pPr>
        <w:spacing w:after="0" w:line="240" w:lineRule="auto"/>
        <w:jc w:val="both"/>
        <w:rPr>
          <w:rFonts w:ascii="Times New Roman" w:eastAsia="Times New Roman" w:hAnsi="Times New Roman" w:cs="Times New Roman"/>
          <w:sz w:val="28"/>
          <w:szCs w:val="28"/>
          <w:lang w:val="uk-UA" w:eastAsia="ru-RU"/>
        </w:rPr>
      </w:pPr>
    </w:p>
    <w:p w14:paraId="2F6AB45A" w14:textId="77777777" w:rsidR="00E80BE2" w:rsidRDefault="00E80BE2" w:rsidP="00A47A6E">
      <w:pPr>
        <w:spacing w:after="0" w:line="240" w:lineRule="auto"/>
        <w:jc w:val="both"/>
        <w:rPr>
          <w:rFonts w:ascii="Times New Roman" w:eastAsia="Times New Roman" w:hAnsi="Times New Roman" w:cs="Times New Roman"/>
          <w:sz w:val="28"/>
          <w:szCs w:val="28"/>
          <w:lang w:val="uk-UA" w:eastAsia="ru-RU"/>
        </w:rPr>
      </w:pPr>
    </w:p>
    <w:p w14:paraId="69BC16A5" w14:textId="4D4282B6" w:rsidR="00090496" w:rsidRPr="00090496" w:rsidRDefault="00090496" w:rsidP="00090496">
      <w:pPr>
        <w:spacing w:after="0" w:line="240" w:lineRule="auto"/>
        <w:ind w:firstLine="357"/>
        <w:jc w:val="both"/>
        <w:rPr>
          <w:rFonts w:ascii="Times New Roman" w:hAnsi="Times New Roman" w:cs="Times New Roman"/>
          <w:sz w:val="28"/>
          <w:szCs w:val="28"/>
          <w:lang w:val="uk-UA"/>
        </w:rPr>
      </w:pPr>
      <w:r w:rsidRPr="00090496">
        <w:rPr>
          <w:rFonts w:ascii="Times New Roman" w:hAnsi="Times New Roman" w:cs="Times New Roman"/>
          <w:sz w:val="28"/>
          <w:szCs w:val="28"/>
          <w:lang w:val="uk-UA"/>
        </w:rPr>
        <w:lastRenderedPageBreak/>
        <w:t xml:space="preserve">Протягом </w:t>
      </w:r>
      <w:r>
        <w:rPr>
          <w:rFonts w:ascii="Times New Roman" w:hAnsi="Times New Roman" w:cs="Times New Roman"/>
          <w:sz w:val="28"/>
          <w:szCs w:val="28"/>
          <w:lang w:val="uk-UA"/>
        </w:rPr>
        <w:t>2023</w:t>
      </w:r>
      <w:r w:rsidRPr="00090496">
        <w:rPr>
          <w:rFonts w:ascii="Times New Roman" w:hAnsi="Times New Roman" w:cs="Times New Roman"/>
          <w:sz w:val="28"/>
          <w:szCs w:val="28"/>
          <w:lang w:val="uk-UA"/>
        </w:rPr>
        <w:t xml:space="preserve"> року діяльність колективу</w:t>
      </w:r>
      <w:r>
        <w:rPr>
          <w:rFonts w:ascii="Times New Roman" w:hAnsi="Times New Roman" w:cs="Times New Roman"/>
          <w:sz w:val="28"/>
          <w:szCs w:val="28"/>
          <w:lang w:val="uk-UA"/>
        </w:rPr>
        <w:t xml:space="preserve"> коледжу</w:t>
      </w:r>
      <w:r w:rsidRPr="00090496">
        <w:rPr>
          <w:rFonts w:ascii="Times New Roman" w:hAnsi="Times New Roman" w:cs="Times New Roman"/>
          <w:sz w:val="28"/>
          <w:szCs w:val="28"/>
          <w:lang w:val="uk-UA"/>
        </w:rPr>
        <w:t xml:space="preserve"> була спрямована на виконання основних завдань, передбачених планом  роботи закладу освіти на </w:t>
      </w:r>
      <w:r>
        <w:rPr>
          <w:rFonts w:ascii="Times New Roman" w:hAnsi="Times New Roman" w:cs="Times New Roman"/>
          <w:sz w:val="28"/>
          <w:szCs w:val="28"/>
          <w:lang w:val="uk-UA"/>
        </w:rPr>
        <w:t>рік.</w:t>
      </w:r>
    </w:p>
    <w:p w14:paraId="6FBDB272" w14:textId="77777777" w:rsidR="00090496" w:rsidRPr="00090496" w:rsidRDefault="00090496" w:rsidP="00090496">
      <w:pPr>
        <w:spacing w:after="0" w:line="240" w:lineRule="auto"/>
        <w:ind w:firstLine="357"/>
        <w:jc w:val="both"/>
        <w:rPr>
          <w:rFonts w:ascii="Times New Roman" w:hAnsi="Times New Roman" w:cs="Times New Roman"/>
          <w:color w:val="000000"/>
          <w:sz w:val="28"/>
          <w:szCs w:val="28"/>
          <w:lang w:val="uk-UA" w:eastAsia="ru-RU"/>
        </w:rPr>
      </w:pPr>
      <w:r w:rsidRPr="00090496">
        <w:rPr>
          <w:rFonts w:ascii="Times New Roman" w:hAnsi="Times New Roman" w:cs="Times New Roman"/>
          <w:sz w:val="28"/>
          <w:szCs w:val="28"/>
          <w:lang w:val="uk-UA"/>
        </w:rPr>
        <w:t>За цей період колектив працював над виконанням плану набору за регіональним замовленням, збереженням обсягу учнівського контингенту, удосконаленням організації освітнього процесу, зміцненням матеріально-технічної бази, фінансово-господарської діяльності, навчально-методичного та кадрового забезпечення процесу, підготовки кваліфікованих робітників за ліцензованими професіями з метою формування престижності висококваліфікованої робітничої професії.</w:t>
      </w:r>
      <w:r w:rsidRPr="00090496">
        <w:rPr>
          <w:rFonts w:ascii="Times New Roman" w:hAnsi="Times New Roman" w:cs="Times New Roman"/>
          <w:color w:val="000000"/>
          <w:sz w:val="28"/>
          <w:szCs w:val="28"/>
          <w:lang w:val="uk-UA" w:eastAsia="ru-RU"/>
        </w:rPr>
        <w:t xml:space="preserve"> </w:t>
      </w:r>
    </w:p>
    <w:p w14:paraId="5B73BEF1" w14:textId="7EA3805F" w:rsidR="00090496" w:rsidRDefault="00090496" w:rsidP="00090496">
      <w:pPr>
        <w:spacing w:after="0" w:line="240" w:lineRule="auto"/>
        <w:ind w:firstLine="357"/>
        <w:jc w:val="both"/>
        <w:rPr>
          <w:rFonts w:ascii="Times New Roman" w:hAnsi="Times New Roman" w:cs="Times New Roman"/>
          <w:sz w:val="28"/>
          <w:szCs w:val="28"/>
          <w:lang w:val="uk-UA" w:eastAsia="ru-RU"/>
        </w:rPr>
      </w:pPr>
      <w:r w:rsidRPr="00090496">
        <w:rPr>
          <w:rFonts w:ascii="Times New Roman" w:hAnsi="Times New Roman" w:cs="Times New Roman"/>
          <w:color w:val="000000"/>
          <w:sz w:val="28"/>
          <w:szCs w:val="28"/>
          <w:lang w:val="uk-UA" w:eastAsia="ru-RU"/>
        </w:rPr>
        <w:t xml:space="preserve">Колективом </w:t>
      </w:r>
      <w:r>
        <w:rPr>
          <w:rFonts w:ascii="Times New Roman" w:hAnsi="Times New Roman" w:cs="Times New Roman"/>
          <w:color w:val="000000"/>
          <w:sz w:val="28"/>
          <w:szCs w:val="28"/>
          <w:lang w:val="uk-UA" w:eastAsia="ru-RU"/>
        </w:rPr>
        <w:t>коледжу</w:t>
      </w:r>
      <w:r w:rsidRPr="00090496">
        <w:rPr>
          <w:rFonts w:ascii="Times New Roman" w:hAnsi="Times New Roman" w:cs="Times New Roman"/>
          <w:color w:val="000000"/>
          <w:sz w:val="28"/>
          <w:szCs w:val="28"/>
          <w:lang w:val="uk-UA" w:eastAsia="ru-RU"/>
        </w:rPr>
        <w:t xml:space="preserve"> при підтримці виробничих підприємств, організацій, громадськості, батьків та учнів за звітній період проведена певна робота із удосконалення надання освітніх послуг.</w:t>
      </w:r>
      <w:r w:rsidRPr="00090496">
        <w:rPr>
          <w:rFonts w:ascii="Times New Roman" w:hAnsi="Times New Roman" w:cs="Times New Roman"/>
          <w:sz w:val="28"/>
          <w:szCs w:val="28"/>
          <w:lang w:val="uk-UA"/>
        </w:rPr>
        <w:t xml:space="preserve"> </w:t>
      </w:r>
      <w:r w:rsidRPr="00090496">
        <w:rPr>
          <w:rFonts w:ascii="Times New Roman" w:hAnsi="Times New Roman" w:cs="Times New Roman"/>
          <w:sz w:val="28"/>
          <w:szCs w:val="28"/>
          <w:lang w:val="uk-UA" w:eastAsia="ru-RU"/>
        </w:rPr>
        <w:t>Здійснено аналіз роботи закладу за попередній період, розроблені першочергові заходи щодо ліквідації виявлених недоліків, які протягом минулого року були втілені в життя</w:t>
      </w:r>
      <w:r w:rsidR="0091370D">
        <w:rPr>
          <w:rFonts w:ascii="Times New Roman" w:hAnsi="Times New Roman" w:cs="Times New Roman"/>
          <w:sz w:val="28"/>
          <w:szCs w:val="28"/>
          <w:lang w:val="uk-UA" w:eastAsia="ru-RU"/>
        </w:rPr>
        <w:t>.</w:t>
      </w:r>
    </w:p>
    <w:p w14:paraId="5E817670" w14:textId="27A98852" w:rsidR="0091370D" w:rsidRDefault="0091370D" w:rsidP="0091370D">
      <w:pPr>
        <w:spacing w:after="0" w:line="240" w:lineRule="auto"/>
        <w:jc w:val="both"/>
        <w:rPr>
          <w:rFonts w:ascii="Times New Roman" w:hAnsi="Times New Roman" w:cs="Times New Roman"/>
          <w:sz w:val="28"/>
          <w:szCs w:val="28"/>
          <w:lang w:val="uk-UA" w:eastAsia="ru-RU"/>
        </w:rPr>
      </w:pPr>
    </w:p>
    <w:p w14:paraId="0401425E" w14:textId="77777777" w:rsidR="0091370D" w:rsidRPr="0091370D" w:rsidRDefault="0091370D" w:rsidP="0091370D">
      <w:pPr>
        <w:suppressAutoHyphens/>
        <w:spacing w:after="0" w:line="240" w:lineRule="auto"/>
        <w:ind w:firstLine="360"/>
        <w:jc w:val="both"/>
        <w:rPr>
          <w:rFonts w:ascii="Times New Roman" w:eastAsia="Times New Roman" w:hAnsi="Times New Roman" w:cs="Times New Roman"/>
          <w:sz w:val="28"/>
          <w:szCs w:val="28"/>
          <w:lang w:val="uk-UA" w:eastAsia="ar-SA"/>
        </w:rPr>
      </w:pPr>
      <w:r w:rsidRPr="0091370D">
        <w:rPr>
          <w:rFonts w:ascii="Times New Roman" w:eastAsia="Calibri" w:hAnsi="Times New Roman" w:cs="Times New Roman"/>
          <w:b/>
          <w:bCs/>
          <w:sz w:val="28"/>
          <w:szCs w:val="28"/>
          <w:lang w:val="uk-UA"/>
        </w:rPr>
        <w:t>Професійно-теоретична та професійно-практична підготовка</w:t>
      </w:r>
    </w:p>
    <w:p w14:paraId="3F5BD0D0" w14:textId="7F8FBA8B" w:rsidR="0091370D" w:rsidRPr="0091370D" w:rsidRDefault="0091370D" w:rsidP="0091370D">
      <w:pPr>
        <w:spacing w:after="0" w:line="240" w:lineRule="auto"/>
        <w:ind w:firstLine="360"/>
        <w:jc w:val="both"/>
        <w:rPr>
          <w:rFonts w:ascii="Times New Roman" w:eastAsia="Calibri" w:hAnsi="Times New Roman" w:cs="Times New Roman"/>
          <w:sz w:val="28"/>
          <w:szCs w:val="28"/>
          <w:lang w:val="uk-UA" w:eastAsia="ru-RU"/>
        </w:rPr>
      </w:pPr>
      <w:r w:rsidRPr="0091370D">
        <w:rPr>
          <w:rFonts w:ascii="Times New Roman" w:eastAsia="Calibri" w:hAnsi="Times New Roman" w:cs="Times New Roman"/>
          <w:sz w:val="28"/>
          <w:szCs w:val="28"/>
          <w:lang w:val="uk-UA" w:eastAsia="ru-RU"/>
        </w:rPr>
        <w:t xml:space="preserve">    Навчально-виробничий процес в </w:t>
      </w:r>
      <w:r>
        <w:rPr>
          <w:rFonts w:ascii="Times New Roman" w:eastAsia="Calibri" w:hAnsi="Times New Roman" w:cs="Times New Roman"/>
          <w:sz w:val="28"/>
          <w:szCs w:val="28"/>
          <w:lang w:val="uk-UA" w:eastAsia="ru-RU"/>
        </w:rPr>
        <w:t>коледжі</w:t>
      </w:r>
      <w:r w:rsidRPr="0091370D">
        <w:rPr>
          <w:rFonts w:ascii="Times New Roman" w:eastAsia="Calibri" w:hAnsi="Times New Roman" w:cs="Times New Roman"/>
          <w:sz w:val="28"/>
          <w:szCs w:val="28"/>
          <w:lang w:val="uk-UA" w:eastAsia="ru-RU"/>
        </w:rPr>
        <w:t xml:space="preserve"> здійснювався у відповідності до Державних стандартів</w:t>
      </w:r>
      <w:r w:rsidRPr="0091370D">
        <w:rPr>
          <w:rFonts w:ascii="Times New Roman" w:eastAsia="Calibri" w:hAnsi="Times New Roman" w:cs="Times New Roman"/>
          <w:sz w:val="28"/>
          <w:szCs w:val="28"/>
          <w:lang w:val="uk-UA"/>
        </w:rPr>
        <w:t xml:space="preserve"> ПТО та стандартів професійної (професійно-технічної) освіти  на модульних компетентностях</w:t>
      </w:r>
      <w:r>
        <w:rPr>
          <w:rFonts w:ascii="Times New Roman" w:eastAsia="Calibri" w:hAnsi="Times New Roman" w:cs="Times New Roman"/>
          <w:sz w:val="28"/>
          <w:szCs w:val="28"/>
          <w:lang w:val="uk-UA"/>
        </w:rPr>
        <w:t xml:space="preserve"> та за професійними компетентностями. </w:t>
      </w:r>
    </w:p>
    <w:p w14:paraId="40668C09" w14:textId="2881B09C" w:rsidR="0091370D" w:rsidRPr="0091370D" w:rsidRDefault="0091370D" w:rsidP="0091370D">
      <w:pPr>
        <w:spacing w:after="0" w:line="240" w:lineRule="auto"/>
        <w:jc w:val="both"/>
        <w:rPr>
          <w:rFonts w:ascii="Times New Roman" w:eastAsia="Calibri" w:hAnsi="Times New Roman" w:cs="Times New Roman"/>
          <w:color w:val="000000"/>
          <w:sz w:val="28"/>
          <w:szCs w:val="28"/>
          <w:lang w:val="uk-UA" w:eastAsia="ru-RU"/>
        </w:rPr>
      </w:pPr>
      <w:r w:rsidRPr="0091370D">
        <w:rPr>
          <w:rFonts w:ascii="Times New Roman" w:eastAsia="Calibri" w:hAnsi="Times New Roman" w:cs="Times New Roman"/>
          <w:sz w:val="28"/>
          <w:szCs w:val="28"/>
          <w:lang w:val="uk-UA" w:eastAsia="ru-RU"/>
        </w:rPr>
        <w:t xml:space="preserve">          </w:t>
      </w:r>
      <w:r w:rsidRPr="0091370D">
        <w:rPr>
          <w:rFonts w:ascii="Times New Roman" w:eastAsia="Calibri" w:hAnsi="Times New Roman" w:cs="Times New Roman"/>
          <w:color w:val="000000"/>
          <w:sz w:val="28"/>
          <w:szCs w:val="28"/>
          <w:lang w:val="uk-UA" w:eastAsia="ru-RU"/>
        </w:rPr>
        <w:t xml:space="preserve">Обсяг регіонального замовлення </w:t>
      </w:r>
      <w:r>
        <w:rPr>
          <w:rFonts w:ascii="Times New Roman" w:eastAsia="Calibri" w:hAnsi="Times New Roman" w:cs="Times New Roman"/>
          <w:color w:val="000000"/>
          <w:sz w:val="28"/>
          <w:szCs w:val="28"/>
          <w:lang w:val="uk-UA" w:eastAsia="ru-RU"/>
        </w:rPr>
        <w:t>здобувачів освіти</w:t>
      </w:r>
      <w:r w:rsidRPr="0091370D">
        <w:rPr>
          <w:rFonts w:ascii="Times New Roman" w:eastAsia="Calibri" w:hAnsi="Times New Roman" w:cs="Times New Roman"/>
          <w:color w:val="000000"/>
          <w:sz w:val="28"/>
          <w:szCs w:val="28"/>
          <w:lang w:val="uk-UA" w:eastAsia="ru-RU"/>
        </w:rPr>
        <w:t xml:space="preserve"> на 202</w:t>
      </w:r>
      <w:r>
        <w:rPr>
          <w:rFonts w:ascii="Times New Roman" w:eastAsia="Calibri" w:hAnsi="Times New Roman" w:cs="Times New Roman"/>
          <w:color w:val="000000"/>
          <w:sz w:val="28"/>
          <w:szCs w:val="28"/>
          <w:lang w:val="uk-UA" w:eastAsia="ru-RU"/>
        </w:rPr>
        <w:t>2</w:t>
      </w:r>
      <w:r w:rsidRPr="0091370D">
        <w:rPr>
          <w:rFonts w:ascii="Times New Roman" w:eastAsia="Calibri" w:hAnsi="Times New Roman" w:cs="Times New Roman"/>
          <w:color w:val="000000"/>
          <w:sz w:val="28"/>
          <w:szCs w:val="28"/>
          <w:lang w:val="uk-UA" w:eastAsia="ru-RU"/>
        </w:rPr>
        <w:t>-202</w:t>
      </w:r>
      <w:r>
        <w:rPr>
          <w:rFonts w:ascii="Times New Roman" w:eastAsia="Calibri" w:hAnsi="Times New Roman" w:cs="Times New Roman"/>
          <w:color w:val="000000"/>
          <w:sz w:val="28"/>
          <w:szCs w:val="28"/>
          <w:lang w:val="uk-UA" w:eastAsia="ru-RU"/>
        </w:rPr>
        <w:t>3</w:t>
      </w:r>
      <w:r w:rsidRPr="0091370D">
        <w:rPr>
          <w:rFonts w:ascii="Times New Roman" w:eastAsia="Calibri" w:hAnsi="Times New Roman" w:cs="Times New Roman"/>
          <w:color w:val="000000"/>
          <w:sz w:val="28"/>
          <w:szCs w:val="28"/>
          <w:lang w:val="uk-UA" w:eastAsia="ru-RU"/>
        </w:rPr>
        <w:t xml:space="preserve"> рік становив </w:t>
      </w:r>
      <w:r w:rsidRPr="006A3147">
        <w:rPr>
          <w:rFonts w:ascii="Times New Roman" w:eastAsia="Calibri" w:hAnsi="Times New Roman" w:cs="Times New Roman"/>
          <w:color w:val="000000"/>
          <w:sz w:val="28"/>
          <w:szCs w:val="28"/>
          <w:lang w:val="uk-UA" w:eastAsia="ru-RU"/>
        </w:rPr>
        <w:t>192</w:t>
      </w:r>
      <w:r>
        <w:rPr>
          <w:rFonts w:ascii="Times New Roman" w:eastAsia="Calibri" w:hAnsi="Times New Roman" w:cs="Times New Roman"/>
          <w:color w:val="000000"/>
          <w:sz w:val="28"/>
          <w:szCs w:val="28"/>
          <w:lang w:val="uk-UA" w:eastAsia="ru-RU"/>
        </w:rPr>
        <w:t xml:space="preserve"> </w:t>
      </w:r>
      <w:proofErr w:type="spellStart"/>
      <w:r w:rsidRPr="0091370D">
        <w:rPr>
          <w:rFonts w:ascii="Times New Roman" w:eastAsia="Calibri" w:hAnsi="Times New Roman" w:cs="Times New Roman"/>
          <w:color w:val="000000"/>
          <w:sz w:val="28"/>
          <w:szCs w:val="28"/>
          <w:lang w:val="uk-UA" w:eastAsia="ru-RU"/>
        </w:rPr>
        <w:t>чол</w:t>
      </w:r>
      <w:proofErr w:type="spellEnd"/>
      <w:r w:rsidRPr="0091370D">
        <w:rPr>
          <w:rFonts w:ascii="Times New Roman" w:eastAsia="Calibri" w:hAnsi="Times New Roman" w:cs="Times New Roman"/>
          <w:color w:val="000000"/>
          <w:sz w:val="28"/>
          <w:szCs w:val="28"/>
          <w:lang w:val="uk-UA" w:eastAsia="ru-RU"/>
        </w:rPr>
        <w:t>. і формувався за результатами проведеного аналізу потреби у кваліфікованих кадрах та у відповідності до двосторонніх договорів на підготовку робітників, укладених з роботодавцями</w:t>
      </w:r>
      <w:r>
        <w:rPr>
          <w:rFonts w:ascii="Times New Roman" w:eastAsia="Calibri" w:hAnsi="Times New Roman" w:cs="Times New Roman"/>
          <w:color w:val="000000"/>
          <w:sz w:val="28"/>
          <w:szCs w:val="28"/>
          <w:lang w:val="uk-UA" w:eastAsia="ru-RU"/>
        </w:rPr>
        <w:t>.</w:t>
      </w:r>
      <w:r w:rsidRPr="0091370D">
        <w:rPr>
          <w:rFonts w:ascii="Times New Roman" w:eastAsia="Calibri" w:hAnsi="Times New Roman" w:cs="Times New Roman"/>
          <w:color w:val="000000"/>
          <w:sz w:val="28"/>
          <w:szCs w:val="28"/>
          <w:lang w:val="uk-UA" w:eastAsia="ru-RU"/>
        </w:rPr>
        <w:t xml:space="preserve"> Всього  було укладено </w:t>
      </w:r>
      <w:r w:rsidRPr="006A3147">
        <w:rPr>
          <w:rFonts w:ascii="Times New Roman" w:eastAsia="Calibri" w:hAnsi="Times New Roman" w:cs="Times New Roman"/>
          <w:color w:val="000000"/>
          <w:sz w:val="28"/>
          <w:szCs w:val="28"/>
          <w:lang w:val="uk-UA" w:eastAsia="ru-RU"/>
        </w:rPr>
        <w:t>35</w:t>
      </w:r>
      <w:r w:rsidRPr="0091370D">
        <w:rPr>
          <w:rFonts w:ascii="Times New Roman" w:eastAsia="Calibri" w:hAnsi="Times New Roman" w:cs="Times New Roman"/>
          <w:color w:val="000000"/>
          <w:sz w:val="28"/>
          <w:szCs w:val="28"/>
          <w:lang w:val="uk-UA" w:eastAsia="ru-RU"/>
        </w:rPr>
        <w:t xml:space="preserve"> угоди.</w:t>
      </w:r>
    </w:p>
    <w:p w14:paraId="39171242" w14:textId="65FA76D9" w:rsidR="0091370D" w:rsidRPr="0091370D" w:rsidRDefault="0091370D" w:rsidP="0091370D">
      <w:pPr>
        <w:spacing w:after="0" w:line="240" w:lineRule="auto"/>
        <w:ind w:firstLine="720"/>
        <w:jc w:val="both"/>
        <w:rPr>
          <w:rFonts w:ascii="Times New Roman" w:eastAsia="Calibri" w:hAnsi="Times New Roman" w:cs="Times New Roman"/>
          <w:color w:val="FF0000"/>
          <w:sz w:val="28"/>
          <w:szCs w:val="28"/>
          <w:lang w:val="uk-UA"/>
        </w:rPr>
      </w:pPr>
      <w:r w:rsidRPr="0091370D">
        <w:rPr>
          <w:rFonts w:ascii="Times New Roman" w:eastAsia="Calibri" w:hAnsi="Times New Roman" w:cs="Times New Roman"/>
          <w:color w:val="000000"/>
          <w:sz w:val="28"/>
          <w:szCs w:val="28"/>
          <w:lang w:val="uk-UA"/>
        </w:rPr>
        <w:t>Формування учнівського контингенту на 202</w:t>
      </w:r>
      <w:r>
        <w:rPr>
          <w:rFonts w:ascii="Times New Roman" w:eastAsia="Calibri" w:hAnsi="Times New Roman" w:cs="Times New Roman"/>
          <w:color w:val="000000"/>
          <w:sz w:val="28"/>
          <w:szCs w:val="28"/>
          <w:lang w:val="uk-UA"/>
        </w:rPr>
        <w:t>2</w:t>
      </w:r>
      <w:r w:rsidRPr="0091370D">
        <w:rPr>
          <w:rFonts w:ascii="Times New Roman" w:eastAsia="Calibri" w:hAnsi="Times New Roman" w:cs="Times New Roman"/>
          <w:color w:val="000000"/>
          <w:sz w:val="28"/>
          <w:szCs w:val="28"/>
          <w:lang w:val="uk-UA"/>
        </w:rPr>
        <w:t>-202</w:t>
      </w:r>
      <w:r>
        <w:rPr>
          <w:rFonts w:ascii="Times New Roman" w:eastAsia="Calibri" w:hAnsi="Times New Roman" w:cs="Times New Roman"/>
          <w:color w:val="000000"/>
          <w:sz w:val="28"/>
          <w:szCs w:val="28"/>
          <w:lang w:val="uk-UA"/>
        </w:rPr>
        <w:t>3</w:t>
      </w:r>
      <w:r w:rsidRPr="0091370D">
        <w:rPr>
          <w:rFonts w:ascii="Times New Roman" w:eastAsia="Calibri" w:hAnsi="Times New Roman" w:cs="Times New Roman"/>
          <w:color w:val="000000"/>
          <w:sz w:val="28"/>
          <w:szCs w:val="28"/>
          <w:lang w:val="uk-UA"/>
        </w:rPr>
        <w:t xml:space="preserve"> навчальний рік здійснювалось у відповідності до ліцен</w:t>
      </w:r>
      <w:r w:rsidRPr="0091370D">
        <w:rPr>
          <w:rFonts w:ascii="Times New Roman" w:eastAsia="Calibri" w:hAnsi="Times New Roman" w:cs="Times New Roman"/>
          <w:color w:val="000000"/>
          <w:sz w:val="28"/>
          <w:szCs w:val="28"/>
          <w:lang w:val="uk-UA"/>
        </w:rPr>
        <w:softHyphen/>
        <w:t>зованих обсягів, плану прийому, потенційних можливостей навчального закладу, у відповідності до чинного законодавства щодо освіти всіх рівнів і потреб ринку праці у робітничих кадрах на підставі угод, укладених з підприємствами-замовниками</w:t>
      </w:r>
      <w:r w:rsidRPr="0091370D">
        <w:rPr>
          <w:rFonts w:ascii="Times New Roman" w:eastAsia="Calibri" w:hAnsi="Times New Roman" w:cs="Times New Roman"/>
          <w:color w:val="FF0000"/>
          <w:sz w:val="28"/>
          <w:szCs w:val="28"/>
          <w:lang w:val="uk-UA"/>
        </w:rPr>
        <w:t xml:space="preserve">. </w:t>
      </w:r>
    </w:p>
    <w:p w14:paraId="45243169" w14:textId="7DBBFFA4" w:rsidR="0091370D" w:rsidRPr="0091370D" w:rsidRDefault="0091370D" w:rsidP="0091370D">
      <w:pPr>
        <w:spacing w:after="0" w:line="240" w:lineRule="auto"/>
        <w:rPr>
          <w:rFonts w:ascii="Times New Roman" w:eastAsia="Calibri" w:hAnsi="Times New Roman" w:cs="Times New Roman"/>
          <w:color w:val="000000"/>
          <w:sz w:val="28"/>
          <w:szCs w:val="28"/>
          <w:lang w:val="uk-UA" w:eastAsia="ru-RU"/>
        </w:rPr>
      </w:pPr>
      <w:r w:rsidRPr="0091370D">
        <w:rPr>
          <w:rFonts w:ascii="Times New Roman" w:eastAsia="Calibri" w:hAnsi="Times New Roman" w:cs="Times New Roman"/>
          <w:color w:val="FF0000"/>
          <w:sz w:val="28"/>
          <w:szCs w:val="28"/>
          <w:lang w:val="uk-UA"/>
        </w:rPr>
        <w:t xml:space="preserve">     </w:t>
      </w:r>
      <w:r w:rsidRPr="0091370D">
        <w:rPr>
          <w:rFonts w:ascii="Times New Roman" w:eastAsia="Calibri" w:hAnsi="Times New Roman" w:cs="Times New Roman"/>
          <w:color w:val="000000"/>
          <w:sz w:val="28"/>
          <w:szCs w:val="28"/>
          <w:lang w:val="uk-UA"/>
        </w:rPr>
        <w:t xml:space="preserve">План набору </w:t>
      </w:r>
      <w:r>
        <w:rPr>
          <w:rFonts w:ascii="Times New Roman" w:eastAsia="Calibri" w:hAnsi="Times New Roman" w:cs="Times New Roman"/>
          <w:color w:val="000000"/>
          <w:sz w:val="28"/>
          <w:szCs w:val="28"/>
          <w:lang w:val="uk-UA"/>
        </w:rPr>
        <w:t>здобувачів освіти</w:t>
      </w:r>
      <w:r w:rsidRPr="0091370D">
        <w:rPr>
          <w:rFonts w:ascii="Times New Roman" w:eastAsia="Calibri" w:hAnsi="Times New Roman" w:cs="Times New Roman"/>
          <w:color w:val="000000"/>
          <w:sz w:val="28"/>
          <w:szCs w:val="28"/>
          <w:lang w:val="uk-UA"/>
        </w:rPr>
        <w:t xml:space="preserve"> на навчання за регіональним замовленням    у 202</w:t>
      </w:r>
      <w:r>
        <w:rPr>
          <w:rFonts w:ascii="Times New Roman" w:eastAsia="Calibri" w:hAnsi="Times New Roman" w:cs="Times New Roman"/>
          <w:color w:val="000000"/>
          <w:sz w:val="28"/>
          <w:szCs w:val="28"/>
          <w:lang w:val="uk-UA"/>
        </w:rPr>
        <w:t xml:space="preserve">3 </w:t>
      </w:r>
      <w:r w:rsidRPr="0091370D">
        <w:rPr>
          <w:rFonts w:ascii="Times New Roman" w:eastAsia="Calibri" w:hAnsi="Times New Roman" w:cs="Times New Roman"/>
          <w:color w:val="000000"/>
          <w:sz w:val="28"/>
          <w:szCs w:val="28"/>
          <w:lang w:val="uk-UA"/>
        </w:rPr>
        <w:t xml:space="preserve">році виконаний </w:t>
      </w:r>
      <w:r>
        <w:rPr>
          <w:rFonts w:ascii="Times New Roman" w:eastAsia="Calibri" w:hAnsi="Times New Roman" w:cs="Times New Roman"/>
          <w:color w:val="000000"/>
          <w:sz w:val="28"/>
          <w:szCs w:val="28"/>
          <w:lang w:val="uk-UA"/>
        </w:rPr>
        <w:t xml:space="preserve"> на 100%. (192 здобувача освіти). </w:t>
      </w:r>
      <w:r w:rsidRPr="0091370D">
        <w:rPr>
          <w:rFonts w:ascii="Times New Roman" w:eastAsia="Calibri" w:hAnsi="Times New Roman" w:cs="Times New Roman"/>
          <w:color w:val="FF0000"/>
          <w:sz w:val="28"/>
          <w:szCs w:val="28"/>
          <w:lang w:val="uk-UA" w:eastAsia="ru-RU"/>
        </w:rPr>
        <w:br/>
        <w:t xml:space="preserve">    </w:t>
      </w:r>
      <w:r w:rsidRPr="0091370D">
        <w:rPr>
          <w:rFonts w:ascii="Times New Roman" w:eastAsia="Calibri" w:hAnsi="Times New Roman" w:cs="Times New Roman"/>
          <w:color w:val="000000"/>
          <w:sz w:val="28"/>
          <w:szCs w:val="28"/>
          <w:lang w:val="uk-UA" w:eastAsia="ru-RU"/>
        </w:rPr>
        <w:t xml:space="preserve">Контингент </w:t>
      </w:r>
      <w:r>
        <w:rPr>
          <w:rFonts w:ascii="Times New Roman" w:eastAsia="Calibri" w:hAnsi="Times New Roman" w:cs="Times New Roman"/>
          <w:color w:val="000000"/>
          <w:sz w:val="28"/>
          <w:szCs w:val="28"/>
          <w:lang w:val="uk-UA" w:eastAsia="ru-RU"/>
        </w:rPr>
        <w:t>здобувачів освіти</w:t>
      </w:r>
      <w:r w:rsidRPr="0091370D">
        <w:rPr>
          <w:rFonts w:ascii="Times New Roman" w:eastAsia="Calibri" w:hAnsi="Times New Roman" w:cs="Times New Roman"/>
          <w:color w:val="000000"/>
          <w:sz w:val="28"/>
          <w:szCs w:val="28"/>
          <w:lang w:val="uk-UA" w:eastAsia="ru-RU"/>
        </w:rPr>
        <w:t xml:space="preserve"> станом на </w:t>
      </w:r>
      <w:r>
        <w:rPr>
          <w:rFonts w:ascii="Times New Roman" w:eastAsia="Calibri" w:hAnsi="Times New Roman" w:cs="Times New Roman"/>
          <w:color w:val="000000"/>
          <w:sz w:val="28"/>
          <w:szCs w:val="28"/>
          <w:lang w:val="uk-UA" w:eastAsia="ru-RU"/>
        </w:rPr>
        <w:t>31</w:t>
      </w:r>
      <w:r w:rsidRPr="0091370D">
        <w:rPr>
          <w:rFonts w:ascii="Times New Roman" w:eastAsia="Calibri" w:hAnsi="Times New Roman" w:cs="Times New Roman"/>
          <w:color w:val="000000"/>
          <w:sz w:val="28"/>
          <w:szCs w:val="28"/>
          <w:lang w:val="uk-UA" w:eastAsia="ru-RU"/>
        </w:rPr>
        <w:t>.</w:t>
      </w:r>
      <w:r>
        <w:rPr>
          <w:rFonts w:ascii="Times New Roman" w:eastAsia="Calibri" w:hAnsi="Times New Roman" w:cs="Times New Roman"/>
          <w:color w:val="000000"/>
          <w:sz w:val="28"/>
          <w:szCs w:val="28"/>
          <w:lang w:val="uk-UA" w:eastAsia="ru-RU"/>
        </w:rPr>
        <w:t>12</w:t>
      </w:r>
      <w:r w:rsidRPr="0091370D">
        <w:rPr>
          <w:rFonts w:ascii="Times New Roman" w:eastAsia="Calibri" w:hAnsi="Times New Roman" w:cs="Times New Roman"/>
          <w:color w:val="000000"/>
          <w:sz w:val="28"/>
          <w:szCs w:val="28"/>
          <w:lang w:val="uk-UA" w:eastAsia="ru-RU"/>
        </w:rPr>
        <w:t>.202</w:t>
      </w:r>
      <w:r>
        <w:rPr>
          <w:rFonts w:ascii="Times New Roman" w:eastAsia="Calibri" w:hAnsi="Times New Roman" w:cs="Times New Roman"/>
          <w:color w:val="000000"/>
          <w:sz w:val="28"/>
          <w:szCs w:val="28"/>
          <w:lang w:val="uk-UA" w:eastAsia="ru-RU"/>
        </w:rPr>
        <w:t>2</w:t>
      </w:r>
      <w:r w:rsidRPr="0091370D">
        <w:rPr>
          <w:rFonts w:ascii="Times New Roman" w:eastAsia="Calibri" w:hAnsi="Times New Roman" w:cs="Times New Roman"/>
          <w:color w:val="000000"/>
          <w:sz w:val="28"/>
          <w:szCs w:val="28"/>
          <w:lang w:val="uk-UA" w:eastAsia="ru-RU"/>
        </w:rPr>
        <w:t xml:space="preserve">р. складав </w:t>
      </w:r>
      <w:r w:rsidR="006A3147" w:rsidRPr="006A3147">
        <w:rPr>
          <w:rFonts w:ascii="Times New Roman" w:eastAsia="Calibri" w:hAnsi="Times New Roman" w:cs="Times New Roman"/>
          <w:color w:val="000000"/>
          <w:sz w:val="28"/>
          <w:szCs w:val="28"/>
          <w:lang w:val="uk-UA" w:eastAsia="ru-RU"/>
        </w:rPr>
        <w:t>492</w:t>
      </w:r>
      <w:r w:rsidRPr="006A3147">
        <w:rPr>
          <w:rFonts w:ascii="Times New Roman" w:eastAsia="Calibri" w:hAnsi="Times New Roman" w:cs="Times New Roman"/>
          <w:color w:val="000000"/>
          <w:sz w:val="28"/>
          <w:szCs w:val="28"/>
          <w:lang w:val="uk-UA" w:eastAsia="ru-RU"/>
        </w:rPr>
        <w:t>.</w:t>
      </w:r>
    </w:p>
    <w:p w14:paraId="18887545" w14:textId="77777777" w:rsidR="0091370D" w:rsidRPr="0091370D" w:rsidRDefault="0091370D" w:rsidP="0091370D">
      <w:pPr>
        <w:spacing w:after="0" w:line="240" w:lineRule="auto"/>
        <w:jc w:val="both"/>
        <w:rPr>
          <w:rFonts w:ascii="Times New Roman" w:eastAsia="Calibri" w:hAnsi="Times New Roman" w:cs="Times New Roman"/>
          <w:color w:val="000000"/>
          <w:sz w:val="28"/>
          <w:szCs w:val="28"/>
          <w:lang w:val="uk-UA" w:eastAsia="ru-RU"/>
        </w:rPr>
      </w:pPr>
      <w:r w:rsidRPr="0091370D">
        <w:rPr>
          <w:rFonts w:ascii="Times New Roman" w:eastAsia="Calibri" w:hAnsi="Times New Roman" w:cs="Times New Roman"/>
          <w:color w:val="000000"/>
          <w:sz w:val="28"/>
          <w:szCs w:val="28"/>
          <w:lang w:val="uk-UA" w:eastAsia="ru-RU"/>
        </w:rPr>
        <w:t xml:space="preserve"> Серед них:</w:t>
      </w:r>
    </w:p>
    <w:p w14:paraId="46078FAA" w14:textId="3730B652" w:rsidR="0091370D" w:rsidRPr="0091370D" w:rsidRDefault="0091370D" w:rsidP="0091370D">
      <w:pPr>
        <w:spacing w:after="0" w:line="240" w:lineRule="auto"/>
        <w:jc w:val="both"/>
        <w:rPr>
          <w:rFonts w:ascii="Times New Roman" w:eastAsia="Calibri" w:hAnsi="Times New Roman" w:cs="Times New Roman"/>
          <w:color w:val="000000"/>
          <w:sz w:val="28"/>
          <w:szCs w:val="28"/>
          <w:lang w:val="uk-UA" w:eastAsia="ru-RU"/>
        </w:rPr>
      </w:pPr>
      <w:r w:rsidRPr="0091370D">
        <w:rPr>
          <w:rFonts w:ascii="Times New Roman" w:eastAsia="Calibri" w:hAnsi="Times New Roman" w:cs="Times New Roman"/>
          <w:color w:val="000000"/>
          <w:sz w:val="28"/>
          <w:szCs w:val="28"/>
          <w:lang w:val="uk-UA" w:eastAsia="ru-RU"/>
        </w:rPr>
        <w:t xml:space="preserve">     - на базі базової середньої освіти з отриманням повної загальної середньої освіти - </w:t>
      </w:r>
      <w:r w:rsidR="006A3147">
        <w:rPr>
          <w:rFonts w:ascii="Times New Roman" w:eastAsia="Calibri" w:hAnsi="Times New Roman" w:cs="Times New Roman"/>
          <w:color w:val="000000"/>
          <w:sz w:val="28"/>
          <w:szCs w:val="28"/>
          <w:lang w:val="uk-UA" w:eastAsia="ru-RU"/>
        </w:rPr>
        <w:t>399</w:t>
      </w:r>
      <w:r w:rsidRPr="0091370D">
        <w:rPr>
          <w:rFonts w:ascii="Times New Roman" w:eastAsia="Calibri" w:hAnsi="Times New Roman" w:cs="Times New Roman"/>
          <w:color w:val="000000"/>
          <w:sz w:val="28"/>
          <w:szCs w:val="28"/>
          <w:lang w:val="uk-UA" w:eastAsia="ru-RU"/>
        </w:rPr>
        <w:t xml:space="preserve"> </w:t>
      </w:r>
      <w:proofErr w:type="spellStart"/>
      <w:r w:rsidRPr="0091370D">
        <w:rPr>
          <w:rFonts w:ascii="Times New Roman" w:eastAsia="Calibri" w:hAnsi="Times New Roman" w:cs="Times New Roman"/>
          <w:color w:val="000000"/>
          <w:sz w:val="28"/>
          <w:szCs w:val="28"/>
          <w:lang w:val="uk-UA" w:eastAsia="ru-RU"/>
        </w:rPr>
        <w:t>чол</w:t>
      </w:r>
      <w:proofErr w:type="spellEnd"/>
      <w:r w:rsidRPr="0091370D">
        <w:rPr>
          <w:rFonts w:ascii="Times New Roman" w:eastAsia="Calibri" w:hAnsi="Times New Roman" w:cs="Times New Roman"/>
          <w:color w:val="000000"/>
          <w:sz w:val="28"/>
          <w:szCs w:val="28"/>
          <w:lang w:val="uk-UA" w:eastAsia="ru-RU"/>
        </w:rPr>
        <w:t>.;</w:t>
      </w:r>
    </w:p>
    <w:p w14:paraId="2B1F3E0E" w14:textId="749A930B" w:rsidR="0091370D" w:rsidRDefault="0091370D" w:rsidP="0091370D">
      <w:pPr>
        <w:spacing w:after="0" w:line="240" w:lineRule="auto"/>
        <w:jc w:val="both"/>
        <w:rPr>
          <w:rFonts w:ascii="Times New Roman" w:eastAsia="Calibri" w:hAnsi="Times New Roman" w:cs="Times New Roman"/>
          <w:color w:val="000000"/>
          <w:sz w:val="28"/>
          <w:szCs w:val="28"/>
          <w:lang w:val="uk-UA" w:eastAsia="ru-RU"/>
        </w:rPr>
      </w:pPr>
      <w:r w:rsidRPr="0091370D">
        <w:rPr>
          <w:rFonts w:ascii="Times New Roman" w:eastAsia="Calibri" w:hAnsi="Times New Roman" w:cs="Times New Roman"/>
          <w:color w:val="000000"/>
          <w:sz w:val="28"/>
          <w:szCs w:val="28"/>
          <w:lang w:val="uk-UA" w:eastAsia="ru-RU"/>
        </w:rPr>
        <w:t xml:space="preserve">    - на базі повної загальної середньої освіти –</w:t>
      </w:r>
      <w:r w:rsidR="006A3147">
        <w:rPr>
          <w:rFonts w:ascii="Times New Roman" w:eastAsia="Calibri" w:hAnsi="Times New Roman" w:cs="Times New Roman"/>
          <w:color w:val="000000"/>
          <w:sz w:val="28"/>
          <w:szCs w:val="28"/>
          <w:lang w:val="uk-UA" w:eastAsia="ru-RU"/>
        </w:rPr>
        <w:t>26</w:t>
      </w:r>
      <w:r w:rsidRPr="0091370D">
        <w:rPr>
          <w:rFonts w:ascii="Times New Roman" w:eastAsia="Calibri" w:hAnsi="Times New Roman" w:cs="Times New Roman"/>
          <w:color w:val="000000"/>
          <w:sz w:val="28"/>
          <w:szCs w:val="28"/>
          <w:lang w:val="uk-UA" w:eastAsia="ru-RU"/>
        </w:rPr>
        <w:t xml:space="preserve"> </w:t>
      </w:r>
      <w:proofErr w:type="spellStart"/>
      <w:r w:rsidRPr="0091370D">
        <w:rPr>
          <w:rFonts w:ascii="Times New Roman" w:eastAsia="Calibri" w:hAnsi="Times New Roman" w:cs="Times New Roman"/>
          <w:color w:val="000000"/>
          <w:sz w:val="28"/>
          <w:szCs w:val="28"/>
          <w:lang w:val="uk-UA" w:eastAsia="ru-RU"/>
        </w:rPr>
        <w:t>чол</w:t>
      </w:r>
      <w:proofErr w:type="spellEnd"/>
      <w:r w:rsidRPr="0091370D">
        <w:rPr>
          <w:rFonts w:ascii="Times New Roman" w:eastAsia="Calibri" w:hAnsi="Times New Roman" w:cs="Times New Roman"/>
          <w:color w:val="000000"/>
          <w:sz w:val="28"/>
          <w:szCs w:val="28"/>
          <w:lang w:val="uk-UA" w:eastAsia="ru-RU"/>
        </w:rPr>
        <w:t>.</w:t>
      </w:r>
    </w:p>
    <w:p w14:paraId="1B9C0215" w14:textId="74F4EF03" w:rsidR="00EB3F0A" w:rsidRPr="0091370D" w:rsidRDefault="00EB3F0A" w:rsidP="0091370D">
      <w:pPr>
        <w:spacing w:after="0" w:line="240" w:lineRule="auto"/>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 xml:space="preserve">    - без отримання повної загальної середньої освіти ( здобувачі освіти з особливими освітніми потребами) – </w:t>
      </w:r>
      <w:r w:rsidRPr="000F04B9">
        <w:rPr>
          <w:rFonts w:ascii="Times New Roman" w:eastAsia="Calibri" w:hAnsi="Times New Roman" w:cs="Times New Roman"/>
          <w:color w:val="000000"/>
          <w:sz w:val="28"/>
          <w:szCs w:val="28"/>
          <w:lang w:val="uk-UA" w:eastAsia="ru-RU"/>
        </w:rPr>
        <w:t>6</w:t>
      </w:r>
      <w:r w:rsidR="006A3147">
        <w:rPr>
          <w:rFonts w:ascii="Times New Roman" w:eastAsia="Calibri" w:hAnsi="Times New Roman" w:cs="Times New Roman"/>
          <w:color w:val="000000"/>
          <w:sz w:val="28"/>
          <w:szCs w:val="28"/>
          <w:lang w:val="uk-UA" w:eastAsia="ru-RU"/>
        </w:rPr>
        <w:t>7</w:t>
      </w:r>
      <w:r>
        <w:rPr>
          <w:rFonts w:ascii="Times New Roman" w:eastAsia="Calibri" w:hAnsi="Times New Roman" w:cs="Times New Roman"/>
          <w:color w:val="000000"/>
          <w:sz w:val="28"/>
          <w:szCs w:val="28"/>
          <w:lang w:val="uk-UA" w:eastAsia="ru-RU"/>
        </w:rPr>
        <w:t xml:space="preserve"> </w:t>
      </w:r>
      <w:proofErr w:type="spellStart"/>
      <w:r>
        <w:rPr>
          <w:rFonts w:ascii="Times New Roman" w:eastAsia="Calibri" w:hAnsi="Times New Roman" w:cs="Times New Roman"/>
          <w:color w:val="000000"/>
          <w:sz w:val="28"/>
          <w:szCs w:val="28"/>
          <w:lang w:val="uk-UA" w:eastAsia="ru-RU"/>
        </w:rPr>
        <w:t>чол</w:t>
      </w:r>
      <w:proofErr w:type="spellEnd"/>
      <w:r>
        <w:rPr>
          <w:rFonts w:ascii="Times New Roman" w:eastAsia="Calibri" w:hAnsi="Times New Roman" w:cs="Times New Roman"/>
          <w:color w:val="000000"/>
          <w:sz w:val="28"/>
          <w:szCs w:val="28"/>
          <w:lang w:val="uk-UA" w:eastAsia="ru-RU"/>
        </w:rPr>
        <w:t>.</w:t>
      </w:r>
    </w:p>
    <w:p w14:paraId="689C7BFF" w14:textId="57D4FA60" w:rsidR="0091370D" w:rsidRPr="0091370D" w:rsidRDefault="0091370D" w:rsidP="0091370D">
      <w:pPr>
        <w:spacing w:after="0" w:line="240" w:lineRule="auto"/>
        <w:ind w:firstLine="708"/>
        <w:jc w:val="both"/>
        <w:rPr>
          <w:rFonts w:ascii="Times New Roman" w:eastAsia="Calibri" w:hAnsi="Times New Roman" w:cs="Times New Roman"/>
          <w:color w:val="000000"/>
          <w:sz w:val="28"/>
          <w:szCs w:val="28"/>
          <w:lang w:val="uk-UA" w:eastAsia="ru-RU"/>
        </w:rPr>
      </w:pPr>
      <w:r w:rsidRPr="0091370D">
        <w:rPr>
          <w:rFonts w:ascii="Times New Roman" w:eastAsia="Calibri" w:hAnsi="Times New Roman" w:cs="Times New Roman"/>
          <w:color w:val="000000"/>
          <w:sz w:val="28"/>
          <w:szCs w:val="28"/>
          <w:lang w:val="uk-UA" w:eastAsia="ru-RU"/>
        </w:rPr>
        <w:t xml:space="preserve">На належному рівні в </w:t>
      </w:r>
      <w:r w:rsidR="00EB3F0A">
        <w:rPr>
          <w:rFonts w:ascii="Times New Roman" w:eastAsia="Calibri" w:hAnsi="Times New Roman" w:cs="Times New Roman"/>
          <w:color w:val="000000"/>
          <w:sz w:val="28"/>
          <w:szCs w:val="28"/>
          <w:lang w:val="uk-UA" w:eastAsia="ru-RU"/>
        </w:rPr>
        <w:t>коледжі</w:t>
      </w:r>
      <w:r w:rsidRPr="0091370D">
        <w:rPr>
          <w:rFonts w:ascii="Times New Roman" w:eastAsia="Calibri" w:hAnsi="Times New Roman" w:cs="Times New Roman"/>
          <w:color w:val="000000"/>
          <w:sz w:val="28"/>
          <w:szCs w:val="28"/>
          <w:lang w:val="uk-UA" w:eastAsia="ru-RU"/>
        </w:rPr>
        <w:t xml:space="preserve"> здійснювалась навчально-виробнича робота. Створено необхідні умови для виконання у повному обсязі навчальних планів та програм. Лабораторно-практичні роботи та виробниче навчання здійснювалось  у лабораторіях, навчальних майстернях </w:t>
      </w:r>
      <w:r w:rsidR="00EB3F0A">
        <w:rPr>
          <w:rFonts w:ascii="Times New Roman" w:eastAsia="Calibri" w:hAnsi="Times New Roman" w:cs="Times New Roman"/>
          <w:color w:val="000000"/>
          <w:sz w:val="28"/>
          <w:szCs w:val="28"/>
          <w:lang w:val="uk-UA" w:eastAsia="ru-RU"/>
        </w:rPr>
        <w:t>коледжу</w:t>
      </w:r>
      <w:r w:rsidRPr="0091370D">
        <w:rPr>
          <w:rFonts w:ascii="Times New Roman" w:eastAsia="Calibri" w:hAnsi="Times New Roman" w:cs="Times New Roman"/>
          <w:color w:val="000000"/>
          <w:sz w:val="28"/>
          <w:szCs w:val="28"/>
          <w:lang w:val="uk-UA" w:eastAsia="ru-RU"/>
        </w:rPr>
        <w:t>, а також на робочих місцях в умовах виробництва.</w:t>
      </w:r>
    </w:p>
    <w:p w14:paraId="564DC877" w14:textId="77777777" w:rsidR="0091370D" w:rsidRPr="0091370D" w:rsidRDefault="0091370D" w:rsidP="0091370D">
      <w:pPr>
        <w:spacing w:after="0" w:line="240" w:lineRule="auto"/>
        <w:ind w:firstLine="708"/>
        <w:jc w:val="both"/>
        <w:rPr>
          <w:rFonts w:ascii="Times New Roman" w:eastAsia="Calibri" w:hAnsi="Times New Roman" w:cs="Times New Roman"/>
          <w:color w:val="000000"/>
          <w:sz w:val="28"/>
          <w:szCs w:val="28"/>
          <w:lang w:val="uk-UA" w:eastAsia="ru-RU"/>
        </w:rPr>
      </w:pPr>
      <w:r w:rsidRPr="0091370D">
        <w:rPr>
          <w:rFonts w:ascii="Times New Roman" w:eastAsia="Calibri" w:hAnsi="Times New Roman" w:cs="Times New Roman"/>
          <w:color w:val="000000"/>
          <w:sz w:val="28"/>
          <w:szCs w:val="28"/>
          <w:lang w:val="uk-UA" w:eastAsia="ru-RU"/>
        </w:rPr>
        <w:t>Виробнича практика здобувачів освіти була організована та проведена  на робочих місцях підприємств торгівлі та громадського харчування під керівництвом майстрів виробничого навчання та наставників від роботодавців з урахуванням реалій сьогодення  та відповідно до рекомендацій МОЗ та МОН.</w:t>
      </w:r>
    </w:p>
    <w:p w14:paraId="01106D7A" w14:textId="7FDFB789" w:rsidR="0091370D" w:rsidRPr="0091370D" w:rsidRDefault="0091370D" w:rsidP="0091370D">
      <w:pPr>
        <w:spacing w:after="0" w:line="240" w:lineRule="auto"/>
        <w:ind w:firstLine="708"/>
        <w:jc w:val="both"/>
        <w:rPr>
          <w:rFonts w:ascii="Times New Roman" w:eastAsia="Calibri" w:hAnsi="Times New Roman" w:cs="Times New Roman"/>
          <w:sz w:val="28"/>
          <w:szCs w:val="28"/>
          <w:lang w:val="uk-UA" w:eastAsia="ru-RU"/>
        </w:rPr>
      </w:pPr>
      <w:r w:rsidRPr="0091370D">
        <w:rPr>
          <w:rFonts w:ascii="Times New Roman" w:eastAsia="Calibri" w:hAnsi="Times New Roman" w:cs="Times New Roman"/>
          <w:sz w:val="28"/>
          <w:szCs w:val="28"/>
          <w:lang w:val="uk-UA" w:eastAsia="ru-RU"/>
        </w:rPr>
        <w:t xml:space="preserve">Ускладнило належну організацію та проведення  виробничої практики </w:t>
      </w:r>
      <w:r w:rsidRPr="0091370D">
        <w:rPr>
          <w:rFonts w:ascii="Times New Roman" w:eastAsia="Calibri" w:hAnsi="Times New Roman" w:cs="Times New Roman"/>
          <w:sz w:val="28"/>
          <w:szCs w:val="28"/>
          <w:lang w:val="uk-UA"/>
        </w:rPr>
        <w:t xml:space="preserve">запровадження </w:t>
      </w:r>
      <w:r w:rsidR="00EB3F0A">
        <w:rPr>
          <w:rFonts w:ascii="Times New Roman" w:eastAsia="Calibri" w:hAnsi="Times New Roman" w:cs="Times New Roman"/>
          <w:sz w:val="28"/>
          <w:szCs w:val="28"/>
          <w:lang w:val="uk-UA"/>
        </w:rPr>
        <w:t xml:space="preserve">військового стану та </w:t>
      </w:r>
      <w:r w:rsidR="000F04B9">
        <w:rPr>
          <w:rFonts w:ascii="Times New Roman" w:eastAsia="Calibri" w:hAnsi="Times New Roman" w:cs="Times New Roman"/>
          <w:sz w:val="28"/>
          <w:szCs w:val="28"/>
          <w:lang w:val="uk-UA"/>
        </w:rPr>
        <w:t>повномасштабна</w:t>
      </w:r>
      <w:r w:rsidR="00EB3F0A">
        <w:rPr>
          <w:rFonts w:ascii="Times New Roman" w:eastAsia="Calibri" w:hAnsi="Times New Roman" w:cs="Times New Roman"/>
          <w:sz w:val="28"/>
          <w:szCs w:val="28"/>
          <w:lang w:val="uk-UA"/>
        </w:rPr>
        <w:t xml:space="preserve"> війна, </w:t>
      </w:r>
      <w:r w:rsidRPr="0091370D">
        <w:rPr>
          <w:rFonts w:ascii="Times New Roman" w:eastAsia="Calibri" w:hAnsi="Times New Roman" w:cs="Times New Roman"/>
          <w:sz w:val="28"/>
          <w:szCs w:val="28"/>
          <w:lang w:val="uk-UA"/>
        </w:rPr>
        <w:t xml:space="preserve"> </w:t>
      </w:r>
      <w:r w:rsidRPr="0091370D">
        <w:rPr>
          <w:rFonts w:ascii="Times New Roman" w:eastAsia="Calibri" w:hAnsi="Times New Roman" w:cs="Times New Roman"/>
          <w:sz w:val="28"/>
          <w:szCs w:val="28"/>
          <w:lang w:val="uk-UA" w:eastAsia="ru-RU"/>
        </w:rPr>
        <w:t xml:space="preserve">через що виконання  </w:t>
      </w:r>
      <w:r w:rsidRPr="0091370D">
        <w:rPr>
          <w:rFonts w:ascii="Times New Roman" w:eastAsia="Calibri" w:hAnsi="Times New Roman" w:cs="Times New Roman"/>
          <w:sz w:val="28"/>
          <w:szCs w:val="28"/>
          <w:lang w:val="uk-UA" w:eastAsia="ru-RU"/>
        </w:rPr>
        <w:lastRenderedPageBreak/>
        <w:t xml:space="preserve">орієнтовного плану надходжень склало близько </w:t>
      </w:r>
      <w:r w:rsidR="00EB3F0A" w:rsidRPr="006D2DFE">
        <w:rPr>
          <w:rFonts w:ascii="Times New Roman" w:eastAsia="Calibri" w:hAnsi="Times New Roman" w:cs="Times New Roman"/>
          <w:sz w:val="28"/>
          <w:szCs w:val="28"/>
          <w:lang w:val="uk-UA" w:eastAsia="ru-RU"/>
        </w:rPr>
        <w:t>7</w:t>
      </w:r>
      <w:r w:rsidRPr="006D2DFE">
        <w:rPr>
          <w:rFonts w:ascii="Times New Roman" w:eastAsia="Calibri" w:hAnsi="Times New Roman" w:cs="Times New Roman"/>
          <w:sz w:val="28"/>
          <w:szCs w:val="28"/>
          <w:lang w:val="uk-UA" w:eastAsia="ru-RU"/>
        </w:rPr>
        <w:t>0</w:t>
      </w:r>
      <w:r w:rsidRPr="0091370D">
        <w:rPr>
          <w:rFonts w:ascii="Times New Roman" w:eastAsia="Calibri" w:hAnsi="Times New Roman" w:cs="Times New Roman"/>
          <w:sz w:val="28"/>
          <w:szCs w:val="28"/>
          <w:lang w:val="uk-UA" w:eastAsia="ru-RU"/>
        </w:rPr>
        <w:t xml:space="preserve">% . </w:t>
      </w:r>
      <w:r w:rsidR="00EB3F0A">
        <w:rPr>
          <w:rFonts w:ascii="Times New Roman" w:eastAsia="Calibri" w:hAnsi="Times New Roman" w:cs="Times New Roman"/>
          <w:sz w:val="28"/>
          <w:szCs w:val="28"/>
          <w:lang w:val="uk-UA" w:eastAsia="ru-RU"/>
        </w:rPr>
        <w:t xml:space="preserve">При плані </w:t>
      </w:r>
      <w:r w:rsidR="006D2DFE">
        <w:rPr>
          <w:rFonts w:ascii="Times New Roman" w:eastAsia="Calibri" w:hAnsi="Times New Roman" w:cs="Times New Roman"/>
          <w:sz w:val="28"/>
          <w:szCs w:val="28"/>
          <w:lang w:val="uk-UA" w:eastAsia="ru-RU"/>
        </w:rPr>
        <w:t>698.97</w:t>
      </w:r>
      <w:r w:rsidR="00EB3F0A">
        <w:rPr>
          <w:rFonts w:ascii="Times New Roman" w:eastAsia="Calibri" w:hAnsi="Times New Roman" w:cs="Times New Roman"/>
          <w:sz w:val="28"/>
          <w:szCs w:val="28"/>
          <w:lang w:val="uk-UA" w:eastAsia="ru-RU"/>
        </w:rPr>
        <w:t xml:space="preserve"> тис. грн. виконано план надходжень в сумі </w:t>
      </w:r>
      <w:r w:rsidR="006D2DFE">
        <w:rPr>
          <w:rFonts w:ascii="Times New Roman" w:eastAsia="Calibri" w:hAnsi="Times New Roman" w:cs="Times New Roman"/>
          <w:sz w:val="28"/>
          <w:szCs w:val="28"/>
          <w:lang w:val="uk-UA" w:eastAsia="ru-RU"/>
        </w:rPr>
        <w:t>494.0</w:t>
      </w:r>
      <w:r w:rsidR="00EB3F0A">
        <w:rPr>
          <w:rFonts w:ascii="Times New Roman" w:eastAsia="Calibri" w:hAnsi="Times New Roman" w:cs="Times New Roman"/>
          <w:sz w:val="28"/>
          <w:szCs w:val="28"/>
          <w:lang w:val="uk-UA" w:eastAsia="ru-RU"/>
        </w:rPr>
        <w:t xml:space="preserve"> тис. грн. </w:t>
      </w:r>
    </w:p>
    <w:p w14:paraId="589CE151" w14:textId="2011858B" w:rsidR="0091370D" w:rsidRPr="0091370D" w:rsidRDefault="0091370D" w:rsidP="0091370D">
      <w:pPr>
        <w:spacing w:after="0" w:line="240" w:lineRule="auto"/>
        <w:ind w:firstLine="708"/>
        <w:jc w:val="both"/>
        <w:rPr>
          <w:rFonts w:ascii="Times New Roman" w:eastAsia="Calibri" w:hAnsi="Times New Roman" w:cs="Times New Roman"/>
          <w:sz w:val="28"/>
          <w:szCs w:val="28"/>
          <w:highlight w:val="yellow"/>
          <w:lang w:val="uk-UA" w:eastAsia="ru-RU"/>
        </w:rPr>
      </w:pPr>
      <w:r w:rsidRPr="0091370D">
        <w:rPr>
          <w:rFonts w:ascii="Times New Roman" w:eastAsia="Calibri" w:hAnsi="Times New Roman" w:cs="Times New Roman"/>
          <w:sz w:val="28"/>
          <w:szCs w:val="28"/>
          <w:lang w:val="uk-UA" w:eastAsia="ru-RU"/>
        </w:rPr>
        <w:t xml:space="preserve">З метою підвищення ефективності навчання і рівня професійної підготовки </w:t>
      </w:r>
      <w:r w:rsidR="00EB3F0A">
        <w:rPr>
          <w:rFonts w:ascii="Times New Roman" w:eastAsia="Calibri" w:hAnsi="Times New Roman" w:cs="Times New Roman"/>
          <w:sz w:val="28"/>
          <w:szCs w:val="28"/>
          <w:lang w:val="uk-UA" w:eastAsia="ru-RU"/>
        </w:rPr>
        <w:t>здобувачів освіти</w:t>
      </w:r>
      <w:r w:rsidRPr="0091370D">
        <w:rPr>
          <w:rFonts w:ascii="Times New Roman" w:eastAsia="Calibri" w:hAnsi="Times New Roman" w:cs="Times New Roman"/>
          <w:sz w:val="28"/>
          <w:szCs w:val="28"/>
          <w:lang w:val="uk-UA" w:eastAsia="ru-RU"/>
        </w:rPr>
        <w:t>, поліпшення їх особистої відповідальності за якість навчання здійснювались поетапні атестації присвоєння початкових або чергових (наступних) кваліфікаційних розрядів з професій.</w:t>
      </w:r>
    </w:p>
    <w:p w14:paraId="157CB71F" w14:textId="4656DB1B" w:rsidR="0091370D" w:rsidRPr="0091370D" w:rsidRDefault="0091370D" w:rsidP="0091370D">
      <w:pPr>
        <w:spacing w:after="0" w:line="240" w:lineRule="auto"/>
        <w:jc w:val="both"/>
        <w:rPr>
          <w:rFonts w:ascii="Times New Roman" w:eastAsia="Calibri" w:hAnsi="Times New Roman" w:cs="Times New Roman"/>
          <w:color w:val="FF0000"/>
          <w:sz w:val="28"/>
          <w:szCs w:val="28"/>
          <w:lang w:val="uk-UA"/>
        </w:rPr>
      </w:pPr>
      <w:r w:rsidRPr="0091370D">
        <w:rPr>
          <w:rFonts w:ascii="Times New Roman" w:eastAsia="Calibri" w:hAnsi="Times New Roman" w:cs="Times New Roman"/>
          <w:color w:val="FF0000"/>
          <w:sz w:val="28"/>
          <w:szCs w:val="28"/>
          <w:lang w:val="uk-UA"/>
        </w:rPr>
        <w:t xml:space="preserve">        </w:t>
      </w:r>
      <w:r w:rsidRPr="0091370D">
        <w:rPr>
          <w:rFonts w:ascii="Times New Roman" w:eastAsia="Calibri" w:hAnsi="Times New Roman" w:cs="Times New Roman"/>
          <w:color w:val="000000"/>
          <w:sz w:val="28"/>
          <w:szCs w:val="28"/>
          <w:lang w:val="uk-UA"/>
        </w:rPr>
        <w:t xml:space="preserve">Аналіз навчальних досягнень  з предметів професійно-теоретичної підготовки в розрізі професій за </w:t>
      </w:r>
      <w:r w:rsidR="00EB3F0A">
        <w:rPr>
          <w:rFonts w:ascii="Times New Roman" w:eastAsia="Calibri" w:hAnsi="Times New Roman" w:cs="Times New Roman"/>
          <w:color w:val="000000"/>
          <w:sz w:val="28"/>
          <w:szCs w:val="28"/>
          <w:lang w:val="uk-UA"/>
        </w:rPr>
        <w:t>ІІ семестр 2022-</w:t>
      </w:r>
      <w:r w:rsidRPr="0091370D">
        <w:rPr>
          <w:rFonts w:ascii="Times New Roman" w:eastAsia="Calibri" w:hAnsi="Times New Roman" w:cs="Times New Roman"/>
          <w:color w:val="000000"/>
          <w:sz w:val="28"/>
          <w:szCs w:val="28"/>
          <w:lang w:val="uk-UA"/>
        </w:rPr>
        <w:t>202</w:t>
      </w:r>
      <w:r w:rsidR="00EB3F0A">
        <w:rPr>
          <w:rFonts w:ascii="Times New Roman" w:eastAsia="Calibri" w:hAnsi="Times New Roman" w:cs="Times New Roman"/>
          <w:color w:val="000000"/>
          <w:sz w:val="28"/>
          <w:szCs w:val="28"/>
          <w:lang w:val="uk-UA"/>
        </w:rPr>
        <w:t>3</w:t>
      </w:r>
      <w:r w:rsidRPr="0091370D">
        <w:rPr>
          <w:rFonts w:ascii="Times New Roman" w:eastAsia="Calibri" w:hAnsi="Times New Roman" w:cs="Times New Roman"/>
          <w:color w:val="000000"/>
          <w:sz w:val="28"/>
          <w:szCs w:val="28"/>
          <w:lang w:val="uk-UA"/>
        </w:rPr>
        <w:t xml:space="preserve"> </w:t>
      </w:r>
      <w:r w:rsidR="00EB3F0A">
        <w:rPr>
          <w:rFonts w:ascii="Times New Roman" w:eastAsia="Calibri" w:hAnsi="Times New Roman" w:cs="Times New Roman"/>
          <w:color w:val="000000"/>
          <w:sz w:val="28"/>
          <w:szCs w:val="28"/>
          <w:lang w:val="uk-UA"/>
        </w:rPr>
        <w:t>навчального року</w:t>
      </w:r>
      <w:r w:rsidRPr="0091370D">
        <w:rPr>
          <w:rFonts w:ascii="Times New Roman" w:eastAsia="Calibri" w:hAnsi="Times New Roman" w:cs="Times New Roman"/>
          <w:color w:val="000000"/>
          <w:sz w:val="28"/>
          <w:szCs w:val="28"/>
          <w:lang w:val="uk-UA"/>
        </w:rPr>
        <w:t xml:space="preserve"> </w:t>
      </w:r>
      <w:r w:rsidR="00137DBD">
        <w:rPr>
          <w:rFonts w:ascii="Times New Roman" w:eastAsia="Calibri" w:hAnsi="Times New Roman" w:cs="Times New Roman"/>
          <w:color w:val="000000"/>
          <w:sz w:val="28"/>
          <w:szCs w:val="28"/>
          <w:lang w:val="uk-UA"/>
        </w:rPr>
        <w:t>:</w:t>
      </w:r>
    </w:p>
    <w:p w14:paraId="63B8F647" w14:textId="62BB3D49" w:rsidR="00137DBD" w:rsidRPr="0091370D" w:rsidRDefault="00137DBD" w:rsidP="00137DBD">
      <w:pPr>
        <w:spacing w:after="0" w:line="240" w:lineRule="auto"/>
        <w:jc w:val="both"/>
        <w:rPr>
          <w:rFonts w:ascii="Times New Roman" w:eastAsia="Calibri" w:hAnsi="Times New Roman" w:cs="Times New Roman"/>
          <w:color w:val="000000"/>
          <w:sz w:val="28"/>
          <w:szCs w:val="28"/>
          <w:lang w:val="uk-UA" w:eastAsia="ru-RU"/>
        </w:rPr>
      </w:pPr>
      <w:r w:rsidRPr="0091370D">
        <w:rPr>
          <w:rFonts w:ascii="Times New Roman" w:eastAsia="Calibri" w:hAnsi="Times New Roman" w:cs="Times New Roman"/>
          <w:color w:val="000000"/>
          <w:sz w:val="28"/>
          <w:szCs w:val="28"/>
          <w:lang w:val="uk-UA" w:eastAsia="ru-RU"/>
        </w:rPr>
        <w:t xml:space="preserve">- з професії кухар  початковий рівень – 0%; середній – 17%; достатній – </w:t>
      </w:r>
      <w:r w:rsidR="003219D7">
        <w:rPr>
          <w:rFonts w:ascii="Times New Roman" w:eastAsia="Calibri" w:hAnsi="Times New Roman" w:cs="Times New Roman"/>
          <w:color w:val="000000"/>
          <w:sz w:val="28"/>
          <w:szCs w:val="28"/>
          <w:lang w:val="uk-UA" w:eastAsia="ru-RU"/>
        </w:rPr>
        <w:t>6</w:t>
      </w:r>
      <w:r w:rsidRPr="0091370D">
        <w:rPr>
          <w:rFonts w:ascii="Times New Roman" w:eastAsia="Calibri" w:hAnsi="Times New Roman" w:cs="Times New Roman"/>
          <w:color w:val="000000"/>
          <w:sz w:val="28"/>
          <w:szCs w:val="28"/>
          <w:lang w:val="uk-UA" w:eastAsia="ru-RU"/>
        </w:rPr>
        <w:t>9,7 %; високий – 1</w:t>
      </w:r>
      <w:r w:rsidR="003219D7">
        <w:rPr>
          <w:rFonts w:ascii="Times New Roman" w:eastAsia="Calibri" w:hAnsi="Times New Roman" w:cs="Times New Roman"/>
          <w:color w:val="000000"/>
          <w:sz w:val="28"/>
          <w:szCs w:val="28"/>
          <w:lang w:val="uk-UA" w:eastAsia="ru-RU"/>
        </w:rPr>
        <w:t>4,3</w:t>
      </w:r>
      <w:r w:rsidRPr="0091370D">
        <w:rPr>
          <w:rFonts w:ascii="Times New Roman" w:eastAsia="Calibri" w:hAnsi="Times New Roman" w:cs="Times New Roman"/>
          <w:color w:val="000000"/>
          <w:sz w:val="28"/>
          <w:szCs w:val="28"/>
          <w:lang w:val="uk-UA" w:eastAsia="ru-RU"/>
        </w:rPr>
        <w:t xml:space="preserve"> %; середній бал – </w:t>
      </w:r>
      <w:r w:rsidR="003219D7">
        <w:rPr>
          <w:rFonts w:ascii="Times New Roman" w:eastAsia="Calibri" w:hAnsi="Times New Roman" w:cs="Times New Roman"/>
          <w:color w:val="000000"/>
          <w:sz w:val="28"/>
          <w:szCs w:val="28"/>
          <w:lang w:val="uk-UA" w:eastAsia="ru-RU"/>
        </w:rPr>
        <w:t>7</w:t>
      </w:r>
      <w:r w:rsidRPr="0091370D">
        <w:rPr>
          <w:rFonts w:ascii="Times New Roman" w:eastAsia="Calibri" w:hAnsi="Times New Roman" w:cs="Times New Roman"/>
          <w:color w:val="000000"/>
          <w:sz w:val="28"/>
          <w:szCs w:val="28"/>
          <w:lang w:val="uk-UA" w:eastAsia="ru-RU"/>
        </w:rPr>
        <w:t xml:space="preserve">,7 </w:t>
      </w:r>
    </w:p>
    <w:p w14:paraId="49CCFEA0" w14:textId="3AB90D71" w:rsidR="00137DBD" w:rsidRPr="0091370D" w:rsidRDefault="00137DBD" w:rsidP="00137DBD">
      <w:pPr>
        <w:spacing w:after="0" w:line="240" w:lineRule="auto"/>
        <w:jc w:val="both"/>
        <w:rPr>
          <w:rFonts w:ascii="Times New Roman" w:eastAsia="Calibri" w:hAnsi="Times New Roman" w:cs="Times New Roman"/>
          <w:color w:val="000000"/>
          <w:sz w:val="28"/>
          <w:szCs w:val="28"/>
          <w:lang w:val="uk-UA" w:eastAsia="ru-RU"/>
        </w:rPr>
      </w:pPr>
      <w:r w:rsidRPr="0091370D">
        <w:rPr>
          <w:rFonts w:ascii="Times New Roman" w:eastAsia="Calibri" w:hAnsi="Times New Roman" w:cs="Times New Roman"/>
          <w:color w:val="000000"/>
          <w:sz w:val="28"/>
          <w:szCs w:val="28"/>
          <w:lang w:val="uk-UA" w:eastAsia="ru-RU"/>
        </w:rPr>
        <w:t xml:space="preserve">        - з професії  </w:t>
      </w:r>
      <w:r w:rsidR="00D355A8">
        <w:rPr>
          <w:rFonts w:ascii="Times New Roman" w:eastAsia="Calibri" w:hAnsi="Times New Roman" w:cs="Times New Roman"/>
          <w:color w:val="000000"/>
          <w:sz w:val="28"/>
          <w:szCs w:val="28"/>
          <w:lang w:val="uk-UA" w:eastAsia="ru-RU"/>
        </w:rPr>
        <w:t>кухар</w:t>
      </w:r>
      <w:r w:rsidRPr="0091370D">
        <w:rPr>
          <w:rFonts w:ascii="Times New Roman" w:eastAsia="Calibri" w:hAnsi="Times New Roman" w:cs="Times New Roman"/>
          <w:color w:val="000000"/>
          <w:sz w:val="28"/>
          <w:szCs w:val="28"/>
          <w:lang w:val="uk-UA" w:eastAsia="ru-RU"/>
        </w:rPr>
        <w:t xml:space="preserve">, кондитер початковий рівень – 0%; середній – </w:t>
      </w:r>
      <w:r w:rsidR="009116A3">
        <w:rPr>
          <w:rFonts w:ascii="Times New Roman" w:eastAsia="Calibri" w:hAnsi="Times New Roman" w:cs="Times New Roman"/>
          <w:color w:val="000000"/>
          <w:sz w:val="28"/>
          <w:szCs w:val="28"/>
          <w:lang w:val="uk-UA" w:eastAsia="ru-RU"/>
        </w:rPr>
        <w:t>13</w:t>
      </w:r>
      <w:r w:rsidRPr="0091370D">
        <w:rPr>
          <w:rFonts w:ascii="Times New Roman" w:eastAsia="Calibri" w:hAnsi="Times New Roman" w:cs="Times New Roman"/>
          <w:color w:val="000000"/>
          <w:sz w:val="28"/>
          <w:szCs w:val="28"/>
          <w:lang w:val="uk-UA" w:eastAsia="ru-RU"/>
        </w:rPr>
        <w:t xml:space="preserve"> %; достатній – </w:t>
      </w:r>
      <w:r w:rsidR="009116A3">
        <w:rPr>
          <w:rFonts w:ascii="Times New Roman" w:eastAsia="Calibri" w:hAnsi="Times New Roman" w:cs="Times New Roman"/>
          <w:color w:val="000000"/>
          <w:sz w:val="28"/>
          <w:szCs w:val="28"/>
          <w:lang w:val="uk-UA" w:eastAsia="ru-RU"/>
        </w:rPr>
        <w:t>77</w:t>
      </w:r>
      <w:r w:rsidRPr="0091370D">
        <w:rPr>
          <w:rFonts w:ascii="Times New Roman" w:eastAsia="Calibri" w:hAnsi="Times New Roman" w:cs="Times New Roman"/>
          <w:color w:val="000000"/>
          <w:sz w:val="28"/>
          <w:szCs w:val="28"/>
          <w:lang w:val="uk-UA" w:eastAsia="ru-RU"/>
        </w:rPr>
        <w:t xml:space="preserve">  %; високий – </w:t>
      </w:r>
      <w:r w:rsidR="009116A3">
        <w:rPr>
          <w:rFonts w:ascii="Times New Roman" w:eastAsia="Calibri" w:hAnsi="Times New Roman" w:cs="Times New Roman"/>
          <w:color w:val="000000"/>
          <w:sz w:val="28"/>
          <w:szCs w:val="28"/>
          <w:lang w:val="uk-UA" w:eastAsia="ru-RU"/>
        </w:rPr>
        <w:t>10</w:t>
      </w:r>
      <w:r w:rsidRPr="0091370D">
        <w:rPr>
          <w:rFonts w:ascii="Times New Roman" w:eastAsia="Calibri" w:hAnsi="Times New Roman" w:cs="Times New Roman"/>
          <w:color w:val="000000"/>
          <w:sz w:val="28"/>
          <w:szCs w:val="28"/>
          <w:lang w:val="uk-UA" w:eastAsia="ru-RU"/>
        </w:rPr>
        <w:t xml:space="preserve">%;  середній бал – </w:t>
      </w:r>
      <w:r w:rsidR="009116A3">
        <w:rPr>
          <w:rFonts w:ascii="Times New Roman" w:eastAsia="Calibri" w:hAnsi="Times New Roman" w:cs="Times New Roman"/>
          <w:color w:val="000000"/>
          <w:sz w:val="28"/>
          <w:szCs w:val="28"/>
          <w:lang w:val="uk-UA" w:eastAsia="ru-RU"/>
        </w:rPr>
        <w:t>7,7</w:t>
      </w:r>
      <w:r w:rsidR="003219D7">
        <w:rPr>
          <w:rFonts w:ascii="Times New Roman" w:eastAsia="Calibri" w:hAnsi="Times New Roman" w:cs="Times New Roman"/>
          <w:color w:val="000000"/>
          <w:sz w:val="28"/>
          <w:szCs w:val="28"/>
          <w:lang w:val="uk-UA" w:eastAsia="ru-RU"/>
        </w:rPr>
        <w:t>%</w:t>
      </w:r>
    </w:p>
    <w:p w14:paraId="58510B21" w14:textId="7C8AA89D" w:rsidR="00137DBD" w:rsidRDefault="00137DBD" w:rsidP="00137DBD">
      <w:pPr>
        <w:spacing w:after="0" w:line="240" w:lineRule="auto"/>
        <w:jc w:val="both"/>
        <w:rPr>
          <w:rFonts w:ascii="Times New Roman" w:eastAsia="Calibri" w:hAnsi="Times New Roman" w:cs="Times New Roman"/>
          <w:color w:val="000000"/>
          <w:sz w:val="28"/>
          <w:szCs w:val="28"/>
          <w:lang w:val="uk-UA" w:eastAsia="ru-RU"/>
        </w:rPr>
      </w:pPr>
      <w:r w:rsidRPr="0091370D">
        <w:rPr>
          <w:rFonts w:ascii="Times New Roman" w:eastAsia="Calibri" w:hAnsi="Times New Roman" w:cs="Times New Roman"/>
          <w:color w:val="000000"/>
          <w:sz w:val="28"/>
          <w:szCs w:val="28"/>
          <w:lang w:val="uk-UA" w:eastAsia="ru-RU"/>
        </w:rPr>
        <w:t xml:space="preserve">        - з професії </w:t>
      </w:r>
      <w:r w:rsidR="00D355A8">
        <w:rPr>
          <w:rFonts w:ascii="Times New Roman" w:eastAsia="Calibri" w:hAnsi="Times New Roman" w:cs="Times New Roman"/>
          <w:color w:val="000000"/>
          <w:sz w:val="28"/>
          <w:szCs w:val="28"/>
          <w:lang w:val="uk-UA" w:eastAsia="ru-RU"/>
        </w:rPr>
        <w:t xml:space="preserve">кухар, </w:t>
      </w:r>
      <w:r w:rsidRPr="0091370D">
        <w:rPr>
          <w:rFonts w:ascii="Times New Roman" w:eastAsia="Calibri" w:hAnsi="Times New Roman" w:cs="Times New Roman"/>
          <w:color w:val="000000"/>
          <w:sz w:val="28"/>
          <w:szCs w:val="28"/>
          <w:lang w:val="uk-UA" w:eastAsia="ru-RU"/>
        </w:rPr>
        <w:t>офіціант,  початковий рівень – 0%; середній – </w:t>
      </w:r>
      <w:r w:rsidR="003219D7">
        <w:rPr>
          <w:rFonts w:ascii="Times New Roman" w:eastAsia="Calibri" w:hAnsi="Times New Roman" w:cs="Times New Roman"/>
          <w:color w:val="000000"/>
          <w:sz w:val="28"/>
          <w:szCs w:val="28"/>
          <w:lang w:val="uk-UA" w:eastAsia="ru-RU"/>
        </w:rPr>
        <w:t xml:space="preserve"> </w:t>
      </w:r>
      <w:r w:rsidR="009116A3">
        <w:rPr>
          <w:rFonts w:ascii="Times New Roman" w:eastAsia="Calibri" w:hAnsi="Times New Roman" w:cs="Times New Roman"/>
          <w:color w:val="000000"/>
          <w:sz w:val="28"/>
          <w:szCs w:val="28"/>
          <w:lang w:val="uk-UA" w:eastAsia="ru-RU"/>
        </w:rPr>
        <w:t>37</w:t>
      </w:r>
      <w:r w:rsidRPr="0091370D">
        <w:rPr>
          <w:rFonts w:ascii="Times New Roman" w:eastAsia="Calibri" w:hAnsi="Times New Roman" w:cs="Times New Roman"/>
          <w:color w:val="000000"/>
          <w:sz w:val="28"/>
          <w:szCs w:val="28"/>
          <w:lang w:val="uk-UA" w:eastAsia="ru-RU"/>
        </w:rPr>
        <w:t xml:space="preserve">%; достатній - </w:t>
      </w:r>
      <w:r w:rsidR="009116A3">
        <w:rPr>
          <w:rFonts w:ascii="Times New Roman" w:eastAsia="Calibri" w:hAnsi="Times New Roman" w:cs="Times New Roman"/>
          <w:color w:val="000000"/>
          <w:sz w:val="28"/>
          <w:szCs w:val="28"/>
          <w:lang w:val="uk-UA" w:eastAsia="ru-RU"/>
        </w:rPr>
        <w:t>55</w:t>
      </w:r>
      <w:r w:rsidRPr="0091370D">
        <w:rPr>
          <w:rFonts w:ascii="Times New Roman" w:eastAsia="Calibri" w:hAnsi="Times New Roman" w:cs="Times New Roman"/>
          <w:color w:val="000000"/>
          <w:sz w:val="28"/>
          <w:szCs w:val="28"/>
          <w:lang w:val="uk-UA" w:eastAsia="ru-RU"/>
        </w:rPr>
        <w:t xml:space="preserve">%; високий  – </w:t>
      </w:r>
      <w:r w:rsidR="009116A3">
        <w:rPr>
          <w:rFonts w:ascii="Times New Roman" w:eastAsia="Calibri" w:hAnsi="Times New Roman" w:cs="Times New Roman"/>
          <w:color w:val="000000"/>
          <w:sz w:val="28"/>
          <w:szCs w:val="28"/>
          <w:lang w:val="uk-UA" w:eastAsia="ru-RU"/>
        </w:rPr>
        <w:t>8</w:t>
      </w:r>
      <w:r w:rsidR="00D355A8">
        <w:rPr>
          <w:rFonts w:ascii="Times New Roman" w:eastAsia="Calibri" w:hAnsi="Times New Roman" w:cs="Times New Roman"/>
          <w:color w:val="000000"/>
          <w:sz w:val="28"/>
          <w:szCs w:val="28"/>
          <w:lang w:val="uk-UA" w:eastAsia="ru-RU"/>
        </w:rPr>
        <w:t>%</w:t>
      </w:r>
      <w:r w:rsidRPr="0091370D">
        <w:rPr>
          <w:rFonts w:ascii="Times New Roman" w:eastAsia="Calibri" w:hAnsi="Times New Roman" w:cs="Times New Roman"/>
          <w:color w:val="000000"/>
          <w:sz w:val="28"/>
          <w:szCs w:val="28"/>
          <w:lang w:val="uk-UA" w:eastAsia="ru-RU"/>
        </w:rPr>
        <w:t xml:space="preserve">; середній бал – </w:t>
      </w:r>
      <w:r w:rsidR="009116A3">
        <w:rPr>
          <w:rFonts w:ascii="Times New Roman" w:eastAsia="Calibri" w:hAnsi="Times New Roman" w:cs="Times New Roman"/>
          <w:color w:val="000000"/>
          <w:sz w:val="28"/>
          <w:szCs w:val="28"/>
          <w:lang w:val="uk-UA" w:eastAsia="ru-RU"/>
        </w:rPr>
        <w:t>5</w:t>
      </w:r>
      <w:r w:rsidR="003219D7">
        <w:rPr>
          <w:rFonts w:ascii="Times New Roman" w:eastAsia="Calibri" w:hAnsi="Times New Roman" w:cs="Times New Roman"/>
          <w:color w:val="000000"/>
          <w:sz w:val="28"/>
          <w:szCs w:val="28"/>
          <w:lang w:val="uk-UA" w:eastAsia="ru-RU"/>
        </w:rPr>
        <w:t>,1%</w:t>
      </w:r>
      <w:r w:rsidRPr="0091370D">
        <w:rPr>
          <w:rFonts w:ascii="Times New Roman" w:eastAsia="Calibri" w:hAnsi="Times New Roman" w:cs="Times New Roman"/>
          <w:color w:val="000000"/>
          <w:sz w:val="28"/>
          <w:szCs w:val="28"/>
          <w:lang w:val="uk-UA" w:eastAsia="ru-RU"/>
        </w:rPr>
        <w:t>.</w:t>
      </w:r>
    </w:p>
    <w:p w14:paraId="31A92DF3" w14:textId="5E511580" w:rsidR="009946D4" w:rsidRDefault="009946D4" w:rsidP="00137DBD">
      <w:pPr>
        <w:spacing w:after="0" w:line="240" w:lineRule="auto"/>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 xml:space="preserve">        -  з професії продавець непродовольчих товарів, адміністратор – початковий рівень – 0%, середній – </w:t>
      </w:r>
      <w:r w:rsidR="009116A3">
        <w:rPr>
          <w:rFonts w:ascii="Times New Roman" w:eastAsia="Calibri" w:hAnsi="Times New Roman" w:cs="Times New Roman"/>
          <w:color w:val="000000"/>
          <w:sz w:val="28"/>
          <w:szCs w:val="28"/>
          <w:lang w:val="uk-UA" w:eastAsia="ru-RU"/>
        </w:rPr>
        <w:t>43</w:t>
      </w:r>
      <w:r>
        <w:rPr>
          <w:rFonts w:ascii="Times New Roman" w:eastAsia="Calibri" w:hAnsi="Times New Roman" w:cs="Times New Roman"/>
          <w:color w:val="000000"/>
          <w:sz w:val="28"/>
          <w:szCs w:val="28"/>
          <w:lang w:val="uk-UA" w:eastAsia="ru-RU"/>
        </w:rPr>
        <w:t xml:space="preserve">%, достатній -  </w:t>
      </w:r>
      <w:r w:rsidR="009116A3">
        <w:rPr>
          <w:rFonts w:ascii="Times New Roman" w:eastAsia="Calibri" w:hAnsi="Times New Roman" w:cs="Times New Roman"/>
          <w:color w:val="000000"/>
          <w:sz w:val="28"/>
          <w:szCs w:val="28"/>
          <w:lang w:val="uk-UA" w:eastAsia="ru-RU"/>
        </w:rPr>
        <w:t>5</w:t>
      </w:r>
      <w:r w:rsidR="00CB1B1C">
        <w:rPr>
          <w:rFonts w:ascii="Times New Roman" w:eastAsia="Calibri" w:hAnsi="Times New Roman" w:cs="Times New Roman"/>
          <w:color w:val="000000"/>
          <w:sz w:val="28"/>
          <w:szCs w:val="28"/>
          <w:lang w:val="uk-UA" w:eastAsia="ru-RU"/>
        </w:rPr>
        <w:t>9</w:t>
      </w:r>
      <w:r>
        <w:rPr>
          <w:rFonts w:ascii="Times New Roman" w:eastAsia="Calibri" w:hAnsi="Times New Roman" w:cs="Times New Roman"/>
          <w:color w:val="000000"/>
          <w:sz w:val="28"/>
          <w:szCs w:val="28"/>
          <w:lang w:val="uk-UA" w:eastAsia="ru-RU"/>
        </w:rPr>
        <w:t xml:space="preserve">%, високий – </w:t>
      </w:r>
      <w:r w:rsidR="009116A3">
        <w:rPr>
          <w:rFonts w:ascii="Times New Roman" w:eastAsia="Calibri" w:hAnsi="Times New Roman" w:cs="Times New Roman"/>
          <w:color w:val="000000"/>
          <w:sz w:val="28"/>
          <w:szCs w:val="28"/>
          <w:lang w:val="uk-UA" w:eastAsia="ru-RU"/>
        </w:rPr>
        <w:t>5</w:t>
      </w:r>
      <w:r>
        <w:rPr>
          <w:rFonts w:ascii="Times New Roman" w:eastAsia="Calibri" w:hAnsi="Times New Roman" w:cs="Times New Roman"/>
          <w:color w:val="000000"/>
          <w:sz w:val="28"/>
          <w:szCs w:val="28"/>
          <w:lang w:val="uk-UA" w:eastAsia="ru-RU"/>
        </w:rPr>
        <w:t xml:space="preserve">%; середній бал </w:t>
      </w:r>
      <w:r w:rsidR="00713A13">
        <w:rPr>
          <w:rFonts w:ascii="Times New Roman" w:eastAsia="Calibri" w:hAnsi="Times New Roman" w:cs="Times New Roman"/>
          <w:color w:val="000000"/>
          <w:sz w:val="28"/>
          <w:szCs w:val="28"/>
          <w:lang w:val="uk-UA" w:eastAsia="ru-RU"/>
        </w:rPr>
        <w:t>–</w:t>
      </w:r>
      <w:r>
        <w:rPr>
          <w:rFonts w:ascii="Times New Roman" w:eastAsia="Calibri" w:hAnsi="Times New Roman" w:cs="Times New Roman"/>
          <w:color w:val="000000"/>
          <w:sz w:val="28"/>
          <w:szCs w:val="28"/>
          <w:lang w:val="uk-UA" w:eastAsia="ru-RU"/>
        </w:rPr>
        <w:t xml:space="preserve"> </w:t>
      </w:r>
      <w:r w:rsidR="009116A3">
        <w:rPr>
          <w:rFonts w:ascii="Times New Roman" w:eastAsia="Calibri" w:hAnsi="Times New Roman" w:cs="Times New Roman"/>
          <w:color w:val="000000"/>
          <w:sz w:val="28"/>
          <w:szCs w:val="28"/>
          <w:lang w:val="uk-UA" w:eastAsia="ru-RU"/>
        </w:rPr>
        <w:t>5</w:t>
      </w:r>
      <w:r w:rsidR="003219D7">
        <w:rPr>
          <w:rFonts w:ascii="Times New Roman" w:eastAsia="Calibri" w:hAnsi="Times New Roman" w:cs="Times New Roman"/>
          <w:color w:val="000000"/>
          <w:sz w:val="28"/>
          <w:szCs w:val="28"/>
          <w:lang w:val="uk-UA" w:eastAsia="ru-RU"/>
        </w:rPr>
        <w:t>,3</w:t>
      </w:r>
    </w:p>
    <w:p w14:paraId="7B5F09AE" w14:textId="3BD15604" w:rsidR="00137DBD" w:rsidRPr="003219D7" w:rsidRDefault="0067614A" w:rsidP="0091370D">
      <w:pPr>
        <w:spacing w:after="0" w:line="240" w:lineRule="auto"/>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 xml:space="preserve">        -  з професії перукар (перукар-модельєр) – початковий рівень – 0%, середній рівень – </w:t>
      </w:r>
      <w:r w:rsidR="00CB1B1C">
        <w:rPr>
          <w:rFonts w:ascii="Times New Roman" w:eastAsia="Calibri" w:hAnsi="Times New Roman" w:cs="Times New Roman"/>
          <w:color w:val="000000"/>
          <w:sz w:val="28"/>
          <w:szCs w:val="28"/>
          <w:lang w:val="uk-UA" w:eastAsia="ru-RU"/>
        </w:rPr>
        <w:t>3</w:t>
      </w:r>
      <w:r>
        <w:rPr>
          <w:rFonts w:ascii="Times New Roman" w:eastAsia="Calibri" w:hAnsi="Times New Roman" w:cs="Times New Roman"/>
          <w:color w:val="000000"/>
          <w:sz w:val="28"/>
          <w:szCs w:val="28"/>
          <w:lang w:val="uk-UA" w:eastAsia="ru-RU"/>
        </w:rPr>
        <w:t>3%, достатній рівень 5</w:t>
      </w:r>
      <w:r w:rsidR="00CB1B1C">
        <w:rPr>
          <w:rFonts w:ascii="Times New Roman" w:eastAsia="Calibri" w:hAnsi="Times New Roman" w:cs="Times New Roman"/>
          <w:color w:val="000000"/>
          <w:sz w:val="28"/>
          <w:szCs w:val="28"/>
          <w:lang w:val="uk-UA" w:eastAsia="ru-RU"/>
        </w:rPr>
        <w:t>9</w:t>
      </w:r>
      <w:r>
        <w:rPr>
          <w:rFonts w:ascii="Times New Roman" w:eastAsia="Calibri" w:hAnsi="Times New Roman" w:cs="Times New Roman"/>
          <w:color w:val="000000"/>
          <w:sz w:val="28"/>
          <w:szCs w:val="28"/>
          <w:lang w:val="uk-UA" w:eastAsia="ru-RU"/>
        </w:rPr>
        <w:t xml:space="preserve">%, високий рівень -  8%;  середній бал - </w:t>
      </w:r>
      <w:r w:rsidR="00D355A8">
        <w:rPr>
          <w:rFonts w:ascii="Times New Roman" w:eastAsia="Calibri" w:hAnsi="Times New Roman" w:cs="Times New Roman"/>
          <w:color w:val="000000"/>
          <w:sz w:val="28"/>
          <w:szCs w:val="28"/>
          <w:lang w:val="uk-UA" w:eastAsia="ru-RU"/>
        </w:rPr>
        <w:t xml:space="preserve"> </w:t>
      </w:r>
      <w:r w:rsidR="003219D7">
        <w:rPr>
          <w:rFonts w:ascii="Times New Roman" w:eastAsia="Calibri" w:hAnsi="Times New Roman" w:cs="Times New Roman"/>
          <w:color w:val="000000"/>
          <w:sz w:val="28"/>
          <w:szCs w:val="28"/>
          <w:lang w:val="uk-UA" w:eastAsia="ru-RU"/>
        </w:rPr>
        <w:t>6,0</w:t>
      </w:r>
    </w:p>
    <w:p w14:paraId="42C15495" w14:textId="6C5105F9" w:rsidR="0091370D" w:rsidRPr="0091370D" w:rsidRDefault="0091370D" w:rsidP="0091370D">
      <w:pPr>
        <w:spacing w:after="0" w:line="240" w:lineRule="auto"/>
        <w:jc w:val="both"/>
        <w:rPr>
          <w:rFonts w:ascii="Times New Roman" w:eastAsia="Calibri" w:hAnsi="Times New Roman" w:cs="Times New Roman"/>
          <w:sz w:val="28"/>
          <w:szCs w:val="28"/>
          <w:lang w:val="uk-UA" w:eastAsia="ru-RU"/>
        </w:rPr>
      </w:pPr>
      <w:r w:rsidRPr="0091370D">
        <w:rPr>
          <w:rFonts w:ascii="Times New Roman" w:eastAsia="Calibri" w:hAnsi="Times New Roman" w:cs="Times New Roman"/>
          <w:sz w:val="28"/>
          <w:szCs w:val="28"/>
          <w:lang w:val="uk-UA" w:eastAsia="ru-RU"/>
        </w:rPr>
        <w:t xml:space="preserve">     При проведенні атестації враховувався фактичний рівень з професійно-практичної підготовки, навичок </w:t>
      </w:r>
      <w:r w:rsidR="00137DBD">
        <w:rPr>
          <w:rFonts w:ascii="Times New Roman" w:eastAsia="Calibri" w:hAnsi="Times New Roman" w:cs="Times New Roman"/>
          <w:sz w:val="28"/>
          <w:szCs w:val="28"/>
          <w:lang w:val="uk-UA" w:eastAsia="ru-RU"/>
        </w:rPr>
        <w:t>здобувачів освіти</w:t>
      </w:r>
      <w:r w:rsidRPr="0091370D">
        <w:rPr>
          <w:rFonts w:ascii="Times New Roman" w:eastAsia="Calibri" w:hAnsi="Times New Roman" w:cs="Times New Roman"/>
          <w:sz w:val="28"/>
          <w:szCs w:val="28"/>
          <w:lang w:val="uk-UA" w:eastAsia="ru-RU"/>
        </w:rPr>
        <w:t xml:space="preserve">, їх відповідності вимогам навчальних планів і програм, кваліфікаційним характеристикам. Своєчасно і в установлені графіком навчального процесу строки в усіх навчальних групах проведено перевірочні роботи з виробничого навчання та поетапна атестація, де </w:t>
      </w:r>
      <w:r w:rsidR="00137DBD">
        <w:rPr>
          <w:rFonts w:ascii="Times New Roman" w:eastAsia="Calibri" w:hAnsi="Times New Roman" w:cs="Times New Roman"/>
          <w:sz w:val="28"/>
          <w:szCs w:val="28"/>
          <w:lang w:val="uk-UA" w:eastAsia="ru-RU"/>
        </w:rPr>
        <w:t>здобувачі освіти</w:t>
      </w:r>
      <w:r w:rsidRPr="0091370D">
        <w:rPr>
          <w:rFonts w:ascii="Times New Roman" w:eastAsia="Calibri" w:hAnsi="Times New Roman" w:cs="Times New Roman"/>
          <w:sz w:val="28"/>
          <w:szCs w:val="28"/>
          <w:lang w:val="uk-UA" w:eastAsia="ru-RU"/>
        </w:rPr>
        <w:t xml:space="preserve"> показали достатньо високий рівень кваліфікації з професій.</w:t>
      </w:r>
    </w:p>
    <w:p w14:paraId="0DD6A71B" w14:textId="21ABAA66" w:rsidR="0091370D" w:rsidRPr="0091370D" w:rsidRDefault="0091370D" w:rsidP="0091370D">
      <w:pPr>
        <w:spacing w:after="0" w:line="240" w:lineRule="auto"/>
        <w:ind w:firstLine="708"/>
        <w:jc w:val="both"/>
        <w:rPr>
          <w:rFonts w:ascii="Times New Roman" w:eastAsia="Calibri" w:hAnsi="Times New Roman" w:cs="Times New Roman"/>
          <w:color w:val="000000"/>
          <w:sz w:val="28"/>
          <w:szCs w:val="28"/>
          <w:lang w:val="uk-UA" w:eastAsia="ru-RU"/>
        </w:rPr>
      </w:pPr>
      <w:r w:rsidRPr="0091370D">
        <w:rPr>
          <w:rFonts w:ascii="Times New Roman" w:eastAsia="Calibri" w:hAnsi="Times New Roman" w:cs="Times New Roman"/>
          <w:color w:val="000000"/>
          <w:sz w:val="28"/>
          <w:szCs w:val="28"/>
          <w:lang w:val="uk-UA" w:eastAsia="ru-RU"/>
        </w:rPr>
        <w:t xml:space="preserve">Аналіз результатів навчальної діяльності з професійно-практичної підготовки за звітний період засвідчив наступні показники успішності </w:t>
      </w:r>
      <w:r w:rsidR="00137DBD">
        <w:rPr>
          <w:rFonts w:ascii="Times New Roman" w:eastAsia="Calibri" w:hAnsi="Times New Roman" w:cs="Times New Roman"/>
          <w:color w:val="000000"/>
          <w:sz w:val="28"/>
          <w:szCs w:val="28"/>
          <w:lang w:val="uk-UA" w:eastAsia="ru-RU"/>
        </w:rPr>
        <w:t>здобувачів освіти</w:t>
      </w:r>
      <w:r w:rsidRPr="0091370D">
        <w:rPr>
          <w:rFonts w:ascii="Times New Roman" w:eastAsia="Calibri" w:hAnsi="Times New Roman" w:cs="Times New Roman"/>
          <w:color w:val="000000"/>
          <w:sz w:val="28"/>
          <w:szCs w:val="28"/>
          <w:lang w:val="uk-UA" w:eastAsia="ru-RU"/>
        </w:rPr>
        <w:t>:</w:t>
      </w:r>
    </w:p>
    <w:p w14:paraId="7ED57B84" w14:textId="1597EB63" w:rsidR="0091370D" w:rsidRPr="0091370D" w:rsidRDefault="0091370D" w:rsidP="0091370D">
      <w:pPr>
        <w:spacing w:after="0" w:line="240" w:lineRule="auto"/>
        <w:jc w:val="both"/>
        <w:rPr>
          <w:rFonts w:ascii="Times New Roman" w:eastAsia="Calibri" w:hAnsi="Times New Roman" w:cs="Times New Roman"/>
          <w:color w:val="000000"/>
          <w:sz w:val="28"/>
          <w:szCs w:val="28"/>
          <w:lang w:val="uk-UA" w:eastAsia="ru-RU"/>
        </w:rPr>
      </w:pPr>
      <w:r w:rsidRPr="0091370D">
        <w:rPr>
          <w:rFonts w:ascii="Times New Roman" w:eastAsia="Calibri" w:hAnsi="Times New Roman" w:cs="Times New Roman"/>
          <w:color w:val="000000"/>
          <w:sz w:val="28"/>
          <w:szCs w:val="28"/>
          <w:lang w:val="uk-UA" w:eastAsia="ru-RU"/>
        </w:rPr>
        <w:t xml:space="preserve">         </w:t>
      </w:r>
      <w:bookmarkStart w:id="0" w:name="_Hlk158205629"/>
      <w:r w:rsidRPr="0091370D">
        <w:rPr>
          <w:rFonts w:ascii="Times New Roman" w:eastAsia="Calibri" w:hAnsi="Times New Roman" w:cs="Times New Roman"/>
          <w:color w:val="000000"/>
          <w:sz w:val="28"/>
          <w:szCs w:val="28"/>
          <w:lang w:val="uk-UA" w:eastAsia="ru-RU"/>
        </w:rPr>
        <w:t>- з професії кухар  початковий рівень – 0%; середній – </w:t>
      </w:r>
      <w:r w:rsidR="007705A1">
        <w:rPr>
          <w:rFonts w:ascii="Times New Roman" w:eastAsia="Calibri" w:hAnsi="Times New Roman" w:cs="Times New Roman"/>
          <w:color w:val="000000"/>
          <w:sz w:val="28"/>
          <w:szCs w:val="28"/>
          <w:lang w:val="uk-UA" w:eastAsia="ru-RU"/>
        </w:rPr>
        <w:t>2</w:t>
      </w:r>
      <w:r w:rsidR="000F04B9">
        <w:rPr>
          <w:rFonts w:ascii="Times New Roman" w:eastAsia="Calibri" w:hAnsi="Times New Roman" w:cs="Times New Roman"/>
          <w:color w:val="000000"/>
          <w:sz w:val="28"/>
          <w:szCs w:val="28"/>
          <w:lang w:val="uk-UA" w:eastAsia="ru-RU"/>
        </w:rPr>
        <w:t>3</w:t>
      </w:r>
      <w:r w:rsidRPr="0091370D">
        <w:rPr>
          <w:rFonts w:ascii="Times New Roman" w:eastAsia="Calibri" w:hAnsi="Times New Roman" w:cs="Times New Roman"/>
          <w:color w:val="000000"/>
          <w:sz w:val="28"/>
          <w:szCs w:val="28"/>
          <w:lang w:val="uk-UA" w:eastAsia="ru-RU"/>
        </w:rPr>
        <w:t xml:space="preserve">%; достатній – </w:t>
      </w:r>
      <w:r w:rsidR="007705A1">
        <w:rPr>
          <w:rFonts w:ascii="Times New Roman" w:eastAsia="Calibri" w:hAnsi="Times New Roman" w:cs="Times New Roman"/>
          <w:color w:val="000000"/>
          <w:sz w:val="28"/>
          <w:szCs w:val="28"/>
          <w:lang w:val="uk-UA" w:eastAsia="ru-RU"/>
        </w:rPr>
        <w:t>62</w:t>
      </w:r>
      <w:r w:rsidRPr="0091370D">
        <w:rPr>
          <w:rFonts w:ascii="Times New Roman" w:eastAsia="Calibri" w:hAnsi="Times New Roman" w:cs="Times New Roman"/>
          <w:color w:val="000000"/>
          <w:sz w:val="28"/>
          <w:szCs w:val="28"/>
          <w:lang w:val="uk-UA" w:eastAsia="ru-RU"/>
        </w:rPr>
        <w:t> %; високий – </w:t>
      </w:r>
      <w:r w:rsidR="007705A1">
        <w:rPr>
          <w:rFonts w:ascii="Times New Roman" w:eastAsia="Calibri" w:hAnsi="Times New Roman" w:cs="Times New Roman"/>
          <w:color w:val="000000"/>
          <w:sz w:val="28"/>
          <w:szCs w:val="28"/>
          <w:lang w:val="uk-UA" w:eastAsia="ru-RU"/>
        </w:rPr>
        <w:t>15</w:t>
      </w:r>
      <w:r w:rsidRPr="0091370D">
        <w:rPr>
          <w:rFonts w:ascii="Times New Roman" w:eastAsia="Calibri" w:hAnsi="Times New Roman" w:cs="Times New Roman"/>
          <w:color w:val="000000"/>
          <w:sz w:val="28"/>
          <w:szCs w:val="28"/>
          <w:lang w:val="uk-UA" w:eastAsia="ru-RU"/>
        </w:rPr>
        <w:t xml:space="preserve"> %; середній бал – </w:t>
      </w:r>
      <w:r w:rsidR="000F04B9">
        <w:rPr>
          <w:rFonts w:ascii="Times New Roman" w:eastAsia="Calibri" w:hAnsi="Times New Roman" w:cs="Times New Roman"/>
          <w:color w:val="000000"/>
          <w:sz w:val="28"/>
          <w:szCs w:val="28"/>
          <w:lang w:val="uk-UA" w:eastAsia="ru-RU"/>
        </w:rPr>
        <w:t>7</w:t>
      </w:r>
      <w:r w:rsidRPr="0091370D">
        <w:rPr>
          <w:rFonts w:ascii="Times New Roman" w:eastAsia="Calibri" w:hAnsi="Times New Roman" w:cs="Times New Roman"/>
          <w:color w:val="000000"/>
          <w:sz w:val="28"/>
          <w:szCs w:val="28"/>
          <w:lang w:val="uk-UA" w:eastAsia="ru-RU"/>
        </w:rPr>
        <w:t xml:space="preserve">,7 </w:t>
      </w:r>
    </w:p>
    <w:p w14:paraId="1194D29E" w14:textId="77777777" w:rsidR="000F04B9" w:rsidRDefault="0091370D" w:rsidP="0091370D">
      <w:pPr>
        <w:spacing w:after="0" w:line="240" w:lineRule="auto"/>
        <w:jc w:val="both"/>
        <w:rPr>
          <w:rFonts w:ascii="Times New Roman" w:eastAsia="Calibri" w:hAnsi="Times New Roman" w:cs="Times New Roman"/>
          <w:color w:val="000000"/>
          <w:sz w:val="28"/>
          <w:szCs w:val="28"/>
          <w:lang w:val="uk-UA" w:eastAsia="ru-RU"/>
        </w:rPr>
      </w:pPr>
      <w:r w:rsidRPr="0091370D">
        <w:rPr>
          <w:rFonts w:ascii="Times New Roman" w:eastAsia="Calibri" w:hAnsi="Times New Roman" w:cs="Times New Roman"/>
          <w:color w:val="000000"/>
          <w:sz w:val="28"/>
          <w:szCs w:val="28"/>
          <w:lang w:val="uk-UA" w:eastAsia="ru-RU"/>
        </w:rPr>
        <w:t xml:space="preserve">        - з професії  </w:t>
      </w:r>
      <w:r w:rsidR="00780C25">
        <w:rPr>
          <w:rFonts w:ascii="Times New Roman" w:eastAsia="Calibri" w:hAnsi="Times New Roman" w:cs="Times New Roman"/>
          <w:color w:val="000000"/>
          <w:sz w:val="28"/>
          <w:szCs w:val="28"/>
          <w:lang w:val="uk-UA" w:eastAsia="ru-RU"/>
        </w:rPr>
        <w:t>кухар</w:t>
      </w:r>
      <w:r w:rsidRPr="0091370D">
        <w:rPr>
          <w:rFonts w:ascii="Times New Roman" w:eastAsia="Calibri" w:hAnsi="Times New Roman" w:cs="Times New Roman"/>
          <w:color w:val="000000"/>
          <w:sz w:val="28"/>
          <w:szCs w:val="28"/>
          <w:lang w:val="uk-UA" w:eastAsia="ru-RU"/>
        </w:rPr>
        <w:t xml:space="preserve">, кондитер початковий рівень – 0%; середній – </w:t>
      </w:r>
    </w:p>
    <w:p w14:paraId="5EF06672" w14:textId="04424313" w:rsidR="0091370D" w:rsidRPr="0091370D" w:rsidRDefault="007705A1" w:rsidP="0091370D">
      <w:pPr>
        <w:spacing w:after="0" w:line="240" w:lineRule="auto"/>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1</w:t>
      </w:r>
      <w:r w:rsidR="000F04B9">
        <w:rPr>
          <w:rFonts w:ascii="Times New Roman" w:eastAsia="Calibri" w:hAnsi="Times New Roman" w:cs="Times New Roman"/>
          <w:color w:val="000000"/>
          <w:sz w:val="28"/>
          <w:szCs w:val="28"/>
          <w:lang w:val="uk-UA" w:eastAsia="ru-RU"/>
        </w:rPr>
        <w:t>8</w:t>
      </w:r>
      <w:r w:rsidR="0091370D" w:rsidRPr="0091370D">
        <w:rPr>
          <w:rFonts w:ascii="Times New Roman" w:eastAsia="Calibri" w:hAnsi="Times New Roman" w:cs="Times New Roman"/>
          <w:color w:val="000000"/>
          <w:sz w:val="28"/>
          <w:szCs w:val="28"/>
          <w:lang w:val="uk-UA" w:eastAsia="ru-RU"/>
        </w:rPr>
        <w:t xml:space="preserve"> %; достатній – </w:t>
      </w:r>
      <w:r>
        <w:rPr>
          <w:rFonts w:ascii="Times New Roman" w:eastAsia="Calibri" w:hAnsi="Times New Roman" w:cs="Times New Roman"/>
          <w:color w:val="000000"/>
          <w:sz w:val="28"/>
          <w:szCs w:val="28"/>
          <w:lang w:val="uk-UA" w:eastAsia="ru-RU"/>
        </w:rPr>
        <w:t>56</w:t>
      </w:r>
      <w:r w:rsidR="0091370D" w:rsidRPr="0091370D">
        <w:rPr>
          <w:rFonts w:ascii="Times New Roman" w:eastAsia="Calibri" w:hAnsi="Times New Roman" w:cs="Times New Roman"/>
          <w:color w:val="000000"/>
          <w:sz w:val="28"/>
          <w:szCs w:val="28"/>
          <w:lang w:val="uk-UA" w:eastAsia="ru-RU"/>
        </w:rPr>
        <w:t xml:space="preserve">  %; високий – </w:t>
      </w:r>
      <w:r>
        <w:rPr>
          <w:rFonts w:ascii="Times New Roman" w:eastAsia="Calibri" w:hAnsi="Times New Roman" w:cs="Times New Roman"/>
          <w:color w:val="000000"/>
          <w:sz w:val="28"/>
          <w:szCs w:val="28"/>
          <w:lang w:val="uk-UA" w:eastAsia="ru-RU"/>
        </w:rPr>
        <w:t>26</w:t>
      </w:r>
      <w:r w:rsidR="0091370D" w:rsidRPr="0091370D">
        <w:rPr>
          <w:rFonts w:ascii="Times New Roman" w:eastAsia="Calibri" w:hAnsi="Times New Roman" w:cs="Times New Roman"/>
          <w:color w:val="000000"/>
          <w:sz w:val="28"/>
          <w:szCs w:val="28"/>
          <w:lang w:val="uk-UA" w:eastAsia="ru-RU"/>
        </w:rPr>
        <w:t xml:space="preserve">%;  середній бал – </w:t>
      </w:r>
      <w:r w:rsidR="000F04B9">
        <w:rPr>
          <w:rFonts w:ascii="Times New Roman" w:eastAsia="Calibri" w:hAnsi="Times New Roman" w:cs="Times New Roman"/>
          <w:color w:val="000000"/>
          <w:sz w:val="28"/>
          <w:szCs w:val="28"/>
          <w:lang w:val="uk-UA" w:eastAsia="ru-RU"/>
        </w:rPr>
        <w:t>7</w:t>
      </w:r>
      <w:r w:rsidR="0091370D" w:rsidRPr="0091370D">
        <w:rPr>
          <w:rFonts w:ascii="Times New Roman" w:eastAsia="Calibri" w:hAnsi="Times New Roman" w:cs="Times New Roman"/>
          <w:color w:val="000000"/>
          <w:sz w:val="28"/>
          <w:szCs w:val="28"/>
          <w:lang w:val="uk-UA" w:eastAsia="ru-RU"/>
        </w:rPr>
        <w:t>,2</w:t>
      </w:r>
    </w:p>
    <w:p w14:paraId="4797080B" w14:textId="1551D490" w:rsidR="0091370D" w:rsidRPr="0091370D" w:rsidRDefault="0091370D" w:rsidP="0091370D">
      <w:pPr>
        <w:spacing w:after="0" w:line="240" w:lineRule="auto"/>
        <w:jc w:val="both"/>
        <w:rPr>
          <w:rFonts w:ascii="Times New Roman" w:eastAsia="Calibri" w:hAnsi="Times New Roman" w:cs="Times New Roman"/>
          <w:color w:val="000000"/>
          <w:sz w:val="28"/>
          <w:szCs w:val="28"/>
          <w:lang w:val="uk-UA" w:eastAsia="ru-RU"/>
        </w:rPr>
      </w:pPr>
      <w:r w:rsidRPr="0091370D">
        <w:rPr>
          <w:rFonts w:ascii="Times New Roman" w:eastAsia="Calibri" w:hAnsi="Times New Roman" w:cs="Times New Roman"/>
          <w:color w:val="000000"/>
          <w:sz w:val="28"/>
          <w:szCs w:val="28"/>
          <w:lang w:val="uk-UA" w:eastAsia="ru-RU"/>
        </w:rPr>
        <w:t xml:space="preserve">        - з професії </w:t>
      </w:r>
      <w:r w:rsidR="00780C25">
        <w:rPr>
          <w:rFonts w:ascii="Times New Roman" w:eastAsia="Calibri" w:hAnsi="Times New Roman" w:cs="Times New Roman"/>
          <w:color w:val="000000"/>
          <w:sz w:val="28"/>
          <w:szCs w:val="28"/>
          <w:lang w:val="uk-UA" w:eastAsia="ru-RU"/>
        </w:rPr>
        <w:t xml:space="preserve">кухар, </w:t>
      </w:r>
      <w:r w:rsidRPr="0091370D">
        <w:rPr>
          <w:rFonts w:ascii="Times New Roman" w:eastAsia="Calibri" w:hAnsi="Times New Roman" w:cs="Times New Roman"/>
          <w:color w:val="000000"/>
          <w:sz w:val="28"/>
          <w:szCs w:val="28"/>
          <w:lang w:val="uk-UA" w:eastAsia="ru-RU"/>
        </w:rPr>
        <w:t>офіціант</w:t>
      </w:r>
      <w:r w:rsidR="003219D7">
        <w:rPr>
          <w:rFonts w:ascii="Times New Roman" w:eastAsia="Calibri" w:hAnsi="Times New Roman" w:cs="Times New Roman"/>
          <w:color w:val="000000"/>
          <w:sz w:val="28"/>
          <w:szCs w:val="28"/>
          <w:lang w:val="uk-UA" w:eastAsia="ru-RU"/>
        </w:rPr>
        <w:t xml:space="preserve"> -</w:t>
      </w:r>
      <w:r w:rsidRPr="0091370D">
        <w:rPr>
          <w:rFonts w:ascii="Times New Roman" w:eastAsia="Calibri" w:hAnsi="Times New Roman" w:cs="Times New Roman"/>
          <w:color w:val="000000"/>
          <w:sz w:val="28"/>
          <w:szCs w:val="28"/>
          <w:lang w:val="uk-UA" w:eastAsia="ru-RU"/>
        </w:rPr>
        <w:t xml:space="preserve"> початковий рівень – 0%; середній – </w:t>
      </w:r>
      <w:r w:rsidR="007705A1">
        <w:rPr>
          <w:rFonts w:ascii="Times New Roman" w:eastAsia="Calibri" w:hAnsi="Times New Roman" w:cs="Times New Roman"/>
          <w:color w:val="000000"/>
          <w:sz w:val="28"/>
          <w:szCs w:val="28"/>
          <w:lang w:val="uk-UA" w:eastAsia="ru-RU"/>
        </w:rPr>
        <w:t>2</w:t>
      </w:r>
      <w:r w:rsidR="000F04B9">
        <w:rPr>
          <w:rFonts w:ascii="Times New Roman" w:eastAsia="Calibri" w:hAnsi="Times New Roman" w:cs="Times New Roman"/>
          <w:color w:val="000000"/>
          <w:sz w:val="28"/>
          <w:szCs w:val="28"/>
          <w:lang w:val="uk-UA" w:eastAsia="ru-RU"/>
        </w:rPr>
        <w:t>1</w:t>
      </w:r>
      <w:r w:rsidRPr="0091370D">
        <w:rPr>
          <w:rFonts w:ascii="Times New Roman" w:eastAsia="Calibri" w:hAnsi="Times New Roman" w:cs="Times New Roman"/>
          <w:color w:val="000000"/>
          <w:sz w:val="28"/>
          <w:szCs w:val="28"/>
          <w:lang w:val="uk-UA" w:eastAsia="ru-RU"/>
        </w:rPr>
        <w:t xml:space="preserve">%; достатній - </w:t>
      </w:r>
      <w:r w:rsidR="007705A1">
        <w:rPr>
          <w:rFonts w:ascii="Times New Roman" w:eastAsia="Calibri" w:hAnsi="Times New Roman" w:cs="Times New Roman"/>
          <w:color w:val="000000"/>
          <w:sz w:val="28"/>
          <w:szCs w:val="28"/>
          <w:lang w:val="uk-UA" w:eastAsia="ru-RU"/>
        </w:rPr>
        <w:t>45</w:t>
      </w:r>
      <w:r w:rsidRPr="0091370D">
        <w:rPr>
          <w:rFonts w:ascii="Times New Roman" w:eastAsia="Calibri" w:hAnsi="Times New Roman" w:cs="Times New Roman"/>
          <w:color w:val="000000"/>
          <w:sz w:val="28"/>
          <w:szCs w:val="28"/>
          <w:lang w:val="uk-UA" w:eastAsia="ru-RU"/>
        </w:rPr>
        <w:t xml:space="preserve">%; високий  – </w:t>
      </w:r>
      <w:r w:rsidR="007705A1">
        <w:rPr>
          <w:rFonts w:ascii="Times New Roman" w:eastAsia="Calibri" w:hAnsi="Times New Roman" w:cs="Times New Roman"/>
          <w:color w:val="000000"/>
          <w:sz w:val="28"/>
          <w:szCs w:val="28"/>
          <w:lang w:val="uk-UA" w:eastAsia="ru-RU"/>
        </w:rPr>
        <w:t>24</w:t>
      </w:r>
      <w:r w:rsidRPr="0091370D">
        <w:rPr>
          <w:rFonts w:ascii="Times New Roman" w:eastAsia="Calibri" w:hAnsi="Times New Roman" w:cs="Times New Roman"/>
          <w:color w:val="000000"/>
          <w:sz w:val="28"/>
          <w:szCs w:val="28"/>
          <w:lang w:val="uk-UA" w:eastAsia="ru-RU"/>
        </w:rPr>
        <w:t xml:space="preserve">; середній бал – </w:t>
      </w:r>
      <w:r w:rsidR="000F04B9">
        <w:rPr>
          <w:rFonts w:ascii="Times New Roman" w:eastAsia="Calibri" w:hAnsi="Times New Roman" w:cs="Times New Roman"/>
          <w:color w:val="000000"/>
          <w:sz w:val="28"/>
          <w:szCs w:val="28"/>
          <w:lang w:val="uk-UA" w:eastAsia="ru-RU"/>
        </w:rPr>
        <w:t>7</w:t>
      </w:r>
      <w:r w:rsidRPr="0091370D">
        <w:rPr>
          <w:rFonts w:ascii="Times New Roman" w:eastAsia="Calibri" w:hAnsi="Times New Roman" w:cs="Times New Roman"/>
          <w:color w:val="000000"/>
          <w:sz w:val="28"/>
          <w:szCs w:val="28"/>
          <w:lang w:val="uk-UA" w:eastAsia="ru-RU"/>
        </w:rPr>
        <w:t>,4.</w:t>
      </w:r>
    </w:p>
    <w:p w14:paraId="378C3EB5" w14:textId="65A4F8BD" w:rsidR="003219D7" w:rsidRDefault="003219D7" w:rsidP="003219D7">
      <w:pPr>
        <w:spacing w:after="0" w:line="240" w:lineRule="auto"/>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 xml:space="preserve">-  з професії продавець непродовольчих товарів, адміністратор – початковий рівень – 0%, середній – 28%, достатній -  62%, високий – 10%; середній бал – </w:t>
      </w:r>
      <w:r w:rsidR="002123FF">
        <w:rPr>
          <w:rFonts w:ascii="Times New Roman" w:eastAsia="Calibri" w:hAnsi="Times New Roman" w:cs="Times New Roman"/>
          <w:color w:val="000000"/>
          <w:sz w:val="28"/>
          <w:szCs w:val="28"/>
          <w:lang w:val="uk-UA" w:eastAsia="ru-RU"/>
        </w:rPr>
        <w:t>7</w:t>
      </w:r>
      <w:r>
        <w:rPr>
          <w:rFonts w:ascii="Times New Roman" w:eastAsia="Calibri" w:hAnsi="Times New Roman" w:cs="Times New Roman"/>
          <w:color w:val="000000"/>
          <w:sz w:val="28"/>
          <w:szCs w:val="28"/>
          <w:lang w:val="uk-UA" w:eastAsia="ru-RU"/>
        </w:rPr>
        <w:t>,3</w:t>
      </w:r>
    </w:p>
    <w:p w14:paraId="62107810" w14:textId="11C699B4" w:rsidR="0091370D" w:rsidRPr="00D62418" w:rsidRDefault="003219D7" w:rsidP="00D62418">
      <w:pPr>
        <w:spacing w:after="0" w:line="240" w:lineRule="auto"/>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 xml:space="preserve">        -  з професії перукар (перукар-модельєр) – початковий рівень – 0%, середній рівень – </w:t>
      </w:r>
      <w:r w:rsidR="007705A1">
        <w:rPr>
          <w:rFonts w:ascii="Times New Roman" w:eastAsia="Calibri" w:hAnsi="Times New Roman" w:cs="Times New Roman"/>
          <w:color w:val="000000"/>
          <w:sz w:val="28"/>
          <w:szCs w:val="28"/>
          <w:lang w:val="uk-UA" w:eastAsia="ru-RU"/>
        </w:rPr>
        <w:t>2</w:t>
      </w:r>
      <w:r>
        <w:rPr>
          <w:rFonts w:ascii="Times New Roman" w:eastAsia="Calibri" w:hAnsi="Times New Roman" w:cs="Times New Roman"/>
          <w:color w:val="000000"/>
          <w:sz w:val="28"/>
          <w:szCs w:val="28"/>
          <w:lang w:val="uk-UA" w:eastAsia="ru-RU"/>
        </w:rPr>
        <w:t>3%, достатній рівень 5</w:t>
      </w:r>
      <w:r w:rsidR="007705A1">
        <w:rPr>
          <w:rFonts w:ascii="Times New Roman" w:eastAsia="Calibri" w:hAnsi="Times New Roman" w:cs="Times New Roman"/>
          <w:color w:val="000000"/>
          <w:sz w:val="28"/>
          <w:szCs w:val="28"/>
          <w:lang w:val="uk-UA" w:eastAsia="ru-RU"/>
        </w:rPr>
        <w:t>9</w:t>
      </w:r>
      <w:r>
        <w:rPr>
          <w:rFonts w:ascii="Times New Roman" w:eastAsia="Calibri" w:hAnsi="Times New Roman" w:cs="Times New Roman"/>
          <w:color w:val="000000"/>
          <w:sz w:val="28"/>
          <w:szCs w:val="28"/>
          <w:lang w:val="uk-UA" w:eastAsia="ru-RU"/>
        </w:rPr>
        <w:t xml:space="preserve">%, високий рівень -  </w:t>
      </w:r>
      <w:r w:rsidR="007705A1">
        <w:rPr>
          <w:rFonts w:ascii="Times New Roman" w:eastAsia="Calibri" w:hAnsi="Times New Roman" w:cs="Times New Roman"/>
          <w:color w:val="000000"/>
          <w:sz w:val="28"/>
          <w:szCs w:val="28"/>
          <w:lang w:val="uk-UA" w:eastAsia="ru-RU"/>
        </w:rPr>
        <w:t>1</w:t>
      </w:r>
      <w:r>
        <w:rPr>
          <w:rFonts w:ascii="Times New Roman" w:eastAsia="Calibri" w:hAnsi="Times New Roman" w:cs="Times New Roman"/>
          <w:color w:val="000000"/>
          <w:sz w:val="28"/>
          <w:szCs w:val="28"/>
          <w:lang w:val="uk-UA" w:eastAsia="ru-RU"/>
        </w:rPr>
        <w:t>8%;  середній бал -  6,</w:t>
      </w:r>
      <w:bookmarkEnd w:id="0"/>
      <w:r w:rsidR="002123FF">
        <w:rPr>
          <w:rFonts w:ascii="Times New Roman" w:eastAsia="Calibri" w:hAnsi="Times New Roman" w:cs="Times New Roman"/>
          <w:color w:val="000000"/>
          <w:sz w:val="28"/>
          <w:szCs w:val="28"/>
          <w:lang w:val="uk-UA" w:eastAsia="ru-RU"/>
        </w:rPr>
        <w:t>4%</w:t>
      </w:r>
    </w:p>
    <w:p w14:paraId="659AF04A" w14:textId="77777777" w:rsidR="0091370D" w:rsidRPr="00090496" w:rsidRDefault="0091370D" w:rsidP="00090496">
      <w:pPr>
        <w:spacing w:after="0" w:line="240" w:lineRule="auto"/>
        <w:ind w:firstLine="357"/>
        <w:jc w:val="both"/>
        <w:rPr>
          <w:rFonts w:ascii="Times New Roman" w:hAnsi="Times New Roman" w:cs="Times New Roman"/>
          <w:sz w:val="28"/>
          <w:szCs w:val="28"/>
          <w:lang w:val="uk-UA"/>
        </w:rPr>
      </w:pPr>
    </w:p>
    <w:p w14:paraId="1D11E38B" w14:textId="77777777" w:rsidR="00833E6E" w:rsidRDefault="00833E6E" w:rsidP="00833E6E">
      <w:pPr>
        <w:spacing w:after="0" w:line="240" w:lineRule="auto"/>
        <w:ind w:right="-2" w:firstLine="709"/>
        <w:jc w:val="both"/>
        <w:rPr>
          <w:rFonts w:ascii="Times New Roman" w:hAnsi="Times New Roman" w:cs="Times New Roman"/>
          <w:b/>
          <w:bCs/>
          <w:sz w:val="28"/>
          <w:szCs w:val="28"/>
          <w:lang w:val="uk-UA"/>
        </w:rPr>
      </w:pPr>
      <w:r w:rsidRPr="00B70EB2">
        <w:rPr>
          <w:rFonts w:ascii="Times New Roman" w:hAnsi="Times New Roman" w:cs="Times New Roman"/>
          <w:b/>
          <w:bCs/>
          <w:sz w:val="28"/>
          <w:szCs w:val="28"/>
          <w:lang w:val="uk-UA"/>
        </w:rPr>
        <w:t>Рух контингенту:</w:t>
      </w:r>
    </w:p>
    <w:p w14:paraId="52531586" w14:textId="2F47D0D5" w:rsidR="00833E6E" w:rsidRDefault="00833E6E" w:rsidP="00833E6E">
      <w:pPr>
        <w:spacing w:after="0" w:line="240" w:lineRule="auto"/>
        <w:ind w:right="-2" w:firstLine="709"/>
        <w:jc w:val="both"/>
        <w:rPr>
          <w:rFonts w:ascii="Times New Roman" w:hAnsi="Times New Roman" w:cs="Times New Roman"/>
          <w:bCs/>
          <w:sz w:val="28"/>
          <w:szCs w:val="28"/>
          <w:lang w:val="uk-UA"/>
        </w:rPr>
      </w:pPr>
      <w:r w:rsidRPr="00B70EB2">
        <w:rPr>
          <w:rFonts w:ascii="Times New Roman" w:hAnsi="Times New Roman" w:cs="Times New Roman"/>
          <w:bCs/>
          <w:sz w:val="28"/>
          <w:szCs w:val="28"/>
          <w:lang w:val="uk-UA"/>
        </w:rPr>
        <w:t>Кількість</w:t>
      </w:r>
      <w:r w:rsidR="00E85C29">
        <w:rPr>
          <w:rFonts w:ascii="Times New Roman" w:hAnsi="Times New Roman" w:cs="Times New Roman"/>
          <w:bCs/>
          <w:sz w:val="28"/>
          <w:szCs w:val="28"/>
          <w:lang w:val="uk-UA"/>
        </w:rPr>
        <w:t xml:space="preserve"> здобувачів освіти</w:t>
      </w:r>
      <w:r w:rsidRPr="00B70EB2">
        <w:rPr>
          <w:rFonts w:ascii="Times New Roman" w:hAnsi="Times New Roman" w:cs="Times New Roman"/>
          <w:bCs/>
          <w:sz w:val="28"/>
          <w:szCs w:val="28"/>
          <w:lang w:val="uk-UA"/>
        </w:rPr>
        <w:t xml:space="preserve"> на початок звітного</w:t>
      </w:r>
      <w:r>
        <w:rPr>
          <w:rFonts w:ascii="Times New Roman" w:hAnsi="Times New Roman" w:cs="Times New Roman"/>
          <w:bCs/>
          <w:sz w:val="28"/>
          <w:szCs w:val="28"/>
          <w:lang w:val="uk-UA"/>
        </w:rPr>
        <w:t xml:space="preserve"> періоду </w:t>
      </w:r>
      <w:r w:rsidRPr="00A270D5">
        <w:rPr>
          <w:rFonts w:ascii="Times New Roman" w:hAnsi="Times New Roman" w:cs="Times New Roman"/>
          <w:bCs/>
          <w:sz w:val="28"/>
          <w:szCs w:val="28"/>
          <w:lang w:val="uk-UA"/>
        </w:rPr>
        <w:t xml:space="preserve">складала </w:t>
      </w:r>
      <w:r w:rsidR="006A3147">
        <w:rPr>
          <w:rFonts w:ascii="Times New Roman" w:hAnsi="Times New Roman" w:cs="Times New Roman"/>
          <w:bCs/>
          <w:sz w:val="28"/>
          <w:szCs w:val="28"/>
          <w:lang w:val="uk-UA"/>
        </w:rPr>
        <w:t xml:space="preserve">492 </w:t>
      </w:r>
      <w:r>
        <w:rPr>
          <w:rFonts w:ascii="Times New Roman" w:hAnsi="Times New Roman" w:cs="Times New Roman"/>
          <w:bCs/>
          <w:sz w:val="28"/>
          <w:szCs w:val="28"/>
          <w:lang w:val="uk-UA"/>
        </w:rPr>
        <w:t>ос</w:t>
      </w:r>
      <w:r w:rsidR="006A3147">
        <w:rPr>
          <w:rFonts w:ascii="Times New Roman" w:hAnsi="Times New Roman" w:cs="Times New Roman"/>
          <w:bCs/>
          <w:sz w:val="28"/>
          <w:szCs w:val="28"/>
          <w:lang w:val="uk-UA"/>
        </w:rPr>
        <w:t>о</w:t>
      </w:r>
      <w:r w:rsidR="009875A7">
        <w:rPr>
          <w:rFonts w:ascii="Times New Roman" w:hAnsi="Times New Roman" w:cs="Times New Roman"/>
          <w:bCs/>
          <w:sz w:val="28"/>
          <w:szCs w:val="28"/>
          <w:lang w:val="uk-UA"/>
        </w:rPr>
        <w:t>б</w:t>
      </w:r>
      <w:r w:rsidR="006A3147">
        <w:rPr>
          <w:rFonts w:ascii="Times New Roman" w:hAnsi="Times New Roman" w:cs="Times New Roman"/>
          <w:bCs/>
          <w:sz w:val="28"/>
          <w:szCs w:val="28"/>
          <w:lang w:val="uk-UA"/>
        </w:rPr>
        <w:t>и</w:t>
      </w:r>
      <w:r>
        <w:rPr>
          <w:rFonts w:ascii="Times New Roman" w:hAnsi="Times New Roman" w:cs="Times New Roman"/>
          <w:bCs/>
          <w:sz w:val="28"/>
          <w:szCs w:val="28"/>
          <w:lang w:val="uk-UA"/>
        </w:rPr>
        <w:t>. В червні 20</w:t>
      </w:r>
      <w:r w:rsidR="006A3CCF">
        <w:rPr>
          <w:rFonts w:ascii="Times New Roman" w:hAnsi="Times New Roman" w:cs="Times New Roman"/>
          <w:bCs/>
          <w:sz w:val="28"/>
          <w:szCs w:val="28"/>
          <w:lang w:val="uk-UA"/>
        </w:rPr>
        <w:t>2</w:t>
      </w:r>
      <w:r w:rsidR="00E85C29">
        <w:rPr>
          <w:rFonts w:ascii="Times New Roman" w:hAnsi="Times New Roman" w:cs="Times New Roman"/>
          <w:bCs/>
          <w:sz w:val="28"/>
          <w:szCs w:val="28"/>
          <w:lang w:val="uk-UA"/>
        </w:rPr>
        <w:t>3</w:t>
      </w:r>
      <w:r>
        <w:rPr>
          <w:rFonts w:ascii="Times New Roman" w:hAnsi="Times New Roman" w:cs="Times New Roman"/>
          <w:bCs/>
          <w:sz w:val="28"/>
          <w:szCs w:val="28"/>
          <w:lang w:val="uk-UA"/>
        </w:rPr>
        <w:t xml:space="preserve"> року випущено</w:t>
      </w:r>
      <w:r w:rsidR="00E85C29">
        <w:rPr>
          <w:rFonts w:ascii="Times New Roman" w:hAnsi="Times New Roman" w:cs="Times New Roman"/>
          <w:bCs/>
          <w:sz w:val="28"/>
          <w:szCs w:val="28"/>
          <w:lang w:val="uk-UA"/>
        </w:rPr>
        <w:t xml:space="preserve"> </w:t>
      </w:r>
      <w:r w:rsidR="006A3147">
        <w:rPr>
          <w:rFonts w:ascii="Times New Roman" w:hAnsi="Times New Roman" w:cs="Times New Roman"/>
          <w:bCs/>
          <w:sz w:val="28"/>
          <w:szCs w:val="28"/>
          <w:lang w:val="uk-UA"/>
        </w:rPr>
        <w:t>167</w:t>
      </w:r>
      <w:r>
        <w:rPr>
          <w:rFonts w:ascii="Times New Roman" w:hAnsi="Times New Roman" w:cs="Times New Roman"/>
          <w:bCs/>
          <w:sz w:val="28"/>
          <w:szCs w:val="28"/>
          <w:lang w:val="uk-UA"/>
        </w:rPr>
        <w:t xml:space="preserve"> </w:t>
      </w:r>
      <w:r w:rsidR="00A270D5">
        <w:rPr>
          <w:rFonts w:ascii="Times New Roman" w:hAnsi="Times New Roman" w:cs="Times New Roman"/>
          <w:bCs/>
          <w:sz w:val="28"/>
          <w:szCs w:val="28"/>
          <w:lang w:val="uk-UA"/>
        </w:rPr>
        <w:t>здобувачів освіти</w:t>
      </w:r>
      <w:r>
        <w:rPr>
          <w:rFonts w:ascii="Times New Roman" w:hAnsi="Times New Roman" w:cs="Times New Roman"/>
          <w:bCs/>
          <w:sz w:val="28"/>
          <w:szCs w:val="28"/>
          <w:lang w:val="uk-UA"/>
        </w:rPr>
        <w:t xml:space="preserve">,  </w:t>
      </w:r>
      <w:r w:rsidR="006A3147">
        <w:rPr>
          <w:rFonts w:ascii="Times New Roman" w:hAnsi="Times New Roman" w:cs="Times New Roman"/>
          <w:bCs/>
          <w:sz w:val="28"/>
          <w:szCs w:val="28"/>
          <w:lang w:val="uk-UA"/>
        </w:rPr>
        <w:t>5</w:t>
      </w:r>
      <w:r w:rsidR="00A270D5">
        <w:rPr>
          <w:rFonts w:ascii="Times New Roman" w:hAnsi="Times New Roman" w:cs="Times New Roman"/>
          <w:bCs/>
          <w:sz w:val="28"/>
          <w:szCs w:val="28"/>
          <w:lang w:val="uk-UA"/>
        </w:rPr>
        <w:t xml:space="preserve"> здобувачів освіти</w:t>
      </w:r>
      <w:r>
        <w:rPr>
          <w:rFonts w:ascii="Times New Roman" w:hAnsi="Times New Roman" w:cs="Times New Roman"/>
          <w:bCs/>
          <w:sz w:val="28"/>
          <w:szCs w:val="28"/>
          <w:lang w:val="uk-UA"/>
        </w:rPr>
        <w:t xml:space="preserve"> – достроковий випуск.</w:t>
      </w:r>
    </w:p>
    <w:p w14:paraId="586DA133" w14:textId="77777777" w:rsidR="00833E6E" w:rsidRDefault="00833E6E" w:rsidP="00833E6E">
      <w:pPr>
        <w:spacing w:after="0" w:line="240" w:lineRule="auto"/>
        <w:ind w:right="-2"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Із них: </w:t>
      </w:r>
    </w:p>
    <w:p w14:paraId="00CE1479" w14:textId="0301C303" w:rsidR="00833E6E" w:rsidRDefault="00833E6E" w:rsidP="00865756">
      <w:pPr>
        <w:pStyle w:val="a3"/>
        <w:numPr>
          <w:ilvl w:val="0"/>
          <w:numId w:val="1"/>
        </w:numPr>
        <w:spacing w:after="0" w:line="240" w:lineRule="auto"/>
        <w:ind w:right="-2"/>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з отриманням загальної середньої освіти  -  </w:t>
      </w:r>
      <w:r w:rsidR="006A3147" w:rsidRPr="006A3147">
        <w:rPr>
          <w:rFonts w:ascii="Times New Roman" w:hAnsi="Times New Roman" w:cs="Times New Roman"/>
          <w:bCs/>
          <w:sz w:val="28"/>
          <w:szCs w:val="28"/>
          <w:lang w:val="uk-UA"/>
        </w:rPr>
        <w:t xml:space="preserve">118 </w:t>
      </w:r>
      <w:r w:rsidRPr="006A3147">
        <w:rPr>
          <w:rFonts w:ascii="Times New Roman" w:hAnsi="Times New Roman" w:cs="Times New Roman"/>
          <w:bCs/>
          <w:sz w:val="28"/>
          <w:szCs w:val="28"/>
          <w:lang w:val="uk-UA"/>
        </w:rPr>
        <w:t>осіб</w:t>
      </w:r>
      <w:r>
        <w:rPr>
          <w:rFonts w:ascii="Times New Roman" w:hAnsi="Times New Roman" w:cs="Times New Roman"/>
          <w:bCs/>
          <w:sz w:val="28"/>
          <w:szCs w:val="28"/>
          <w:lang w:val="uk-UA"/>
        </w:rPr>
        <w:t>;</w:t>
      </w:r>
    </w:p>
    <w:p w14:paraId="7CF40B7E" w14:textId="4D051CA6" w:rsidR="00833E6E" w:rsidRDefault="00833E6E" w:rsidP="00865756">
      <w:pPr>
        <w:pStyle w:val="a3"/>
        <w:numPr>
          <w:ilvl w:val="0"/>
          <w:numId w:val="1"/>
        </w:numPr>
        <w:spacing w:after="0" w:line="240" w:lineRule="auto"/>
        <w:ind w:right="-2"/>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без отримання загальної середньої освіти  - </w:t>
      </w:r>
      <w:r w:rsidR="006A3147">
        <w:rPr>
          <w:rFonts w:ascii="Times New Roman" w:hAnsi="Times New Roman" w:cs="Times New Roman"/>
          <w:bCs/>
          <w:sz w:val="28"/>
          <w:szCs w:val="28"/>
          <w:lang w:val="uk-UA"/>
        </w:rPr>
        <w:t>26</w:t>
      </w:r>
      <w:r>
        <w:rPr>
          <w:rFonts w:ascii="Times New Roman" w:hAnsi="Times New Roman" w:cs="Times New Roman"/>
          <w:bCs/>
          <w:sz w:val="28"/>
          <w:szCs w:val="28"/>
          <w:lang w:val="uk-UA"/>
        </w:rPr>
        <w:t xml:space="preserve"> ос</w:t>
      </w:r>
      <w:r w:rsidR="008F52AE">
        <w:rPr>
          <w:rFonts w:ascii="Times New Roman" w:hAnsi="Times New Roman" w:cs="Times New Roman"/>
          <w:bCs/>
          <w:sz w:val="28"/>
          <w:szCs w:val="28"/>
          <w:lang w:val="uk-UA"/>
        </w:rPr>
        <w:t>іб</w:t>
      </w:r>
      <w:r>
        <w:rPr>
          <w:rFonts w:ascii="Times New Roman" w:hAnsi="Times New Roman" w:cs="Times New Roman"/>
          <w:bCs/>
          <w:sz w:val="28"/>
          <w:szCs w:val="28"/>
          <w:lang w:val="uk-UA"/>
        </w:rPr>
        <w:t>;</w:t>
      </w:r>
    </w:p>
    <w:p w14:paraId="3969E10D" w14:textId="35A17923" w:rsidR="00833E6E" w:rsidRDefault="00E85C29" w:rsidP="00865756">
      <w:pPr>
        <w:pStyle w:val="a3"/>
        <w:numPr>
          <w:ilvl w:val="0"/>
          <w:numId w:val="1"/>
        </w:numPr>
        <w:spacing w:after="0" w:line="240" w:lineRule="auto"/>
        <w:ind w:right="-2"/>
        <w:jc w:val="both"/>
        <w:rPr>
          <w:rFonts w:ascii="Times New Roman" w:hAnsi="Times New Roman" w:cs="Times New Roman"/>
          <w:bCs/>
          <w:sz w:val="28"/>
          <w:szCs w:val="28"/>
          <w:lang w:val="uk-UA"/>
        </w:rPr>
      </w:pPr>
      <w:r>
        <w:rPr>
          <w:rFonts w:ascii="Times New Roman" w:hAnsi="Times New Roman" w:cs="Times New Roman"/>
          <w:bCs/>
          <w:sz w:val="28"/>
          <w:szCs w:val="28"/>
          <w:lang w:val="uk-UA"/>
        </w:rPr>
        <w:t>здобувачі освіти</w:t>
      </w:r>
      <w:r w:rsidR="00833E6E">
        <w:rPr>
          <w:rFonts w:ascii="Times New Roman" w:hAnsi="Times New Roman" w:cs="Times New Roman"/>
          <w:bCs/>
          <w:sz w:val="28"/>
          <w:szCs w:val="28"/>
          <w:lang w:val="uk-UA"/>
        </w:rPr>
        <w:t xml:space="preserve"> з особливими освітніми потребами     - </w:t>
      </w:r>
      <w:r w:rsidR="00A270D5" w:rsidRPr="006A3147">
        <w:rPr>
          <w:rFonts w:ascii="Times New Roman" w:hAnsi="Times New Roman" w:cs="Times New Roman"/>
          <w:bCs/>
          <w:sz w:val="28"/>
          <w:szCs w:val="28"/>
          <w:lang w:val="uk-UA"/>
        </w:rPr>
        <w:t>2</w:t>
      </w:r>
      <w:r w:rsidR="006A3147" w:rsidRPr="006A3147">
        <w:rPr>
          <w:rFonts w:ascii="Times New Roman" w:hAnsi="Times New Roman" w:cs="Times New Roman"/>
          <w:bCs/>
          <w:sz w:val="28"/>
          <w:szCs w:val="28"/>
          <w:lang w:val="uk-UA"/>
        </w:rPr>
        <w:t>3</w:t>
      </w:r>
      <w:r w:rsidR="00833E6E">
        <w:rPr>
          <w:rFonts w:ascii="Times New Roman" w:hAnsi="Times New Roman" w:cs="Times New Roman"/>
          <w:bCs/>
          <w:sz w:val="28"/>
          <w:szCs w:val="28"/>
          <w:lang w:val="uk-UA"/>
        </w:rPr>
        <w:t xml:space="preserve"> ос</w:t>
      </w:r>
      <w:r w:rsidR="008F52AE">
        <w:rPr>
          <w:rFonts w:ascii="Times New Roman" w:hAnsi="Times New Roman" w:cs="Times New Roman"/>
          <w:bCs/>
          <w:sz w:val="28"/>
          <w:szCs w:val="28"/>
          <w:lang w:val="uk-UA"/>
        </w:rPr>
        <w:t>оби</w:t>
      </w:r>
    </w:p>
    <w:p w14:paraId="2DEB93E7" w14:textId="76C60631" w:rsidR="00EF33D6" w:rsidRDefault="00EF33D6" w:rsidP="00865756">
      <w:pPr>
        <w:pStyle w:val="a3"/>
        <w:numPr>
          <w:ilvl w:val="0"/>
          <w:numId w:val="1"/>
        </w:numPr>
        <w:spacing w:after="0" w:line="240" w:lineRule="auto"/>
        <w:ind w:right="-2"/>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диплом з відзнакою отримали – </w:t>
      </w:r>
      <w:r w:rsidR="006A3147">
        <w:rPr>
          <w:rFonts w:ascii="Times New Roman" w:hAnsi="Times New Roman" w:cs="Times New Roman"/>
          <w:bCs/>
          <w:sz w:val="28"/>
          <w:szCs w:val="28"/>
          <w:lang w:val="uk-UA"/>
        </w:rPr>
        <w:t>11</w:t>
      </w:r>
      <w:r>
        <w:rPr>
          <w:rFonts w:ascii="Times New Roman" w:hAnsi="Times New Roman" w:cs="Times New Roman"/>
          <w:bCs/>
          <w:sz w:val="28"/>
          <w:szCs w:val="28"/>
          <w:lang w:val="uk-UA"/>
        </w:rPr>
        <w:t xml:space="preserve"> ос</w:t>
      </w:r>
      <w:r w:rsidR="00A270D5">
        <w:rPr>
          <w:rFonts w:ascii="Times New Roman" w:hAnsi="Times New Roman" w:cs="Times New Roman"/>
          <w:bCs/>
          <w:sz w:val="28"/>
          <w:szCs w:val="28"/>
          <w:lang w:val="uk-UA"/>
        </w:rPr>
        <w:t>і</w:t>
      </w:r>
      <w:r>
        <w:rPr>
          <w:rFonts w:ascii="Times New Roman" w:hAnsi="Times New Roman" w:cs="Times New Roman"/>
          <w:bCs/>
          <w:sz w:val="28"/>
          <w:szCs w:val="28"/>
          <w:lang w:val="uk-UA"/>
        </w:rPr>
        <w:t>б</w:t>
      </w:r>
      <w:r w:rsidR="000F04B9">
        <w:rPr>
          <w:rFonts w:ascii="Times New Roman" w:hAnsi="Times New Roman" w:cs="Times New Roman"/>
          <w:bCs/>
          <w:sz w:val="28"/>
          <w:szCs w:val="28"/>
          <w:lang w:val="uk-UA"/>
        </w:rPr>
        <w:t>;</w:t>
      </w:r>
    </w:p>
    <w:p w14:paraId="657A0AD4" w14:textId="1B3C484A" w:rsidR="000F04B9" w:rsidRPr="000F04B9" w:rsidRDefault="000F04B9" w:rsidP="00865756">
      <w:pPr>
        <w:pStyle w:val="a3"/>
        <w:numPr>
          <w:ilvl w:val="0"/>
          <w:numId w:val="1"/>
        </w:numPr>
        <w:spacing w:after="0" w:line="240" w:lineRule="auto"/>
        <w:ind w:right="-2"/>
        <w:jc w:val="both"/>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 xml:space="preserve">випущено 10 здобувачів освіти із числа сиріт та позбавлений батьківського піклування. Із них працевлаштовано 8 осіб. Непрацевлаштовано:  1 особа – декретна відпустка; 1 особа – за кордоном. </w:t>
      </w:r>
    </w:p>
    <w:p w14:paraId="4195D923" w14:textId="1ECB1999" w:rsidR="00833E6E" w:rsidRDefault="000F04B9" w:rsidP="00833E6E">
      <w:pPr>
        <w:spacing w:after="0" w:line="240" w:lineRule="auto"/>
        <w:ind w:right="-2"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Із загального числа випущених: п</w:t>
      </w:r>
      <w:r w:rsidR="00833E6E">
        <w:rPr>
          <w:rFonts w:ascii="Times New Roman" w:hAnsi="Times New Roman" w:cs="Times New Roman"/>
          <w:bCs/>
          <w:sz w:val="28"/>
          <w:szCs w:val="28"/>
          <w:lang w:val="uk-UA"/>
        </w:rPr>
        <w:t xml:space="preserve">рацевлаштовано </w:t>
      </w:r>
      <w:r w:rsidR="006A3147">
        <w:rPr>
          <w:rFonts w:ascii="Times New Roman" w:hAnsi="Times New Roman" w:cs="Times New Roman"/>
          <w:bCs/>
          <w:sz w:val="28"/>
          <w:szCs w:val="28"/>
          <w:lang w:val="uk-UA"/>
        </w:rPr>
        <w:t>111</w:t>
      </w:r>
      <w:r w:rsidR="00EF33D6">
        <w:rPr>
          <w:rFonts w:ascii="Times New Roman" w:hAnsi="Times New Roman" w:cs="Times New Roman"/>
          <w:bCs/>
          <w:sz w:val="28"/>
          <w:szCs w:val="28"/>
          <w:lang w:val="uk-UA"/>
        </w:rPr>
        <w:t xml:space="preserve"> </w:t>
      </w:r>
      <w:r w:rsidR="00833E6E">
        <w:rPr>
          <w:rFonts w:ascii="Times New Roman" w:hAnsi="Times New Roman" w:cs="Times New Roman"/>
          <w:bCs/>
          <w:sz w:val="28"/>
          <w:szCs w:val="28"/>
          <w:lang w:val="uk-UA"/>
        </w:rPr>
        <w:t xml:space="preserve"> </w:t>
      </w:r>
      <w:r w:rsidR="00E85C29">
        <w:rPr>
          <w:rFonts w:ascii="Times New Roman" w:hAnsi="Times New Roman" w:cs="Times New Roman"/>
          <w:bCs/>
          <w:sz w:val="28"/>
          <w:szCs w:val="28"/>
          <w:lang w:val="uk-UA"/>
        </w:rPr>
        <w:t>здобувачів освіти</w:t>
      </w:r>
      <w:r w:rsidR="00833E6E">
        <w:rPr>
          <w:rFonts w:ascii="Times New Roman" w:hAnsi="Times New Roman" w:cs="Times New Roman"/>
          <w:bCs/>
          <w:sz w:val="28"/>
          <w:szCs w:val="28"/>
          <w:lang w:val="uk-UA"/>
        </w:rPr>
        <w:t xml:space="preserve">, </w:t>
      </w:r>
      <w:r w:rsidR="006A3147">
        <w:rPr>
          <w:rFonts w:ascii="Times New Roman" w:hAnsi="Times New Roman" w:cs="Times New Roman"/>
          <w:bCs/>
          <w:sz w:val="28"/>
          <w:szCs w:val="28"/>
          <w:lang w:val="uk-UA"/>
        </w:rPr>
        <w:t>56</w:t>
      </w:r>
      <w:r w:rsidR="00833E6E">
        <w:rPr>
          <w:rFonts w:ascii="Times New Roman" w:hAnsi="Times New Roman" w:cs="Times New Roman"/>
          <w:bCs/>
          <w:sz w:val="28"/>
          <w:szCs w:val="28"/>
          <w:lang w:val="uk-UA"/>
        </w:rPr>
        <w:t xml:space="preserve"> </w:t>
      </w:r>
      <w:r w:rsidR="00A270D5">
        <w:rPr>
          <w:rFonts w:ascii="Times New Roman" w:hAnsi="Times New Roman" w:cs="Times New Roman"/>
          <w:bCs/>
          <w:sz w:val="28"/>
          <w:szCs w:val="28"/>
          <w:lang w:val="uk-UA"/>
        </w:rPr>
        <w:t>здобувачів освіти</w:t>
      </w:r>
      <w:r w:rsidR="00833E6E">
        <w:rPr>
          <w:rFonts w:ascii="Times New Roman" w:hAnsi="Times New Roman" w:cs="Times New Roman"/>
          <w:bCs/>
          <w:sz w:val="28"/>
          <w:szCs w:val="28"/>
          <w:lang w:val="uk-UA"/>
        </w:rPr>
        <w:t xml:space="preserve"> не працевлаштовані. Із них:</w:t>
      </w:r>
    </w:p>
    <w:p w14:paraId="2CB7F3D9" w14:textId="7EBF26AF" w:rsidR="00833E6E" w:rsidRDefault="00833E6E" w:rsidP="00865756">
      <w:pPr>
        <w:pStyle w:val="a3"/>
        <w:numPr>
          <w:ilvl w:val="0"/>
          <w:numId w:val="1"/>
        </w:numPr>
        <w:spacing w:after="0" w:line="240" w:lineRule="auto"/>
        <w:ind w:right="-2"/>
        <w:jc w:val="both"/>
        <w:rPr>
          <w:rFonts w:ascii="Times New Roman" w:hAnsi="Times New Roman" w:cs="Times New Roman"/>
          <w:bCs/>
          <w:sz w:val="28"/>
          <w:szCs w:val="28"/>
          <w:lang w:val="uk-UA"/>
        </w:rPr>
      </w:pPr>
      <w:r>
        <w:rPr>
          <w:rFonts w:ascii="Times New Roman" w:hAnsi="Times New Roman" w:cs="Times New Roman"/>
          <w:bCs/>
          <w:sz w:val="28"/>
          <w:szCs w:val="28"/>
          <w:lang w:val="uk-UA"/>
        </w:rPr>
        <w:t>навчання у ВНЗ            -</w:t>
      </w:r>
      <w:r w:rsidR="006A3147">
        <w:rPr>
          <w:rFonts w:ascii="Times New Roman" w:hAnsi="Times New Roman" w:cs="Times New Roman"/>
          <w:bCs/>
          <w:sz w:val="28"/>
          <w:szCs w:val="28"/>
          <w:lang w:val="uk-UA"/>
        </w:rPr>
        <w:t>1</w:t>
      </w:r>
      <w:r>
        <w:rPr>
          <w:rFonts w:ascii="Times New Roman" w:hAnsi="Times New Roman" w:cs="Times New Roman"/>
          <w:bCs/>
          <w:sz w:val="28"/>
          <w:szCs w:val="28"/>
          <w:lang w:val="uk-UA"/>
        </w:rPr>
        <w:t xml:space="preserve"> особ</w:t>
      </w:r>
      <w:r w:rsidR="006A3147">
        <w:rPr>
          <w:rFonts w:ascii="Times New Roman" w:hAnsi="Times New Roman" w:cs="Times New Roman"/>
          <w:bCs/>
          <w:sz w:val="28"/>
          <w:szCs w:val="28"/>
          <w:lang w:val="uk-UA"/>
        </w:rPr>
        <w:t>а</w:t>
      </w:r>
      <w:r>
        <w:rPr>
          <w:rFonts w:ascii="Times New Roman" w:hAnsi="Times New Roman" w:cs="Times New Roman"/>
          <w:bCs/>
          <w:sz w:val="28"/>
          <w:szCs w:val="28"/>
          <w:lang w:val="uk-UA"/>
        </w:rPr>
        <w:t>;</w:t>
      </w:r>
    </w:p>
    <w:p w14:paraId="49DCF449" w14:textId="1C209F44" w:rsidR="001A2EB2" w:rsidRDefault="00833E6E" w:rsidP="00865756">
      <w:pPr>
        <w:pStyle w:val="a3"/>
        <w:numPr>
          <w:ilvl w:val="0"/>
          <w:numId w:val="1"/>
        </w:numPr>
        <w:spacing w:after="0" w:line="240" w:lineRule="auto"/>
        <w:ind w:right="-2"/>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декретна відпустка       - </w:t>
      </w:r>
      <w:r w:rsidR="006A3147">
        <w:rPr>
          <w:rFonts w:ascii="Times New Roman" w:hAnsi="Times New Roman" w:cs="Times New Roman"/>
          <w:bCs/>
          <w:sz w:val="28"/>
          <w:szCs w:val="28"/>
          <w:lang w:val="uk-UA"/>
        </w:rPr>
        <w:t>2</w:t>
      </w:r>
      <w:r w:rsidR="00FC5506">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особи;</w:t>
      </w:r>
    </w:p>
    <w:p w14:paraId="2A8AB75D" w14:textId="3957F66A" w:rsidR="006A3147" w:rsidRDefault="006A3147" w:rsidP="00865756">
      <w:pPr>
        <w:pStyle w:val="a3"/>
        <w:numPr>
          <w:ilvl w:val="0"/>
          <w:numId w:val="1"/>
        </w:numPr>
        <w:spacing w:after="0" w:line="240" w:lineRule="auto"/>
        <w:ind w:right="-2"/>
        <w:jc w:val="both"/>
        <w:rPr>
          <w:rFonts w:ascii="Times New Roman" w:hAnsi="Times New Roman" w:cs="Times New Roman"/>
          <w:bCs/>
          <w:sz w:val="28"/>
          <w:szCs w:val="28"/>
          <w:lang w:val="uk-UA"/>
        </w:rPr>
      </w:pPr>
      <w:r>
        <w:rPr>
          <w:rFonts w:ascii="Times New Roman" w:hAnsi="Times New Roman" w:cs="Times New Roman"/>
          <w:bCs/>
          <w:sz w:val="28"/>
          <w:szCs w:val="28"/>
          <w:lang w:val="uk-UA"/>
        </w:rPr>
        <w:t>відмова від  працевлаштування – 15 осіб;</w:t>
      </w:r>
    </w:p>
    <w:p w14:paraId="7E950A15" w14:textId="7C1516DB" w:rsidR="006A3147" w:rsidRDefault="006A3147" w:rsidP="00865756">
      <w:pPr>
        <w:pStyle w:val="a3"/>
        <w:numPr>
          <w:ilvl w:val="0"/>
          <w:numId w:val="1"/>
        </w:numPr>
        <w:spacing w:after="0" w:line="240" w:lineRule="auto"/>
        <w:ind w:right="-2"/>
        <w:jc w:val="both"/>
        <w:rPr>
          <w:rFonts w:ascii="Times New Roman" w:hAnsi="Times New Roman" w:cs="Times New Roman"/>
          <w:bCs/>
          <w:sz w:val="28"/>
          <w:szCs w:val="28"/>
          <w:lang w:val="uk-UA"/>
        </w:rPr>
      </w:pPr>
      <w:r>
        <w:rPr>
          <w:rFonts w:ascii="Times New Roman" w:hAnsi="Times New Roman" w:cs="Times New Roman"/>
          <w:bCs/>
          <w:sz w:val="28"/>
          <w:szCs w:val="28"/>
          <w:lang w:val="uk-UA"/>
        </w:rPr>
        <w:t>за станом здоров’я – 10 осіб;</w:t>
      </w:r>
    </w:p>
    <w:p w14:paraId="501AC592" w14:textId="35F03134" w:rsidR="006A3147" w:rsidRDefault="006A3147" w:rsidP="00865756">
      <w:pPr>
        <w:pStyle w:val="a3"/>
        <w:numPr>
          <w:ilvl w:val="0"/>
          <w:numId w:val="1"/>
        </w:numPr>
        <w:spacing w:after="0" w:line="240" w:lineRule="auto"/>
        <w:ind w:right="-2"/>
        <w:jc w:val="both"/>
        <w:rPr>
          <w:rFonts w:ascii="Times New Roman" w:hAnsi="Times New Roman" w:cs="Times New Roman"/>
          <w:bCs/>
          <w:sz w:val="28"/>
          <w:szCs w:val="28"/>
          <w:lang w:val="uk-UA"/>
        </w:rPr>
      </w:pPr>
      <w:r>
        <w:rPr>
          <w:rFonts w:ascii="Times New Roman" w:hAnsi="Times New Roman" w:cs="Times New Roman"/>
          <w:bCs/>
          <w:sz w:val="28"/>
          <w:szCs w:val="28"/>
          <w:lang w:val="uk-UA"/>
        </w:rPr>
        <w:t>виїзд за кордон – 18 осіб;</w:t>
      </w:r>
    </w:p>
    <w:p w14:paraId="5A9C6D88" w14:textId="2D9D1C5B" w:rsidR="006A3147" w:rsidRDefault="006A3147" w:rsidP="00865756">
      <w:pPr>
        <w:pStyle w:val="a3"/>
        <w:numPr>
          <w:ilvl w:val="0"/>
          <w:numId w:val="1"/>
        </w:numPr>
        <w:spacing w:after="0" w:line="240" w:lineRule="auto"/>
        <w:ind w:right="-2"/>
        <w:jc w:val="both"/>
        <w:rPr>
          <w:rFonts w:ascii="Times New Roman" w:hAnsi="Times New Roman" w:cs="Times New Roman"/>
          <w:bCs/>
          <w:sz w:val="28"/>
          <w:szCs w:val="28"/>
          <w:lang w:val="uk-UA"/>
        </w:rPr>
      </w:pPr>
      <w:r>
        <w:rPr>
          <w:rFonts w:ascii="Times New Roman" w:hAnsi="Times New Roman" w:cs="Times New Roman"/>
          <w:bCs/>
          <w:sz w:val="28"/>
          <w:szCs w:val="28"/>
          <w:lang w:val="uk-UA"/>
        </w:rPr>
        <w:t>інші причини – 1 особа.</w:t>
      </w:r>
    </w:p>
    <w:p w14:paraId="198862A7" w14:textId="77777777" w:rsidR="000F04B9" w:rsidRPr="00090496" w:rsidRDefault="000F04B9" w:rsidP="000F04B9">
      <w:pPr>
        <w:pStyle w:val="a3"/>
        <w:spacing w:after="0" w:line="240" w:lineRule="auto"/>
        <w:ind w:left="1069" w:right="-2"/>
        <w:jc w:val="both"/>
        <w:rPr>
          <w:rFonts w:ascii="Times New Roman" w:hAnsi="Times New Roman" w:cs="Times New Roman"/>
          <w:bCs/>
          <w:sz w:val="28"/>
          <w:szCs w:val="28"/>
          <w:lang w:val="uk-UA"/>
        </w:rPr>
      </w:pPr>
    </w:p>
    <w:p w14:paraId="7D5BA52E" w14:textId="108B9BC7" w:rsidR="00486B5E" w:rsidRPr="00484675" w:rsidRDefault="00484675" w:rsidP="00486B5E">
      <w:pPr>
        <w:spacing w:after="0" w:line="240" w:lineRule="auto"/>
        <w:ind w:right="-2"/>
        <w:jc w:val="both"/>
        <w:rPr>
          <w:rFonts w:ascii="Times New Roman" w:hAnsi="Times New Roman" w:cs="Times New Roman"/>
          <w:b/>
          <w:sz w:val="28"/>
          <w:szCs w:val="28"/>
          <w:lang w:val="uk-UA"/>
        </w:rPr>
      </w:pPr>
      <w:r w:rsidRPr="00484675">
        <w:rPr>
          <w:rFonts w:ascii="Times New Roman" w:hAnsi="Times New Roman" w:cs="Times New Roman"/>
          <w:b/>
          <w:sz w:val="28"/>
          <w:szCs w:val="28"/>
          <w:lang w:val="uk-UA"/>
        </w:rPr>
        <w:t>Працевлаштування випускників у 202</w:t>
      </w:r>
      <w:r w:rsidR="006A3147">
        <w:rPr>
          <w:rFonts w:ascii="Times New Roman" w:hAnsi="Times New Roman" w:cs="Times New Roman"/>
          <w:b/>
          <w:sz w:val="28"/>
          <w:szCs w:val="28"/>
          <w:lang w:val="uk-UA"/>
        </w:rPr>
        <w:t>3</w:t>
      </w:r>
      <w:r w:rsidRPr="00484675">
        <w:rPr>
          <w:rFonts w:ascii="Times New Roman" w:hAnsi="Times New Roman" w:cs="Times New Roman"/>
          <w:b/>
          <w:sz w:val="28"/>
          <w:szCs w:val="28"/>
          <w:lang w:val="uk-UA"/>
        </w:rPr>
        <w:t xml:space="preserve"> році</w:t>
      </w:r>
    </w:p>
    <w:tbl>
      <w:tblPr>
        <w:tblStyle w:val="a4"/>
        <w:tblW w:w="0" w:type="auto"/>
        <w:tblLook w:val="04A0" w:firstRow="1" w:lastRow="0" w:firstColumn="1" w:lastColumn="0" w:noHBand="0" w:noVBand="1"/>
      </w:tblPr>
      <w:tblGrid>
        <w:gridCol w:w="5353"/>
        <w:gridCol w:w="2126"/>
        <w:gridCol w:w="2376"/>
      </w:tblGrid>
      <w:tr w:rsidR="00486B5E" w14:paraId="0EED012B" w14:textId="77777777" w:rsidTr="00CA57B2">
        <w:tc>
          <w:tcPr>
            <w:tcW w:w="5353" w:type="dxa"/>
            <w:vMerge w:val="restart"/>
          </w:tcPr>
          <w:p w14:paraId="0D458277" w14:textId="1490FFAB" w:rsidR="00486B5E" w:rsidRDefault="00486B5E" w:rsidP="00486B5E">
            <w:pPr>
              <w:ind w:right="-2"/>
              <w:jc w:val="center"/>
              <w:rPr>
                <w:rFonts w:ascii="Times New Roman" w:hAnsi="Times New Roman" w:cs="Times New Roman"/>
                <w:bCs/>
                <w:sz w:val="28"/>
                <w:szCs w:val="28"/>
                <w:lang w:val="uk-UA"/>
              </w:rPr>
            </w:pPr>
            <w:r>
              <w:rPr>
                <w:rFonts w:ascii="Times New Roman" w:hAnsi="Times New Roman" w:cs="Times New Roman"/>
                <w:bCs/>
                <w:sz w:val="28"/>
                <w:szCs w:val="28"/>
                <w:lang w:val="uk-UA"/>
              </w:rPr>
              <w:t>Назва професії</w:t>
            </w:r>
          </w:p>
        </w:tc>
        <w:tc>
          <w:tcPr>
            <w:tcW w:w="4502" w:type="dxa"/>
            <w:gridSpan w:val="2"/>
          </w:tcPr>
          <w:p w14:paraId="3918FEA0" w14:textId="1A04A534" w:rsidR="00486B5E" w:rsidRDefault="00486B5E" w:rsidP="00486B5E">
            <w:pPr>
              <w:ind w:right="-2"/>
              <w:jc w:val="center"/>
              <w:rPr>
                <w:rFonts w:ascii="Times New Roman" w:hAnsi="Times New Roman" w:cs="Times New Roman"/>
                <w:bCs/>
                <w:sz w:val="28"/>
                <w:szCs w:val="28"/>
                <w:lang w:val="uk-UA"/>
              </w:rPr>
            </w:pPr>
            <w:r>
              <w:rPr>
                <w:rFonts w:ascii="Times New Roman" w:hAnsi="Times New Roman" w:cs="Times New Roman"/>
                <w:bCs/>
                <w:sz w:val="28"/>
                <w:szCs w:val="28"/>
                <w:lang w:val="uk-UA"/>
              </w:rPr>
              <w:t>Кількість працевлаштованих випускників</w:t>
            </w:r>
          </w:p>
        </w:tc>
      </w:tr>
      <w:tr w:rsidR="00486B5E" w14:paraId="05C26B37" w14:textId="77777777" w:rsidTr="009A6900">
        <w:tc>
          <w:tcPr>
            <w:tcW w:w="5353" w:type="dxa"/>
            <w:vMerge/>
          </w:tcPr>
          <w:p w14:paraId="35527536" w14:textId="77777777" w:rsidR="00486B5E" w:rsidRDefault="00486B5E" w:rsidP="00486B5E">
            <w:pPr>
              <w:ind w:right="-2"/>
              <w:jc w:val="center"/>
              <w:rPr>
                <w:rFonts w:ascii="Times New Roman" w:hAnsi="Times New Roman" w:cs="Times New Roman"/>
                <w:bCs/>
                <w:sz w:val="28"/>
                <w:szCs w:val="28"/>
                <w:lang w:val="uk-UA"/>
              </w:rPr>
            </w:pPr>
          </w:p>
        </w:tc>
        <w:tc>
          <w:tcPr>
            <w:tcW w:w="2126" w:type="dxa"/>
            <w:shd w:val="clear" w:color="auto" w:fill="E5EBB0" w:themeFill="accent3" w:themeFillTint="66"/>
          </w:tcPr>
          <w:p w14:paraId="37676100" w14:textId="39D1EEA2" w:rsidR="00486B5E" w:rsidRDefault="00A270D5" w:rsidP="00486B5E">
            <w:pPr>
              <w:ind w:right="-2"/>
              <w:jc w:val="center"/>
              <w:rPr>
                <w:rFonts w:ascii="Times New Roman" w:hAnsi="Times New Roman" w:cs="Times New Roman"/>
                <w:bCs/>
                <w:sz w:val="28"/>
                <w:szCs w:val="28"/>
                <w:lang w:val="uk-UA"/>
              </w:rPr>
            </w:pPr>
            <w:r>
              <w:rPr>
                <w:rFonts w:ascii="Times New Roman" w:hAnsi="Times New Roman" w:cs="Times New Roman"/>
                <w:bCs/>
                <w:sz w:val="28"/>
                <w:szCs w:val="28"/>
                <w:lang w:val="uk-UA"/>
              </w:rPr>
              <w:t>Випуск/о</w:t>
            </w:r>
            <w:r w:rsidR="00486B5E">
              <w:rPr>
                <w:rFonts w:ascii="Times New Roman" w:hAnsi="Times New Roman" w:cs="Times New Roman"/>
                <w:bCs/>
                <w:sz w:val="28"/>
                <w:szCs w:val="28"/>
                <w:lang w:val="uk-UA"/>
              </w:rPr>
              <w:t>сіб</w:t>
            </w:r>
          </w:p>
        </w:tc>
        <w:tc>
          <w:tcPr>
            <w:tcW w:w="2376" w:type="dxa"/>
            <w:shd w:val="clear" w:color="auto" w:fill="E5EBB0" w:themeFill="accent3" w:themeFillTint="66"/>
          </w:tcPr>
          <w:p w14:paraId="2DE5EC41" w14:textId="68A5406B" w:rsidR="00A270D5" w:rsidRDefault="00A270D5" w:rsidP="00486B5E">
            <w:pPr>
              <w:ind w:right="-2"/>
              <w:jc w:val="center"/>
              <w:rPr>
                <w:rFonts w:ascii="Times New Roman" w:hAnsi="Times New Roman" w:cs="Times New Roman"/>
                <w:bCs/>
                <w:sz w:val="28"/>
                <w:szCs w:val="28"/>
                <w:lang w:val="uk-UA"/>
              </w:rPr>
            </w:pPr>
            <w:r>
              <w:rPr>
                <w:rFonts w:ascii="Times New Roman" w:hAnsi="Times New Roman" w:cs="Times New Roman"/>
                <w:bCs/>
                <w:sz w:val="28"/>
                <w:szCs w:val="28"/>
                <w:lang w:val="uk-UA"/>
              </w:rPr>
              <w:t>Працевлаштовано</w:t>
            </w:r>
          </w:p>
          <w:p w14:paraId="14010250" w14:textId="2BEEA6BA" w:rsidR="00486B5E" w:rsidRDefault="00A270D5" w:rsidP="00486B5E">
            <w:pPr>
              <w:ind w:right="-2"/>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r w:rsidR="00486B5E">
              <w:rPr>
                <w:rFonts w:ascii="Times New Roman" w:hAnsi="Times New Roman" w:cs="Times New Roman"/>
                <w:bCs/>
                <w:sz w:val="28"/>
                <w:szCs w:val="28"/>
                <w:lang w:val="uk-UA"/>
              </w:rPr>
              <w:t>% від кількості випускників</w:t>
            </w:r>
            <w:r>
              <w:rPr>
                <w:rFonts w:ascii="Times New Roman" w:hAnsi="Times New Roman" w:cs="Times New Roman"/>
                <w:bCs/>
                <w:sz w:val="28"/>
                <w:szCs w:val="28"/>
                <w:lang w:val="uk-UA"/>
              </w:rPr>
              <w:t>)</w:t>
            </w:r>
          </w:p>
        </w:tc>
      </w:tr>
      <w:tr w:rsidR="00486B5E" w14:paraId="4ED261C2" w14:textId="77777777" w:rsidTr="00486B5E">
        <w:tc>
          <w:tcPr>
            <w:tcW w:w="5353" w:type="dxa"/>
          </w:tcPr>
          <w:p w14:paraId="0E97E0A5" w14:textId="0CCBE518" w:rsidR="00486B5E" w:rsidRDefault="00486B5E" w:rsidP="00486B5E">
            <w:pPr>
              <w:ind w:right="-2"/>
              <w:jc w:val="both"/>
              <w:rPr>
                <w:rFonts w:ascii="Times New Roman" w:hAnsi="Times New Roman" w:cs="Times New Roman"/>
                <w:bCs/>
                <w:sz w:val="28"/>
                <w:szCs w:val="28"/>
                <w:lang w:val="uk-UA"/>
              </w:rPr>
            </w:pPr>
            <w:r>
              <w:rPr>
                <w:rFonts w:ascii="Times New Roman" w:hAnsi="Times New Roman" w:cs="Times New Roman"/>
                <w:bCs/>
                <w:sz w:val="28"/>
                <w:szCs w:val="28"/>
                <w:lang w:val="uk-UA"/>
              </w:rPr>
              <w:t>Кухар</w:t>
            </w:r>
          </w:p>
        </w:tc>
        <w:tc>
          <w:tcPr>
            <w:tcW w:w="2126" w:type="dxa"/>
          </w:tcPr>
          <w:p w14:paraId="7391CE3D" w14:textId="7861CDAE" w:rsidR="00486B5E" w:rsidRDefault="006A3147" w:rsidP="00A270D5">
            <w:pPr>
              <w:ind w:right="-2"/>
              <w:jc w:val="center"/>
              <w:rPr>
                <w:rFonts w:ascii="Times New Roman" w:hAnsi="Times New Roman" w:cs="Times New Roman"/>
                <w:bCs/>
                <w:sz w:val="28"/>
                <w:szCs w:val="28"/>
                <w:lang w:val="uk-UA"/>
              </w:rPr>
            </w:pPr>
            <w:r>
              <w:rPr>
                <w:rFonts w:ascii="Times New Roman" w:hAnsi="Times New Roman" w:cs="Times New Roman"/>
                <w:bCs/>
                <w:sz w:val="28"/>
                <w:szCs w:val="28"/>
                <w:lang w:val="uk-UA"/>
              </w:rPr>
              <w:t>40</w:t>
            </w:r>
          </w:p>
        </w:tc>
        <w:tc>
          <w:tcPr>
            <w:tcW w:w="2376" w:type="dxa"/>
          </w:tcPr>
          <w:p w14:paraId="3BA1F21F" w14:textId="21810BEF" w:rsidR="00486B5E" w:rsidRDefault="00491312" w:rsidP="00A270D5">
            <w:pPr>
              <w:ind w:right="-2"/>
              <w:jc w:val="center"/>
              <w:rPr>
                <w:rFonts w:ascii="Times New Roman" w:hAnsi="Times New Roman" w:cs="Times New Roman"/>
                <w:bCs/>
                <w:sz w:val="28"/>
                <w:szCs w:val="28"/>
                <w:lang w:val="uk-UA"/>
              </w:rPr>
            </w:pPr>
            <w:r>
              <w:rPr>
                <w:rFonts w:ascii="Times New Roman" w:hAnsi="Times New Roman" w:cs="Times New Roman"/>
                <w:bCs/>
                <w:sz w:val="28"/>
                <w:szCs w:val="28"/>
                <w:lang w:val="uk-UA"/>
              </w:rPr>
              <w:t>34</w:t>
            </w:r>
            <w:r w:rsidR="00A270D5">
              <w:rPr>
                <w:rFonts w:ascii="Times New Roman" w:hAnsi="Times New Roman" w:cs="Times New Roman"/>
                <w:bCs/>
                <w:sz w:val="28"/>
                <w:szCs w:val="28"/>
                <w:lang w:val="uk-UA"/>
              </w:rPr>
              <w:t xml:space="preserve"> (</w:t>
            </w:r>
            <w:r w:rsidR="00511609">
              <w:rPr>
                <w:rFonts w:ascii="Times New Roman" w:hAnsi="Times New Roman" w:cs="Times New Roman"/>
                <w:bCs/>
                <w:sz w:val="28"/>
                <w:szCs w:val="28"/>
                <w:lang w:val="uk-UA"/>
              </w:rPr>
              <w:t>85</w:t>
            </w:r>
            <w:r w:rsidR="00A270D5">
              <w:rPr>
                <w:rFonts w:ascii="Times New Roman" w:hAnsi="Times New Roman" w:cs="Times New Roman"/>
                <w:bCs/>
                <w:sz w:val="28"/>
                <w:szCs w:val="28"/>
                <w:lang w:val="uk-UA"/>
              </w:rPr>
              <w:t>%)</w:t>
            </w:r>
          </w:p>
        </w:tc>
      </w:tr>
      <w:tr w:rsidR="00486B5E" w14:paraId="391600A2" w14:textId="77777777" w:rsidTr="009A6900">
        <w:tc>
          <w:tcPr>
            <w:tcW w:w="5353" w:type="dxa"/>
            <w:shd w:val="clear" w:color="auto" w:fill="E5EBB0" w:themeFill="accent3" w:themeFillTint="66"/>
          </w:tcPr>
          <w:p w14:paraId="77FD28CA" w14:textId="1B282DF3" w:rsidR="00486B5E" w:rsidRDefault="00486B5E" w:rsidP="00486B5E">
            <w:pPr>
              <w:ind w:right="-2"/>
              <w:jc w:val="both"/>
              <w:rPr>
                <w:rFonts w:ascii="Times New Roman" w:hAnsi="Times New Roman" w:cs="Times New Roman"/>
                <w:bCs/>
                <w:sz w:val="28"/>
                <w:szCs w:val="28"/>
                <w:lang w:val="uk-UA"/>
              </w:rPr>
            </w:pPr>
            <w:r>
              <w:rPr>
                <w:rFonts w:ascii="Times New Roman" w:hAnsi="Times New Roman" w:cs="Times New Roman"/>
                <w:bCs/>
                <w:sz w:val="28"/>
                <w:szCs w:val="28"/>
                <w:lang w:val="uk-UA"/>
              </w:rPr>
              <w:t>Кухар, кондитер</w:t>
            </w:r>
          </w:p>
        </w:tc>
        <w:tc>
          <w:tcPr>
            <w:tcW w:w="2126" w:type="dxa"/>
            <w:shd w:val="clear" w:color="auto" w:fill="E5EBB0" w:themeFill="accent3" w:themeFillTint="66"/>
          </w:tcPr>
          <w:p w14:paraId="4612BB01" w14:textId="1CC084F7" w:rsidR="00486B5E" w:rsidRDefault="006A3147" w:rsidP="00A270D5">
            <w:pPr>
              <w:ind w:right="-2"/>
              <w:jc w:val="center"/>
              <w:rPr>
                <w:rFonts w:ascii="Times New Roman" w:hAnsi="Times New Roman" w:cs="Times New Roman"/>
                <w:bCs/>
                <w:sz w:val="28"/>
                <w:szCs w:val="28"/>
                <w:lang w:val="uk-UA"/>
              </w:rPr>
            </w:pPr>
            <w:r>
              <w:rPr>
                <w:rFonts w:ascii="Times New Roman" w:hAnsi="Times New Roman" w:cs="Times New Roman"/>
                <w:bCs/>
                <w:sz w:val="28"/>
                <w:szCs w:val="28"/>
                <w:lang w:val="uk-UA"/>
              </w:rPr>
              <w:t>26</w:t>
            </w:r>
          </w:p>
        </w:tc>
        <w:tc>
          <w:tcPr>
            <w:tcW w:w="2376" w:type="dxa"/>
            <w:shd w:val="clear" w:color="auto" w:fill="E5EBB0" w:themeFill="accent3" w:themeFillTint="66"/>
          </w:tcPr>
          <w:p w14:paraId="579CE550" w14:textId="7C9D9AA5" w:rsidR="00486B5E" w:rsidRDefault="00A270D5" w:rsidP="00A270D5">
            <w:pPr>
              <w:ind w:right="-2"/>
              <w:jc w:val="center"/>
              <w:rPr>
                <w:rFonts w:ascii="Times New Roman" w:hAnsi="Times New Roman" w:cs="Times New Roman"/>
                <w:bCs/>
                <w:sz w:val="28"/>
                <w:szCs w:val="28"/>
                <w:lang w:val="uk-UA"/>
              </w:rPr>
            </w:pPr>
            <w:r>
              <w:rPr>
                <w:rFonts w:ascii="Times New Roman" w:hAnsi="Times New Roman" w:cs="Times New Roman"/>
                <w:bCs/>
                <w:sz w:val="28"/>
                <w:szCs w:val="28"/>
                <w:lang w:val="uk-UA"/>
              </w:rPr>
              <w:t>2</w:t>
            </w:r>
            <w:r w:rsidR="006A3147">
              <w:rPr>
                <w:rFonts w:ascii="Times New Roman" w:hAnsi="Times New Roman" w:cs="Times New Roman"/>
                <w:bCs/>
                <w:sz w:val="28"/>
                <w:szCs w:val="28"/>
                <w:lang w:val="uk-UA"/>
              </w:rPr>
              <w:t>0</w:t>
            </w:r>
            <w:r>
              <w:rPr>
                <w:rFonts w:ascii="Times New Roman" w:hAnsi="Times New Roman" w:cs="Times New Roman"/>
                <w:bCs/>
                <w:sz w:val="28"/>
                <w:szCs w:val="28"/>
                <w:lang w:val="uk-UA"/>
              </w:rPr>
              <w:t xml:space="preserve"> (</w:t>
            </w:r>
            <w:r w:rsidR="00491312">
              <w:rPr>
                <w:rFonts w:ascii="Times New Roman" w:hAnsi="Times New Roman" w:cs="Times New Roman"/>
                <w:bCs/>
                <w:sz w:val="28"/>
                <w:szCs w:val="28"/>
                <w:lang w:val="uk-UA"/>
              </w:rPr>
              <w:t>7</w:t>
            </w:r>
            <w:r w:rsidR="00511609">
              <w:rPr>
                <w:rFonts w:ascii="Times New Roman" w:hAnsi="Times New Roman" w:cs="Times New Roman"/>
                <w:bCs/>
                <w:sz w:val="28"/>
                <w:szCs w:val="28"/>
                <w:lang w:val="uk-UA"/>
              </w:rPr>
              <w:t>6</w:t>
            </w:r>
            <w:r w:rsidR="00491312">
              <w:rPr>
                <w:rFonts w:ascii="Times New Roman" w:hAnsi="Times New Roman" w:cs="Times New Roman"/>
                <w:bCs/>
                <w:sz w:val="28"/>
                <w:szCs w:val="28"/>
                <w:lang w:val="uk-UA"/>
              </w:rPr>
              <w:t>,9</w:t>
            </w:r>
            <w:r>
              <w:rPr>
                <w:rFonts w:ascii="Times New Roman" w:hAnsi="Times New Roman" w:cs="Times New Roman"/>
                <w:bCs/>
                <w:sz w:val="28"/>
                <w:szCs w:val="28"/>
                <w:lang w:val="uk-UA"/>
              </w:rPr>
              <w:t>%)</w:t>
            </w:r>
          </w:p>
        </w:tc>
      </w:tr>
      <w:tr w:rsidR="006A3147" w14:paraId="0A5FC9F3" w14:textId="77777777" w:rsidTr="009A6900">
        <w:tc>
          <w:tcPr>
            <w:tcW w:w="5353" w:type="dxa"/>
            <w:shd w:val="clear" w:color="auto" w:fill="E5EBB0" w:themeFill="accent3" w:themeFillTint="66"/>
          </w:tcPr>
          <w:p w14:paraId="51E68DFE" w14:textId="5630D9E5" w:rsidR="006A3147" w:rsidRDefault="006A3147" w:rsidP="00486B5E">
            <w:pPr>
              <w:ind w:right="-2"/>
              <w:jc w:val="both"/>
              <w:rPr>
                <w:rFonts w:ascii="Times New Roman" w:hAnsi="Times New Roman" w:cs="Times New Roman"/>
                <w:bCs/>
                <w:sz w:val="28"/>
                <w:szCs w:val="28"/>
                <w:lang w:val="uk-UA"/>
              </w:rPr>
            </w:pPr>
            <w:r>
              <w:rPr>
                <w:rFonts w:ascii="Times New Roman" w:hAnsi="Times New Roman" w:cs="Times New Roman"/>
                <w:bCs/>
                <w:sz w:val="28"/>
                <w:szCs w:val="28"/>
                <w:lang w:val="uk-UA"/>
              </w:rPr>
              <w:t>Кухар, офіціант</w:t>
            </w:r>
          </w:p>
        </w:tc>
        <w:tc>
          <w:tcPr>
            <w:tcW w:w="2126" w:type="dxa"/>
            <w:shd w:val="clear" w:color="auto" w:fill="E5EBB0" w:themeFill="accent3" w:themeFillTint="66"/>
          </w:tcPr>
          <w:p w14:paraId="14E22B22" w14:textId="26802AB7" w:rsidR="006A3147" w:rsidRDefault="006A3147" w:rsidP="00A270D5">
            <w:pPr>
              <w:ind w:right="-2"/>
              <w:jc w:val="center"/>
              <w:rPr>
                <w:rFonts w:ascii="Times New Roman" w:hAnsi="Times New Roman" w:cs="Times New Roman"/>
                <w:bCs/>
                <w:sz w:val="28"/>
                <w:szCs w:val="28"/>
                <w:lang w:val="uk-UA"/>
              </w:rPr>
            </w:pPr>
            <w:r>
              <w:rPr>
                <w:rFonts w:ascii="Times New Roman" w:hAnsi="Times New Roman" w:cs="Times New Roman"/>
                <w:bCs/>
                <w:sz w:val="28"/>
                <w:szCs w:val="28"/>
                <w:lang w:val="uk-UA"/>
              </w:rPr>
              <w:t>26</w:t>
            </w:r>
          </w:p>
        </w:tc>
        <w:tc>
          <w:tcPr>
            <w:tcW w:w="2376" w:type="dxa"/>
            <w:shd w:val="clear" w:color="auto" w:fill="E5EBB0" w:themeFill="accent3" w:themeFillTint="66"/>
          </w:tcPr>
          <w:p w14:paraId="439D735F" w14:textId="01B37035" w:rsidR="006A3147" w:rsidRDefault="006A3147" w:rsidP="00A270D5">
            <w:pPr>
              <w:ind w:right="-2"/>
              <w:jc w:val="center"/>
              <w:rPr>
                <w:rFonts w:ascii="Times New Roman" w:hAnsi="Times New Roman" w:cs="Times New Roman"/>
                <w:bCs/>
                <w:sz w:val="28"/>
                <w:szCs w:val="28"/>
                <w:lang w:val="uk-UA"/>
              </w:rPr>
            </w:pPr>
            <w:r>
              <w:rPr>
                <w:rFonts w:ascii="Times New Roman" w:hAnsi="Times New Roman" w:cs="Times New Roman"/>
                <w:bCs/>
                <w:sz w:val="28"/>
                <w:szCs w:val="28"/>
                <w:lang w:val="uk-UA"/>
              </w:rPr>
              <w:t>21</w:t>
            </w:r>
            <w:r w:rsidR="00491312">
              <w:rPr>
                <w:rFonts w:ascii="Times New Roman" w:hAnsi="Times New Roman" w:cs="Times New Roman"/>
                <w:bCs/>
                <w:sz w:val="28"/>
                <w:szCs w:val="28"/>
                <w:lang w:val="uk-UA"/>
              </w:rPr>
              <w:t>(</w:t>
            </w:r>
            <w:r w:rsidR="00511609">
              <w:rPr>
                <w:rFonts w:ascii="Times New Roman" w:hAnsi="Times New Roman" w:cs="Times New Roman"/>
                <w:bCs/>
                <w:sz w:val="28"/>
                <w:szCs w:val="28"/>
                <w:lang w:val="uk-UA"/>
              </w:rPr>
              <w:t>80,7</w:t>
            </w:r>
            <w:r w:rsidR="00491312">
              <w:rPr>
                <w:rFonts w:ascii="Times New Roman" w:hAnsi="Times New Roman" w:cs="Times New Roman"/>
                <w:bCs/>
                <w:sz w:val="28"/>
                <w:szCs w:val="28"/>
                <w:lang w:val="uk-UA"/>
              </w:rPr>
              <w:t>%)</w:t>
            </w:r>
          </w:p>
        </w:tc>
      </w:tr>
      <w:tr w:rsidR="00486B5E" w14:paraId="2DED187F" w14:textId="77777777" w:rsidTr="00486B5E">
        <w:tc>
          <w:tcPr>
            <w:tcW w:w="5353" w:type="dxa"/>
          </w:tcPr>
          <w:p w14:paraId="1C232723" w14:textId="3721FDB6" w:rsidR="00486B5E" w:rsidRDefault="00486B5E" w:rsidP="00486B5E">
            <w:pPr>
              <w:ind w:right="-2"/>
              <w:jc w:val="both"/>
              <w:rPr>
                <w:rFonts w:ascii="Times New Roman" w:hAnsi="Times New Roman" w:cs="Times New Roman"/>
                <w:bCs/>
                <w:sz w:val="28"/>
                <w:szCs w:val="28"/>
                <w:lang w:val="uk-UA"/>
              </w:rPr>
            </w:pPr>
            <w:r>
              <w:rPr>
                <w:rFonts w:ascii="Times New Roman" w:hAnsi="Times New Roman" w:cs="Times New Roman"/>
                <w:bCs/>
                <w:sz w:val="28"/>
                <w:szCs w:val="28"/>
                <w:lang w:val="uk-UA"/>
              </w:rPr>
              <w:t>Продавець непродовольчих товарів, адміністратор</w:t>
            </w:r>
          </w:p>
        </w:tc>
        <w:tc>
          <w:tcPr>
            <w:tcW w:w="2126" w:type="dxa"/>
          </w:tcPr>
          <w:p w14:paraId="0BA12CDB" w14:textId="39373DE9" w:rsidR="00486B5E" w:rsidRDefault="006A3147" w:rsidP="00A270D5">
            <w:pPr>
              <w:ind w:right="-2"/>
              <w:jc w:val="center"/>
              <w:rPr>
                <w:rFonts w:ascii="Times New Roman" w:hAnsi="Times New Roman" w:cs="Times New Roman"/>
                <w:bCs/>
                <w:sz w:val="28"/>
                <w:szCs w:val="28"/>
                <w:lang w:val="uk-UA"/>
              </w:rPr>
            </w:pPr>
            <w:r>
              <w:rPr>
                <w:rFonts w:ascii="Times New Roman" w:hAnsi="Times New Roman" w:cs="Times New Roman"/>
                <w:bCs/>
                <w:sz w:val="28"/>
                <w:szCs w:val="28"/>
                <w:lang w:val="uk-UA"/>
              </w:rPr>
              <w:t>26</w:t>
            </w:r>
          </w:p>
        </w:tc>
        <w:tc>
          <w:tcPr>
            <w:tcW w:w="2376" w:type="dxa"/>
          </w:tcPr>
          <w:p w14:paraId="41427772" w14:textId="65CC98F2" w:rsidR="00486B5E" w:rsidRDefault="006A3147" w:rsidP="00A270D5">
            <w:pPr>
              <w:ind w:right="-2"/>
              <w:jc w:val="center"/>
              <w:rPr>
                <w:rFonts w:ascii="Times New Roman" w:hAnsi="Times New Roman" w:cs="Times New Roman"/>
                <w:bCs/>
                <w:sz w:val="28"/>
                <w:szCs w:val="28"/>
                <w:lang w:val="uk-UA"/>
              </w:rPr>
            </w:pPr>
            <w:r>
              <w:rPr>
                <w:rFonts w:ascii="Times New Roman" w:hAnsi="Times New Roman" w:cs="Times New Roman"/>
                <w:bCs/>
                <w:sz w:val="28"/>
                <w:szCs w:val="28"/>
                <w:lang w:val="uk-UA"/>
              </w:rPr>
              <w:t>8</w:t>
            </w:r>
            <w:r w:rsidR="00A270D5">
              <w:rPr>
                <w:rFonts w:ascii="Times New Roman" w:hAnsi="Times New Roman" w:cs="Times New Roman"/>
                <w:bCs/>
                <w:sz w:val="28"/>
                <w:szCs w:val="28"/>
                <w:lang w:val="uk-UA"/>
              </w:rPr>
              <w:t xml:space="preserve"> (</w:t>
            </w:r>
            <w:r w:rsidR="00491312">
              <w:rPr>
                <w:rFonts w:ascii="Times New Roman" w:hAnsi="Times New Roman" w:cs="Times New Roman"/>
                <w:bCs/>
                <w:sz w:val="28"/>
                <w:szCs w:val="28"/>
                <w:lang w:val="uk-UA"/>
              </w:rPr>
              <w:t>31</w:t>
            </w:r>
            <w:r w:rsidR="00A270D5">
              <w:rPr>
                <w:rFonts w:ascii="Times New Roman" w:hAnsi="Times New Roman" w:cs="Times New Roman"/>
                <w:bCs/>
                <w:sz w:val="28"/>
                <w:szCs w:val="28"/>
                <w:lang w:val="uk-UA"/>
              </w:rPr>
              <w:t>%)</w:t>
            </w:r>
          </w:p>
        </w:tc>
      </w:tr>
      <w:tr w:rsidR="00486B5E" w14:paraId="68AC924F" w14:textId="77777777" w:rsidTr="009A6900">
        <w:tc>
          <w:tcPr>
            <w:tcW w:w="5353" w:type="dxa"/>
            <w:shd w:val="clear" w:color="auto" w:fill="E5EBB0" w:themeFill="accent3" w:themeFillTint="66"/>
          </w:tcPr>
          <w:p w14:paraId="7BD18FEF" w14:textId="426D7282" w:rsidR="00486B5E" w:rsidRDefault="00486B5E" w:rsidP="00486B5E">
            <w:pPr>
              <w:ind w:right="-2"/>
              <w:jc w:val="both"/>
              <w:rPr>
                <w:rFonts w:ascii="Times New Roman" w:hAnsi="Times New Roman" w:cs="Times New Roman"/>
                <w:bCs/>
                <w:sz w:val="28"/>
                <w:szCs w:val="28"/>
                <w:lang w:val="uk-UA"/>
              </w:rPr>
            </w:pPr>
            <w:r>
              <w:rPr>
                <w:rFonts w:ascii="Times New Roman" w:hAnsi="Times New Roman" w:cs="Times New Roman"/>
                <w:bCs/>
                <w:sz w:val="28"/>
                <w:szCs w:val="28"/>
                <w:lang w:val="uk-UA"/>
              </w:rPr>
              <w:t>Перукар (перукар-модельєр)</w:t>
            </w:r>
          </w:p>
        </w:tc>
        <w:tc>
          <w:tcPr>
            <w:tcW w:w="2126" w:type="dxa"/>
            <w:shd w:val="clear" w:color="auto" w:fill="E5EBB0" w:themeFill="accent3" w:themeFillTint="66"/>
          </w:tcPr>
          <w:p w14:paraId="318BAED3" w14:textId="70599393" w:rsidR="00486B5E" w:rsidRDefault="00A270D5" w:rsidP="00A270D5">
            <w:pPr>
              <w:ind w:right="-2"/>
              <w:jc w:val="center"/>
              <w:rPr>
                <w:rFonts w:ascii="Times New Roman" w:hAnsi="Times New Roman" w:cs="Times New Roman"/>
                <w:bCs/>
                <w:sz w:val="28"/>
                <w:szCs w:val="28"/>
                <w:lang w:val="uk-UA"/>
              </w:rPr>
            </w:pPr>
            <w:r>
              <w:rPr>
                <w:rFonts w:ascii="Times New Roman" w:hAnsi="Times New Roman" w:cs="Times New Roman"/>
                <w:bCs/>
                <w:sz w:val="28"/>
                <w:szCs w:val="28"/>
                <w:lang w:val="uk-UA"/>
              </w:rPr>
              <w:t>15</w:t>
            </w:r>
          </w:p>
        </w:tc>
        <w:tc>
          <w:tcPr>
            <w:tcW w:w="2376" w:type="dxa"/>
            <w:shd w:val="clear" w:color="auto" w:fill="E5EBB0" w:themeFill="accent3" w:themeFillTint="66"/>
          </w:tcPr>
          <w:p w14:paraId="56BE96D0" w14:textId="28B5563C" w:rsidR="00486B5E" w:rsidRDefault="006A3147" w:rsidP="00A270D5">
            <w:pPr>
              <w:ind w:right="-2"/>
              <w:jc w:val="center"/>
              <w:rPr>
                <w:rFonts w:ascii="Times New Roman" w:hAnsi="Times New Roman" w:cs="Times New Roman"/>
                <w:bCs/>
                <w:sz w:val="28"/>
                <w:szCs w:val="28"/>
                <w:lang w:val="uk-UA"/>
              </w:rPr>
            </w:pPr>
            <w:r>
              <w:rPr>
                <w:rFonts w:ascii="Times New Roman" w:hAnsi="Times New Roman" w:cs="Times New Roman"/>
                <w:bCs/>
                <w:sz w:val="28"/>
                <w:szCs w:val="28"/>
                <w:lang w:val="uk-UA"/>
              </w:rPr>
              <w:t>6</w:t>
            </w:r>
            <w:r w:rsidR="00A270D5">
              <w:rPr>
                <w:rFonts w:ascii="Times New Roman" w:hAnsi="Times New Roman" w:cs="Times New Roman"/>
                <w:bCs/>
                <w:sz w:val="28"/>
                <w:szCs w:val="28"/>
                <w:lang w:val="uk-UA"/>
              </w:rPr>
              <w:t xml:space="preserve"> (</w:t>
            </w:r>
            <w:r w:rsidR="00491312">
              <w:rPr>
                <w:rFonts w:ascii="Times New Roman" w:hAnsi="Times New Roman" w:cs="Times New Roman"/>
                <w:bCs/>
                <w:sz w:val="28"/>
                <w:szCs w:val="28"/>
                <w:lang w:val="uk-UA"/>
              </w:rPr>
              <w:t>40</w:t>
            </w:r>
            <w:r w:rsidR="00A270D5">
              <w:rPr>
                <w:rFonts w:ascii="Times New Roman" w:hAnsi="Times New Roman" w:cs="Times New Roman"/>
                <w:bCs/>
                <w:sz w:val="28"/>
                <w:szCs w:val="28"/>
                <w:lang w:val="uk-UA"/>
              </w:rPr>
              <w:t>%)</w:t>
            </w:r>
          </w:p>
        </w:tc>
      </w:tr>
      <w:tr w:rsidR="00486B5E" w14:paraId="6D717137" w14:textId="77777777" w:rsidTr="00486B5E">
        <w:tc>
          <w:tcPr>
            <w:tcW w:w="5353" w:type="dxa"/>
          </w:tcPr>
          <w:p w14:paraId="3F75DE5B" w14:textId="1CA1111B" w:rsidR="00486B5E" w:rsidRDefault="006A3147" w:rsidP="00486B5E">
            <w:pPr>
              <w:ind w:right="-2"/>
              <w:jc w:val="both"/>
              <w:rPr>
                <w:rFonts w:ascii="Times New Roman" w:hAnsi="Times New Roman" w:cs="Times New Roman"/>
                <w:bCs/>
                <w:sz w:val="28"/>
                <w:szCs w:val="28"/>
                <w:lang w:val="uk-UA"/>
              </w:rPr>
            </w:pPr>
            <w:r>
              <w:rPr>
                <w:rFonts w:ascii="Times New Roman" w:hAnsi="Times New Roman" w:cs="Times New Roman"/>
                <w:bCs/>
                <w:sz w:val="28"/>
                <w:szCs w:val="28"/>
                <w:lang w:val="uk-UA"/>
              </w:rPr>
              <w:t>Касир (в банку)</w:t>
            </w:r>
          </w:p>
        </w:tc>
        <w:tc>
          <w:tcPr>
            <w:tcW w:w="2126" w:type="dxa"/>
          </w:tcPr>
          <w:p w14:paraId="27E013FD" w14:textId="70DBABEA" w:rsidR="00486B5E" w:rsidRDefault="006A3147" w:rsidP="00A270D5">
            <w:pPr>
              <w:ind w:right="-2"/>
              <w:jc w:val="center"/>
              <w:rPr>
                <w:rFonts w:ascii="Times New Roman" w:hAnsi="Times New Roman" w:cs="Times New Roman"/>
                <w:bCs/>
                <w:sz w:val="28"/>
                <w:szCs w:val="28"/>
                <w:lang w:val="uk-UA"/>
              </w:rPr>
            </w:pPr>
            <w:r>
              <w:rPr>
                <w:rFonts w:ascii="Times New Roman" w:hAnsi="Times New Roman" w:cs="Times New Roman"/>
                <w:bCs/>
                <w:sz w:val="28"/>
                <w:szCs w:val="28"/>
                <w:lang w:val="uk-UA"/>
              </w:rPr>
              <w:t>26</w:t>
            </w:r>
          </w:p>
        </w:tc>
        <w:tc>
          <w:tcPr>
            <w:tcW w:w="2376" w:type="dxa"/>
          </w:tcPr>
          <w:p w14:paraId="5A6B9CF6" w14:textId="627F1100" w:rsidR="00486B5E" w:rsidRDefault="006A3147" w:rsidP="00A270D5">
            <w:pPr>
              <w:ind w:right="-2"/>
              <w:jc w:val="center"/>
              <w:rPr>
                <w:rFonts w:ascii="Times New Roman" w:hAnsi="Times New Roman" w:cs="Times New Roman"/>
                <w:bCs/>
                <w:sz w:val="28"/>
                <w:szCs w:val="28"/>
                <w:lang w:val="uk-UA"/>
              </w:rPr>
            </w:pPr>
            <w:r>
              <w:rPr>
                <w:rFonts w:ascii="Times New Roman" w:hAnsi="Times New Roman" w:cs="Times New Roman"/>
                <w:bCs/>
                <w:sz w:val="28"/>
                <w:szCs w:val="28"/>
                <w:lang w:val="uk-UA"/>
              </w:rPr>
              <w:t>20</w:t>
            </w:r>
            <w:r w:rsidR="00A270D5">
              <w:rPr>
                <w:rFonts w:ascii="Times New Roman" w:hAnsi="Times New Roman" w:cs="Times New Roman"/>
                <w:bCs/>
                <w:sz w:val="28"/>
                <w:szCs w:val="28"/>
                <w:lang w:val="uk-UA"/>
              </w:rPr>
              <w:t xml:space="preserve"> (</w:t>
            </w:r>
            <w:r w:rsidR="00491312">
              <w:rPr>
                <w:rFonts w:ascii="Times New Roman" w:hAnsi="Times New Roman" w:cs="Times New Roman"/>
                <w:bCs/>
                <w:sz w:val="28"/>
                <w:szCs w:val="28"/>
                <w:lang w:val="uk-UA"/>
              </w:rPr>
              <w:t>7</w:t>
            </w:r>
            <w:r w:rsidR="00511609">
              <w:rPr>
                <w:rFonts w:ascii="Times New Roman" w:hAnsi="Times New Roman" w:cs="Times New Roman"/>
                <w:bCs/>
                <w:sz w:val="28"/>
                <w:szCs w:val="28"/>
                <w:lang w:val="uk-UA"/>
              </w:rPr>
              <w:t>6</w:t>
            </w:r>
            <w:r w:rsidR="00491312">
              <w:rPr>
                <w:rFonts w:ascii="Times New Roman" w:hAnsi="Times New Roman" w:cs="Times New Roman"/>
                <w:bCs/>
                <w:sz w:val="28"/>
                <w:szCs w:val="28"/>
                <w:lang w:val="uk-UA"/>
              </w:rPr>
              <w:t>,9</w:t>
            </w:r>
            <w:r w:rsidR="00A270D5">
              <w:rPr>
                <w:rFonts w:ascii="Times New Roman" w:hAnsi="Times New Roman" w:cs="Times New Roman"/>
                <w:bCs/>
                <w:sz w:val="28"/>
                <w:szCs w:val="28"/>
                <w:lang w:val="uk-UA"/>
              </w:rPr>
              <w:t>%)</w:t>
            </w:r>
          </w:p>
        </w:tc>
      </w:tr>
      <w:tr w:rsidR="00486B5E" w14:paraId="57B45BDC" w14:textId="77777777" w:rsidTr="009A6900">
        <w:tc>
          <w:tcPr>
            <w:tcW w:w="5353" w:type="dxa"/>
            <w:shd w:val="clear" w:color="auto" w:fill="E5EBB0" w:themeFill="accent3" w:themeFillTint="66"/>
          </w:tcPr>
          <w:p w14:paraId="341141BE" w14:textId="66F6458A" w:rsidR="00486B5E" w:rsidRDefault="009A6900" w:rsidP="00486B5E">
            <w:pPr>
              <w:ind w:right="-2"/>
              <w:jc w:val="both"/>
              <w:rPr>
                <w:rFonts w:ascii="Times New Roman" w:hAnsi="Times New Roman" w:cs="Times New Roman"/>
                <w:bCs/>
                <w:sz w:val="28"/>
                <w:szCs w:val="28"/>
                <w:lang w:val="uk-UA"/>
              </w:rPr>
            </w:pPr>
            <w:r>
              <w:rPr>
                <w:rFonts w:ascii="Times New Roman" w:hAnsi="Times New Roman" w:cs="Times New Roman"/>
                <w:bCs/>
                <w:sz w:val="28"/>
                <w:szCs w:val="28"/>
                <w:lang w:val="uk-UA"/>
              </w:rPr>
              <w:t>Взуттьовик з індивідуального пошиття взуття</w:t>
            </w:r>
          </w:p>
        </w:tc>
        <w:tc>
          <w:tcPr>
            <w:tcW w:w="2126" w:type="dxa"/>
            <w:shd w:val="clear" w:color="auto" w:fill="E5EBB0" w:themeFill="accent3" w:themeFillTint="66"/>
          </w:tcPr>
          <w:p w14:paraId="1513EC1E" w14:textId="46E387DF" w:rsidR="00486B5E" w:rsidRDefault="006A3147" w:rsidP="00A270D5">
            <w:pPr>
              <w:ind w:right="-2"/>
              <w:jc w:val="center"/>
              <w:rPr>
                <w:rFonts w:ascii="Times New Roman" w:hAnsi="Times New Roman" w:cs="Times New Roman"/>
                <w:bCs/>
                <w:sz w:val="28"/>
                <w:szCs w:val="28"/>
                <w:lang w:val="uk-UA"/>
              </w:rPr>
            </w:pPr>
            <w:r>
              <w:rPr>
                <w:rFonts w:ascii="Times New Roman" w:hAnsi="Times New Roman" w:cs="Times New Roman"/>
                <w:bCs/>
                <w:sz w:val="28"/>
                <w:szCs w:val="28"/>
                <w:lang w:val="uk-UA"/>
              </w:rPr>
              <w:t>8</w:t>
            </w:r>
          </w:p>
        </w:tc>
        <w:tc>
          <w:tcPr>
            <w:tcW w:w="2376" w:type="dxa"/>
            <w:shd w:val="clear" w:color="auto" w:fill="E5EBB0" w:themeFill="accent3" w:themeFillTint="66"/>
          </w:tcPr>
          <w:p w14:paraId="3856096D" w14:textId="78AE71D5" w:rsidR="00486B5E" w:rsidRDefault="00491312" w:rsidP="00A270D5">
            <w:pPr>
              <w:ind w:right="-2"/>
              <w:jc w:val="center"/>
              <w:rPr>
                <w:rFonts w:ascii="Times New Roman" w:hAnsi="Times New Roman" w:cs="Times New Roman"/>
                <w:bCs/>
                <w:sz w:val="28"/>
                <w:szCs w:val="28"/>
                <w:lang w:val="uk-UA"/>
              </w:rPr>
            </w:pPr>
            <w:r>
              <w:rPr>
                <w:rFonts w:ascii="Times New Roman" w:hAnsi="Times New Roman" w:cs="Times New Roman"/>
                <w:bCs/>
                <w:sz w:val="28"/>
                <w:szCs w:val="28"/>
                <w:lang w:val="uk-UA"/>
              </w:rPr>
              <w:t>2(</w:t>
            </w:r>
            <w:r w:rsidR="006A3147">
              <w:rPr>
                <w:rFonts w:ascii="Times New Roman" w:hAnsi="Times New Roman" w:cs="Times New Roman"/>
                <w:bCs/>
                <w:sz w:val="28"/>
                <w:szCs w:val="28"/>
                <w:lang w:val="uk-UA"/>
              </w:rPr>
              <w:t>2</w:t>
            </w:r>
            <w:r>
              <w:rPr>
                <w:rFonts w:ascii="Times New Roman" w:hAnsi="Times New Roman" w:cs="Times New Roman"/>
                <w:bCs/>
                <w:sz w:val="28"/>
                <w:szCs w:val="28"/>
                <w:lang w:val="uk-UA"/>
              </w:rPr>
              <w:t>5%)</w:t>
            </w:r>
          </w:p>
        </w:tc>
      </w:tr>
      <w:tr w:rsidR="00486B5E" w14:paraId="1D6C7D1B" w14:textId="77777777" w:rsidTr="009A6900">
        <w:tc>
          <w:tcPr>
            <w:tcW w:w="5353" w:type="dxa"/>
            <w:shd w:val="clear" w:color="auto" w:fill="FFC000"/>
          </w:tcPr>
          <w:p w14:paraId="3D34E8C7" w14:textId="69EC1837" w:rsidR="00486B5E" w:rsidRDefault="009A6900" w:rsidP="00486B5E">
            <w:pPr>
              <w:ind w:right="-2"/>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Всього: </w:t>
            </w:r>
          </w:p>
        </w:tc>
        <w:tc>
          <w:tcPr>
            <w:tcW w:w="2126" w:type="dxa"/>
            <w:shd w:val="clear" w:color="auto" w:fill="FFC000"/>
          </w:tcPr>
          <w:p w14:paraId="31D2FCAD" w14:textId="5E4F98F4" w:rsidR="00486B5E" w:rsidRDefault="00491312" w:rsidP="00A270D5">
            <w:pPr>
              <w:ind w:right="-2"/>
              <w:jc w:val="center"/>
              <w:rPr>
                <w:rFonts w:ascii="Times New Roman" w:hAnsi="Times New Roman" w:cs="Times New Roman"/>
                <w:bCs/>
                <w:sz w:val="28"/>
                <w:szCs w:val="28"/>
                <w:lang w:val="uk-UA"/>
              </w:rPr>
            </w:pPr>
            <w:r>
              <w:rPr>
                <w:rFonts w:ascii="Times New Roman" w:hAnsi="Times New Roman" w:cs="Times New Roman"/>
                <w:bCs/>
                <w:sz w:val="28"/>
                <w:szCs w:val="28"/>
                <w:lang w:val="uk-UA"/>
              </w:rPr>
              <w:t>167</w:t>
            </w:r>
          </w:p>
        </w:tc>
        <w:tc>
          <w:tcPr>
            <w:tcW w:w="2376" w:type="dxa"/>
            <w:shd w:val="clear" w:color="auto" w:fill="FFC000"/>
          </w:tcPr>
          <w:p w14:paraId="06343F49" w14:textId="07F875B9" w:rsidR="00486B5E" w:rsidRDefault="00511609" w:rsidP="00A270D5">
            <w:pPr>
              <w:ind w:right="-2"/>
              <w:jc w:val="center"/>
              <w:rPr>
                <w:rFonts w:ascii="Times New Roman" w:hAnsi="Times New Roman" w:cs="Times New Roman"/>
                <w:bCs/>
                <w:sz w:val="28"/>
                <w:szCs w:val="28"/>
                <w:lang w:val="uk-UA"/>
              </w:rPr>
            </w:pPr>
            <w:r>
              <w:rPr>
                <w:rFonts w:ascii="Times New Roman" w:hAnsi="Times New Roman" w:cs="Times New Roman"/>
                <w:bCs/>
                <w:sz w:val="28"/>
                <w:szCs w:val="28"/>
                <w:lang w:val="uk-UA"/>
              </w:rPr>
              <w:t>59,3%</w:t>
            </w:r>
          </w:p>
        </w:tc>
      </w:tr>
    </w:tbl>
    <w:p w14:paraId="18C53248" w14:textId="573AFE47" w:rsidR="00486B5E" w:rsidRDefault="00486B5E" w:rsidP="00486B5E">
      <w:pPr>
        <w:spacing w:after="0" w:line="240" w:lineRule="auto"/>
        <w:ind w:right="-2"/>
        <w:jc w:val="both"/>
        <w:rPr>
          <w:rFonts w:ascii="Times New Roman" w:hAnsi="Times New Roman" w:cs="Times New Roman"/>
          <w:bCs/>
          <w:sz w:val="28"/>
          <w:szCs w:val="28"/>
          <w:lang w:val="uk-UA"/>
        </w:rPr>
      </w:pPr>
    </w:p>
    <w:p w14:paraId="70702067" w14:textId="6F1CA6CB" w:rsidR="00833E6E" w:rsidRDefault="00833E6E" w:rsidP="009A6900">
      <w:pPr>
        <w:spacing w:after="0" w:line="240" w:lineRule="auto"/>
        <w:ind w:firstLine="708"/>
        <w:jc w:val="both"/>
        <w:rPr>
          <w:rFonts w:ascii="Times New Roman" w:eastAsia="Times New Roman" w:hAnsi="Times New Roman" w:cs="Times New Roman"/>
          <w:color w:val="000000" w:themeColor="text1"/>
          <w:sz w:val="28"/>
          <w:szCs w:val="28"/>
          <w:lang w:val="uk-UA" w:eastAsia="uk-UA"/>
        </w:rPr>
      </w:pPr>
      <w:r w:rsidRPr="00207283">
        <w:rPr>
          <w:rFonts w:ascii="Times New Roman" w:eastAsia="Times New Roman" w:hAnsi="Times New Roman" w:cs="Times New Roman"/>
          <w:color w:val="000000" w:themeColor="text1"/>
          <w:sz w:val="28"/>
          <w:szCs w:val="28"/>
          <w:lang w:val="uk-UA" w:eastAsia="uk-UA"/>
        </w:rPr>
        <w:t>Ще однією проблемою навчального закладу є високий показник відрахування</w:t>
      </w:r>
      <w:r w:rsidR="00E85C29">
        <w:rPr>
          <w:rFonts w:ascii="Times New Roman" w:eastAsia="Times New Roman" w:hAnsi="Times New Roman" w:cs="Times New Roman"/>
          <w:color w:val="000000" w:themeColor="text1"/>
          <w:sz w:val="28"/>
          <w:szCs w:val="28"/>
          <w:lang w:val="uk-UA" w:eastAsia="uk-UA"/>
        </w:rPr>
        <w:t xml:space="preserve"> здобувачів освіти</w:t>
      </w:r>
      <w:r w:rsidRPr="00207283">
        <w:rPr>
          <w:rFonts w:ascii="Times New Roman" w:eastAsia="Times New Roman" w:hAnsi="Times New Roman" w:cs="Times New Roman"/>
          <w:color w:val="000000" w:themeColor="text1"/>
          <w:sz w:val="28"/>
          <w:szCs w:val="28"/>
          <w:lang w:val="uk-UA" w:eastAsia="uk-UA"/>
        </w:rPr>
        <w:t xml:space="preserve"> до завершення навчання. У 20</w:t>
      </w:r>
      <w:r w:rsidR="00BD330D">
        <w:rPr>
          <w:rFonts w:ascii="Times New Roman" w:eastAsia="Times New Roman" w:hAnsi="Times New Roman" w:cs="Times New Roman"/>
          <w:color w:val="000000" w:themeColor="text1"/>
          <w:sz w:val="28"/>
          <w:szCs w:val="28"/>
          <w:lang w:val="uk-UA" w:eastAsia="uk-UA"/>
        </w:rPr>
        <w:t>2</w:t>
      </w:r>
      <w:r w:rsidR="00D81BE1">
        <w:rPr>
          <w:rFonts w:ascii="Times New Roman" w:eastAsia="Times New Roman" w:hAnsi="Times New Roman" w:cs="Times New Roman"/>
          <w:color w:val="000000" w:themeColor="text1"/>
          <w:sz w:val="28"/>
          <w:szCs w:val="28"/>
          <w:lang w:val="uk-UA" w:eastAsia="uk-UA"/>
        </w:rPr>
        <w:t>3</w:t>
      </w:r>
      <w:r w:rsidRPr="00207283">
        <w:rPr>
          <w:rFonts w:ascii="Times New Roman" w:eastAsia="Times New Roman" w:hAnsi="Times New Roman" w:cs="Times New Roman"/>
          <w:color w:val="000000" w:themeColor="text1"/>
          <w:sz w:val="28"/>
          <w:szCs w:val="28"/>
          <w:lang w:val="uk-UA" w:eastAsia="uk-UA"/>
        </w:rPr>
        <w:t xml:space="preserve"> році </w:t>
      </w:r>
      <w:r w:rsidR="00511609" w:rsidRPr="00511609">
        <w:rPr>
          <w:rFonts w:ascii="Times New Roman" w:eastAsia="Times New Roman" w:hAnsi="Times New Roman" w:cs="Times New Roman"/>
          <w:color w:val="000000" w:themeColor="text1"/>
          <w:sz w:val="28"/>
          <w:szCs w:val="28"/>
          <w:lang w:val="uk-UA" w:eastAsia="uk-UA"/>
        </w:rPr>
        <w:t>21</w:t>
      </w:r>
      <w:r w:rsidRPr="00511609">
        <w:rPr>
          <w:rFonts w:ascii="Times New Roman" w:eastAsia="Times New Roman" w:hAnsi="Times New Roman" w:cs="Times New Roman"/>
          <w:color w:val="000000" w:themeColor="text1"/>
          <w:sz w:val="28"/>
          <w:szCs w:val="28"/>
          <w:lang w:val="uk-UA" w:eastAsia="uk-UA"/>
        </w:rPr>
        <w:t xml:space="preserve"> ос</w:t>
      </w:r>
      <w:r w:rsidR="00511609" w:rsidRPr="00511609">
        <w:rPr>
          <w:rFonts w:ascii="Times New Roman" w:eastAsia="Times New Roman" w:hAnsi="Times New Roman" w:cs="Times New Roman"/>
          <w:color w:val="000000" w:themeColor="text1"/>
          <w:sz w:val="28"/>
          <w:szCs w:val="28"/>
          <w:lang w:val="uk-UA" w:eastAsia="uk-UA"/>
        </w:rPr>
        <w:t>о</w:t>
      </w:r>
      <w:r w:rsidRPr="00511609">
        <w:rPr>
          <w:rFonts w:ascii="Times New Roman" w:eastAsia="Times New Roman" w:hAnsi="Times New Roman" w:cs="Times New Roman"/>
          <w:color w:val="000000" w:themeColor="text1"/>
          <w:sz w:val="28"/>
          <w:szCs w:val="28"/>
          <w:lang w:val="uk-UA" w:eastAsia="uk-UA"/>
        </w:rPr>
        <w:t>б</w:t>
      </w:r>
      <w:r w:rsidR="00511609" w:rsidRPr="00511609">
        <w:rPr>
          <w:rFonts w:ascii="Times New Roman" w:eastAsia="Times New Roman" w:hAnsi="Times New Roman" w:cs="Times New Roman"/>
          <w:color w:val="000000" w:themeColor="text1"/>
          <w:sz w:val="28"/>
          <w:szCs w:val="28"/>
          <w:lang w:val="uk-UA" w:eastAsia="uk-UA"/>
        </w:rPr>
        <w:t>а</w:t>
      </w:r>
      <w:r>
        <w:rPr>
          <w:rFonts w:ascii="Times New Roman" w:eastAsia="Times New Roman" w:hAnsi="Times New Roman" w:cs="Times New Roman"/>
          <w:color w:val="000000" w:themeColor="text1"/>
          <w:sz w:val="28"/>
          <w:szCs w:val="28"/>
          <w:lang w:val="uk-UA" w:eastAsia="uk-UA"/>
        </w:rPr>
        <w:t xml:space="preserve"> були відраховані із складу учнів</w:t>
      </w:r>
      <w:r w:rsidRPr="00207283">
        <w:rPr>
          <w:rFonts w:ascii="Times New Roman" w:eastAsia="Times New Roman" w:hAnsi="Times New Roman" w:cs="Times New Roman"/>
          <w:color w:val="000000" w:themeColor="text1"/>
          <w:sz w:val="28"/>
          <w:szCs w:val="28"/>
          <w:lang w:val="uk-UA" w:eastAsia="uk-UA"/>
        </w:rPr>
        <w:t xml:space="preserve"> </w:t>
      </w:r>
      <w:r>
        <w:rPr>
          <w:rFonts w:ascii="Times New Roman" w:eastAsia="Times New Roman" w:hAnsi="Times New Roman" w:cs="Times New Roman"/>
          <w:color w:val="000000" w:themeColor="text1"/>
          <w:sz w:val="28"/>
          <w:szCs w:val="28"/>
          <w:lang w:val="uk-UA" w:eastAsia="uk-UA"/>
        </w:rPr>
        <w:t>закладу освіти. Із них:</w:t>
      </w:r>
    </w:p>
    <w:p w14:paraId="18980CA0" w14:textId="5164CA69" w:rsidR="00833E6E" w:rsidRDefault="00833E6E" w:rsidP="00865756">
      <w:pPr>
        <w:pStyle w:val="a3"/>
        <w:numPr>
          <w:ilvl w:val="0"/>
          <w:numId w:val="1"/>
        </w:numPr>
        <w:spacing w:after="0" w:line="240" w:lineRule="auto"/>
        <w:jc w:val="both"/>
        <w:rPr>
          <w:rFonts w:ascii="Times New Roman" w:eastAsia="Times New Roman" w:hAnsi="Times New Roman" w:cs="Times New Roman"/>
          <w:color w:val="000000" w:themeColor="text1"/>
          <w:sz w:val="28"/>
          <w:szCs w:val="28"/>
          <w:lang w:val="uk-UA" w:eastAsia="uk-UA"/>
        </w:rPr>
      </w:pPr>
      <w:r>
        <w:rPr>
          <w:rFonts w:ascii="Times New Roman" w:eastAsia="Times New Roman" w:hAnsi="Times New Roman" w:cs="Times New Roman"/>
          <w:color w:val="000000" w:themeColor="text1"/>
          <w:sz w:val="28"/>
          <w:szCs w:val="28"/>
          <w:lang w:val="uk-UA" w:eastAsia="uk-UA"/>
        </w:rPr>
        <w:t xml:space="preserve">на базі 9 класів    -  </w:t>
      </w:r>
      <w:r w:rsidR="00511609">
        <w:rPr>
          <w:rFonts w:ascii="Times New Roman" w:eastAsia="Times New Roman" w:hAnsi="Times New Roman" w:cs="Times New Roman"/>
          <w:color w:val="000000" w:themeColor="text1"/>
          <w:sz w:val="28"/>
          <w:szCs w:val="28"/>
          <w:lang w:val="uk-UA" w:eastAsia="uk-UA"/>
        </w:rPr>
        <w:t>21</w:t>
      </w:r>
      <w:r>
        <w:rPr>
          <w:rFonts w:ascii="Times New Roman" w:eastAsia="Times New Roman" w:hAnsi="Times New Roman" w:cs="Times New Roman"/>
          <w:color w:val="000000" w:themeColor="text1"/>
          <w:sz w:val="28"/>
          <w:szCs w:val="28"/>
          <w:lang w:val="uk-UA" w:eastAsia="uk-UA"/>
        </w:rPr>
        <w:t xml:space="preserve"> особ</w:t>
      </w:r>
      <w:r w:rsidR="00511609">
        <w:rPr>
          <w:rFonts w:ascii="Times New Roman" w:eastAsia="Times New Roman" w:hAnsi="Times New Roman" w:cs="Times New Roman"/>
          <w:color w:val="000000" w:themeColor="text1"/>
          <w:sz w:val="28"/>
          <w:szCs w:val="28"/>
          <w:lang w:val="uk-UA" w:eastAsia="uk-UA"/>
        </w:rPr>
        <w:t>а</w:t>
      </w:r>
      <w:r>
        <w:rPr>
          <w:rFonts w:ascii="Times New Roman" w:eastAsia="Times New Roman" w:hAnsi="Times New Roman" w:cs="Times New Roman"/>
          <w:color w:val="000000" w:themeColor="text1"/>
          <w:sz w:val="28"/>
          <w:szCs w:val="28"/>
          <w:lang w:val="uk-UA" w:eastAsia="uk-UA"/>
        </w:rPr>
        <w:t>;</w:t>
      </w:r>
    </w:p>
    <w:p w14:paraId="1C291DAF" w14:textId="39845564" w:rsidR="00833E6E" w:rsidRDefault="00833E6E" w:rsidP="00865756">
      <w:pPr>
        <w:pStyle w:val="a3"/>
        <w:numPr>
          <w:ilvl w:val="0"/>
          <w:numId w:val="1"/>
        </w:numPr>
        <w:spacing w:after="0" w:line="240" w:lineRule="auto"/>
        <w:jc w:val="both"/>
        <w:rPr>
          <w:rFonts w:ascii="Times New Roman" w:eastAsia="Times New Roman" w:hAnsi="Times New Roman" w:cs="Times New Roman"/>
          <w:color w:val="000000" w:themeColor="text1"/>
          <w:sz w:val="28"/>
          <w:szCs w:val="28"/>
          <w:lang w:val="uk-UA" w:eastAsia="uk-UA"/>
        </w:rPr>
      </w:pPr>
      <w:r>
        <w:rPr>
          <w:rFonts w:ascii="Times New Roman" w:eastAsia="Times New Roman" w:hAnsi="Times New Roman" w:cs="Times New Roman"/>
          <w:color w:val="000000" w:themeColor="text1"/>
          <w:sz w:val="28"/>
          <w:szCs w:val="28"/>
          <w:lang w:val="uk-UA" w:eastAsia="uk-UA"/>
        </w:rPr>
        <w:t xml:space="preserve">на базі 11 класів  -  </w:t>
      </w:r>
      <w:r w:rsidR="00511609">
        <w:rPr>
          <w:rFonts w:ascii="Times New Roman" w:eastAsia="Times New Roman" w:hAnsi="Times New Roman" w:cs="Times New Roman"/>
          <w:color w:val="000000" w:themeColor="text1"/>
          <w:sz w:val="28"/>
          <w:szCs w:val="28"/>
          <w:lang w:val="uk-UA" w:eastAsia="uk-UA"/>
        </w:rPr>
        <w:t>0</w:t>
      </w:r>
      <w:r>
        <w:rPr>
          <w:rFonts w:ascii="Times New Roman" w:eastAsia="Times New Roman" w:hAnsi="Times New Roman" w:cs="Times New Roman"/>
          <w:color w:val="000000" w:themeColor="text1"/>
          <w:sz w:val="28"/>
          <w:szCs w:val="28"/>
          <w:lang w:val="uk-UA" w:eastAsia="uk-UA"/>
        </w:rPr>
        <w:t>;</w:t>
      </w:r>
    </w:p>
    <w:p w14:paraId="706487F5" w14:textId="5E3F6B69" w:rsidR="00833E6E" w:rsidRDefault="00833E6E" w:rsidP="00865756">
      <w:pPr>
        <w:pStyle w:val="a3"/>
        <w:numPr>
          <w:ilvl w:val="0"/>
          <w:numId w:val="1"/>
        </w:numPr>
        <w:spacing w:after="0" w:line="240" w:lineRule="auto"/>
        <w:jc w:val="both"/>
        <w:rPr>
          <w:rFonts w:ascii="Times New Roman" w:eastAsia="Times New Roman" w:hAnsi="Times New Roman" w:cs="Times New Roman"/>
          <w:color w:val="000000" w:themeColor="text1"/>
          <w:sz w:val="28"/>
          <w:szCs w:val="28"/>
          <w:lang w:val="uk-UA" w:eastAsia="uk-UA"/>
        </w:rPr>
      </w:pPr>
      <w:r>
        <w:rPr>
          <w:rFonts w:ascii="Times New Roman" w:eastAsia="Times New Roman" w:hAnsi="Times New Roman" w:cs="Times New Roman"/>
          <w:color w:val="000000" w:themeColor="text1"/>
          <w:sz w:val="28"/>
          <w:szCs w:val="28"/>
          <w:lang w:val="uk-UA" w:eastAsia="uk-UA"/>
        </w:rPr>
        <w:t xml:space="preserve">з особливими освітніми потребами  </w:t>
      </w:r>
      <w:r w:rsidR="00511609">
        <w:rPr>
          <w:rFonts w:ascii="Times New Roman" w:eastAsia="Times New Roman" w:hAnsi="Times New Roman" w:cs="Times New Roman"/>
          <w:color w:val="000000" w:themeColor="text1"/>
          <w:sz w:val="28"/>
          <w:szCs w:val="28"/>
          <w:lang w:val="uk-UA" w:eastAsia="uk-UA"/>
        </w:rPr>
        <w:t>0</w:t>
      </w:r>
      <w:r>
        <w:rPr>
          <w:rFonts w:ascii="Times New Roman" w:eastAsia="Times New Roman" w:hAnsi="Times New Roman" w:cs="Times New Roman"/>
          <w:color w:val="000000" w:themeColor="text1"/>
          <w:sz w:val="28"/>
          <w:szCs w:val="28"/>
          <w:lang w:val="uk-UA" w:eastAsia="uk-UA"/>
        </w:rPr>
        <w:t>.</w:t>
      </w:r>
    </w:p>
    <w:p w14:paraId="5BC0A37C" w14:textId="3C9292FC" w:rsidR="00833E6E" w:rsidRPr="00207283" w:rsidRDefault="00833E6E" w:rsidP="00833E6E">
      <w:pPr>
        <w:spacing w:after="0" w:line="240" w:lineRule="auto"/>
        <w:ind w:firstLine="709"/>
        <w:jc w:val="both"/>
        <w:rPr>
          <w:rFonts w:ascii="Times New Roman" w:eastAsia="Times New Roman" w:hAnsi="Times New Roman" w:cs="Times New Roman"/>
          <w:color w:val="000000" w:themeColor="text1"/>
          <w:sz w:val="28"/>
          <w:szCs w:val="28"/>
          <w:lang w:val="uk-UA" w:eastAsia="uk-UA"/>
        </w:rPr>
      </w:pPr>
      <w:r>
        <w:rPr>
          <w:rFonts w:ascii="Times New Roman" w:eastAsia="Times New Roman" w:hAnsi="Times New Roman" w:cs="Times New Roman"/>
          <w:color w:val="000000" w:themeColor="text1"/>
          <w:sz w:val="28"/>
          <w:szCs w:val="28"/>
          <w:lang w:val="uk-UA" w:eastAsia="uk-UA"/>
        </w:rPr>
        <w:t xml:space="preserve">За невиконання навчальних планів і програм відраховано </w:t>
      </w:r>
      <w:r w:rsidR="00BD330D" w:rsidRPr="00BD330D">
        <w:rPr>
          <w:rFonts w:ascii="Times New Roman" w:eastAsia="Times New Roman" w:hAnsi="Times New Roman" w:cs="Times New Roman"/>
          <w:color w:val="000000" w:themeColor="text1"/>
          <w:sz w:val="28"/>
          <w:szCs w:val="28"/>
          <w:lang w:val="uk-UA" w:eastAsia="uk-UA"/>
        </w:rPr>
        <w:t>4</w:t>
      </w:r>
      <w:r w:rsidRPr="00BD330D">
        <w:rPr>
          <w:rFonts w:ascii="Times New Roman" w:eastAsia="Times New Roman" w:hAnsi="Times New Roman" w:cs="Times New Roman"/>
          <w:color w:val="000000" w:themeColor="text1"/>
          <w:sz w:val="28"/>
          <w:szCs w:val="28"/>
          <w:lang w:val="uk-UA" w:eastAsia="uk-UA"/>
        </w:rPr>
        <w:t xml:space="preserve"> ос</w:t>
      </w:r>
      <w:r w:rsidR="00BD330D" w:rsidRPr="00BD330D">
        <w:rPr>
          <w:rFonts w:ascii="Times New Roman" w:eastAsia="Times New Roman" w:hAnsi="Times New Roman" w:cs="Times New Roman"/>
          <w:color w:val="000000" w:themeColor="text1"/>
          <w:sz w:val="28"/>
          <w:szCs w:val="28"/>
          <w:lang w:val="uk-UA" w:eastAsia="uk-UA"/>
        </w:rPr>
        <w:t>о</w:t>
      </w:r>
      <w:r w:rsidRPr="00BD330D">
        <w:rPr>
          <w:rFonts w:ascii="Times New Roman" w:eastAsia="Times New Roman" w:hAnsi="Times New Roman" w:cs="Times New Roman"/>
          <w:color w:val="000000" w:themeColor="text1"/>
          <w:sz w:val="28"/>
          <w:szCs w:val="28"/>
          <w:lang w:val="uk-UA" w:eastAsia="uk-UA"/>
        </w:rPr>
        <w:t>б</w:t>
      </w:r>
      <w:r w:rsidR="00BD330D" w:rsidRPr="00BD330D">
        <w:rPr>
          <w:rFonts w:ascii="Times New Roman" w:eastAsia="Times New Roman" w:hAnsi="Times New Roman" w:cs="Times New Roman"/>
          <w:color w:val="000000" w:themeColor="text1"/>
          <w:sz w:val="28"/>
          <w:szCs w:val="28"/>
          <w:lang w:val="uk-UA" w:eastAsia="uk-UA"/>
        </w:rPr>
        <w:t>и</w:t>
      </w:r>
      <w:r w:rsidRPr="00BD330D">
        <w:rPr>
          <w:rFonts w:ascii="Times New Roman" w:eastAsia="Times New Roman" w:hAnsi="Times New Roman" w:cs="Times New Roman"/>
          <w:color w:val="000000" w:themeColor="text1"/>
          <w:sz w:val="28"/>
          <w:szCs w:val="28"/>
          <w:lang w:val="uk-UA" w:eastAsia="uk-UA"/>
        </w:rPr>
        <w:t>,</w:t>
      </w:r>
      <w:r>
        <w:rPr>
          <w:rFonts w:ascii="Times New Roman" w:eastAsia="Times New Roman" w:hAnsi="Times New Roman" w:cs="Times New Roman"/>
          <w:color w:val="000000" w:themeColor="text1"/>
          <w:sz w:val="28"/>
          <w:szCs w:val="28"/>
          <w:lang w:val="uk-UA" w:eastAsia="uk-UA"/>
        </w:rPr>
        <w:t xml:space="preserve"> решта за сімейними </w:t>
      </w:r>
      <w:r w:rsidRPr="00207283">
        <w:rPr>
          <w:rFonts w:ascii="Times New Roman" w:eastAsia="Times New Roman" w:hAnsi="Times New Roman" w:cs="Times New Roman"/>
          <w:color w:val="000000" w:themeColor="text1"/>
          <w:sz w:val="28"/>
          <w:szCs w:val="28"/>
          <w:lang w:val="uk-UA" w:eastAsia="uk-UA"/>
        </w:rPr>
        <w:t xml:space="preserve"> </w:t>
      </w:r>
      <w:r>
        <w:rPr>
          <w:rFonts w:ascii="Times New Roman" w:eastAsia="Times New Roman" w:hAnsi="Times New Roman" w:cs="Times New Roman"/>
          <w:color w:val="000000" w:themeColor="text1"/>
          <w:sz w:val="28"/>
          <w:szCs w:val="28"/>
          <w:lang w:val="uk-UA" w:eastAsia="uk-UA"/>
        </w:rPr>
        <w:t>обставинами.</w:t>
      </w:r>
      <w:r w:rsidRPr="00207283">
        <w:rPr>
          <w:rFonts w:ascii="Times New Roman" w:eastAsia="Times New Roman" w:hAnsi="Times New Roman" w:cs="Times New Roman"/>
          <w:color w:val="000000" w:themeColor="text1"/>
          <w:sz w:val="28"/>
          <w:szCs w:val="28"/>
          <w:lang w:val="uk-UA" w:eastAsia="uk-UA"/>
        </w:rPr>
        <w:t xml:space="preserve"> Така велика кількість відрахованих </w:t>
      </w:r>
      <w:r>
        <w:rPr>
          <w:rFonts w:ascii="Times New Roman" w:eastAsia="Times New Roman" w:hAnsi="Times New Roman" w:cs="Times New Roman"/>
          <w:color w:val="000000" w:themeColor="text1"/>
          <w:sz w:val="28"/>
          <w:szCs w:val="28"/>
          <w:lang w:val="uk-UA" w:eastAsia="uk-UA"/>
        </w:rPr>
        <w:t xml:space="preserve">учнів </w:t>
      </w:r>
      <w:r w:rsidRPr="00207283">
        <w:rPr>
          <w:rFonts w:ascii="Times New Roman" w:eastAsia="Times New Roman" w:hAnsi="Times New Roman" w:cs="Times New Roman"/>
          <w:color w:val="000000" w:themeColor="text1"/>
          <w:sz w:val="28"/>
          <w:szCs w:val="28"/>
          <w:lang w:val="uk-UA" w:eastAsia="uk-UA"/>
        </w:rPr>
        <w:t xml:space="preserve">свідчить про певні прорахунки під час профорієнтаційної роботи з абітурієнтами та прогалини у виховній роботі,  </w:t>
      </w:r>
      <w:r>
        <w:rPr>
          <w:rFonts w:ascii="Times New Roman" w:eastAsia="Times New Roman" w:hAnsi="Times New Roman" w:cs="Times New Roman"/>
          <w:color w:val="000000" w:themeColor="text1"/>
          <w:sz w:val="28"/>
          <w:szCs w:val="28"/>
          <w:lang w:val="uk-UA" w:eastAsia="uk-UA"/>
        </w:rPr>
        <w:t>надалі необхідно</w:t>
      </w:r>
      <w:r w:rsidRPr="00207283">
        <w:rPr>
          <w:rFonts w:ascii="Times New Roman" w:eastAsia="Times New Roman" w:hAnsi="Times New Roman" w:cs="Times New Roman"/>
          <w:color w:val="000000" w:themeColor="text1"/>
          <w:sz w:val="28"/>
          <w:szCs w:val="28"/>
          <w:lang w:val="uk-UA" w:eastAsia="uk-UA"/>
        </w:rPr>
        <w:t xml:space="preserve"> п</w:t>
      </w:r>
      <w:r>
        <w:rPr>
          <w:rFonts w:ascii="Times New Roman" w:eastAsia="Times New Roman" w:hAnsi="Times New Roman" w:cs="Times New Roman"/>
          <w:color w:val="000000" w:themeColor="text1"/>
          <w:sz w:val="28"/>
          <w:szCs w:val="28"/>
          <w:lang w:val="uk-UA" w:eastAsia="uk-UA"/>
        </w:rPr>
        <w:t>о</w:t>
      </w:r>
      <w:r w:rsidRPr="00207283">
        <w:rPr>
          <w:rFonts w:ascii="Times New Roman" w:eastAsia="Times New Roman" w:hAnsi="Times New Roman" w:cs="Times New Roman"/>
          <w:color w:val="000000" w:themeColor="text1"/>
          <w:sz w:val="28"/>
          <w:szCs w:val="28"/>
          <w:lang w:val="uk-UA" w:eastAsia="uk-UA"/>
        </w:rPr>
        <w:t xml:space="preserve">силити заходи щодо збереження контингенту з метою доцільного використання бюджетних коштів. </w:t>
      </w:r>
    </w:p>
    <w:p w14:paraId="75AF5453" w14:textId="77777777" w:rsidR="00090496" w:rsidRDefault="00090496" w:rsidP="00923685">
      <w:pPr>
        <w:spacing w:after="160" w:line="259" w:lineRule="auto"/>
        <w:rPr>
          <w:rFonts w:ascii="Times New Roman" w:eastAsia="Calibri" w:hAnsi="Times New Roman" w:cs="Times New Roman"/>
          <w:b/>
          <w:bCs/>
          <w:sz w:val="28"/>
          <w:szCs w:val="28"/>
          <w:lang w:val="uk-UA"/>
        </w:rPr>
      </w:pPr>
    </w:p>
    <w:p w14:paraId="1F95B0BC" w14:textId="77777777" w:rsidR="005C2231" w:rsidRDefault="005C2231" w:rsidP="00923685">
      <w:pPr>
        <w:spacing w:after="160" w:line="259" w:lineRule="auto"/>
        <w:rPr>
          <w:rFonts w:ascii="Times New Roman" w:eastAsia="Calibri" w:hAnsi="Times New Roman" w:cs="Times New Roman"/>
          <w:b/>
          <w:bCs/>
          <w:sz w:val="28"/>
          <w:szCs w:val="28"/>
          <w:lang w:val="uk-UA"/>
        </w:rPr>
      </w:pPr>
    </w:p>
    <w:p w14:paraId="2B101F88" w14:textId="77777777" w:rsidR="005C2231" w:rsidRDefault="005C2231" w:rsidP="00923685">
      <w:pPr>
        <w:spacing w:after="160" w:line="259" w:lineRule="auto"/>
        <w:rPr>
          <w:rFonts w:ascii="Times New Roman" w:eastAsia="Calibri" w:hAnsi="Times New Roman" w:cs="Times New Roman"/>
          <w:b/>
          <w:bCs/>
          <w:sz w:val="28"/>
          <w:szCs w:val="28"/>
          <w:lang w:val="uk-UA"/>
        </w:rPr>
      </w:pPr>
    </w:p>
    <w:p w14:paraId="3B5C553C" w14:textId="77777777" w:rsidR="005C2231" w:rsidRDefault="005C2231" w:rsidP="00923685">
      <w:pPr>
        <w:spacing w:after="160" w:line="259" w:lineRule="auto"/>
        <w:rPr>
          <w:rFonts w:ascii="Times New Roman" w:eastAsia="Calibri" w:hAnsi="Times New Roman" w:cs="Times New Roman"/>
          <w:b/>
          <w:bCs/>
          <w:sz w:val="28"/>
          <w:szCs w:val="28"/>
          <w:lang w:val="uk-UA"/>
        </w:rPr>
      </w:pPr>
    </w:p>
    <w:p w14:paraId="45BDC71C" w14:textId="77777777" w:rsidR="005C2231" w:rsidRDefault="005C2231" w:rsidP="00923685">
      <w:pPr>
        <w:spacing w:after="160" w:line="259" w:lineRule="auto"/>
        <w:rPr>
          <w:rFonts w:ascii="Times New Roman" w:eastAsia="Calibri" w:hAnsi="Times New Roman" w:cs="Times New Roman"/>
          <w:b/>
          <w:bCs/>
          <w:sz w:val="28"/>
          <w:szCs w:val="28"/>
          <w:lang w:val="uk-UA"/>
        </w:rPr>
      </w:pPr>
    </w:p>
    <w:p w14:paraId="084CB207" w14:textId="31E1FD43" w:rsidR="00430520" w:rsidRDefault="003A7D17" w:rsidP="00923685">
      <w:pPr>
        <w:spacing w:after="160" w:line="259" w:lineRule="auto"/>
        <w:rPr>
          <w:rFonts w:ascii="Times New Roman" w:eastAsia="Calibri" w:hAnsi="Times New Roman" w:cs="Times New Roman"/>
          <w:b/>
          <w:bCs/>
          <w:sz w:val="28"/>
          <w:szCs w:val="28"/>
          <w:lang w:val="uk-UA"/>
        </w:rPr>
      </w:pPr>
      <w:r w:rsidRPr="003A7D17">
        <w:rPr>
          <w:rFonts w:ascii="Times New Roman" w:eastAsia="Calibri" w:hAnsi="Times New Roman" w:cs="Times New Roman"/>
          <w:b/>
          <w:bCs/>
          <w:sz w:val="28"/>
          <w:szCs w:val="28"/>
          <w:lang w:val="uk-UA"/>
        </w:rPr>
        <w:lastRenderedPageBreak/>
        <w:t>Кадрове забезпечення</w:t>
      </w:r>
    </w:p>
    <w:p w14:paraId="1A4D1D5A" w14:textId="4F1399CB" w:rsidR="00924270" w:rsidRDefault="003A7D17" w:rsidP="00923685">
      <w:pPr>
        <w:spacing w:after="160" w:line="259" w:lineRule="auto"/>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ab/>
      </w:r>
      <w:r w:rsidRPr="003A7D17">
        <w:rPr>
          <w:rFonts w:ascii="Times New Roman" w:eastAsia="Calibri" w:hAnsi="Times New Roman" w:cs="Times New Roman"/>
          <w:sz w:val="28"/>
          <w:szCs w:val="28"/>
          <w:lang w:val="uk-UA"/>
        </w:rPr>
        <w:t>Заклад освіти укомплектовано педагогічними праці</w:t>
      </w:r>
      <w:r>
        <w:rPr>
          <w:rFonts w:ascii="Times New Roman" w:eastAsia="Calibri" w:hAnsi="Times New Roman" w:cs="Times New Roman"/>
          <w:sz w:val="28"/>
          <w:szCs w:val="28"/>
          <w:lang w:val="uk-UA"/>
        </w:rPr>
        <w:t>в</w:t>
      </w:r>
      <w:r w:rsidRPr="003A7D17">
        <w:rPr>
          <w:rFonts w:ascii="Times New Roman" w:eastAsia="Calibri" w:hAnsi="Times New Roman" w:cs="Times New Roman"/>
          <w:sz w:val="28"/>
          <w:szCs w:val="28"/>
          <w:lang w:val="uk-UA"/>
        </w:rPr>
        <w:t>никами</w:t>
      </w:r>
      <w:r w:rsidR="000241A3">
        <w:rPr>
          <w:rFonts w:ascii="Times New Roman" w:eastAsia="Calibri" w:hAnsi="Times New Roman" w:cs="Times New Roman"/>
          <w:sz w:val="28"/>
          <w:szCs w:val="28"/>
          <w:lang w:val="uk-UA"/>
        </w:rPr>
        <w:t xml:space="preserve"> згідно штатного розпису </w:t>
      </w:r>
      <w:r w:rsidR="000241A3" w:rsidRPr="003D659D">
        <w:rPr>
          <w:rFonts w:ascii="Times New Roman" w:eastAsia="Calibri" w:hAnsi="Times New Roman" w:cs="Times New Roman"/>
          <w:sz w:val="28"/>
          <w:szCs w:val="28"/>
          <w:lang w:val="uk-UA"/>
        </w:rPr>
        <w:t xml:space="preserve">на </w:t>
      </w:r>
      <w:r w:rsidR="00E85C29" w:rsidRPr="003D659D">
        <w:rPr>
          <w:rFonts w:ascii="Times New Roman" w:eastAsia="Calibri" w:hAnsi="Times New Roman" w:cs="Times New Roman"/>
          <w:sz w:val="28"/>
          <w:szCs w:val="28"/>
          <w:lang w:val="uk-UA"/>
        </w:rPr>
        <w:t>90</w:t>
      </w:r>
      <w:r w:rsidR="000241A3" w:rsidRPr="003D659D">
        <w:rPr>
          <w:rFonts w:ascii="Times New Roman" w:eastAsia="Calibri" w:hAnsi="Times New Roman" w:cs="Times New Roman"/>
          <w:sz w:val="28"/>
          <w:szCs w:val="28"/>
          <w:lang w:val="uk-UA"/>
        </w:rPr>
        <w:t>%</w:t>
      </w:r>
      <w:r w:rsidR="0038324B">
        <w:rPr>
          <w:rFonts w:ascii="Times New Roman" w:eastAsia="Calibri" w:hAnsi="Times New Roman" w:cs="Times New Roman"/>
          <w:sz w:val="28"/>
          <w:szCs w:val="28"/>
          <w:lang w:val="uk-UA"/>
        </w:rPr>
        <w:t xml:space="preserve"> </w:t>
      </w:r>
      <w:r w:rsidR="000241A3">
        <w:rPr>
          <w:rFonts w:ascii="Times New Roman" w:eastAsia="Calibri" w:hAnsi="Times New Roman" w:cs="Times New Roman"/>
          <w:sz w:val="28"/>
          <w:szCs w:val="28"/>
          <w:lang w:val="uk-UA"/>
        </w:rPr>
        <w:t xml:space="preserve"> від потреби. </w:t>
      </w:r>
      <w:r w:rsidR="006A3CCF">
        <w:rPr>
          <w:rFonts w:ascii="Times New Roman" w:eastAsia="Calibri" w:hAnsi="Times New Roman" w:cs="Times New Roman"/>
          <w:b/>
          <w:bCs/>
          <w:sz w:val="28"/>
          <w:szCs w:val="28"/>
          <w:lang w:val="uk-UA"/>
        </w:rPr>
        <w:t xml:space="preserve"> </w:t>
      </w:r>
    </w:p>
    <w:p w14:paraId="309E55B6" w14:textId="0983A492" w:rsidR="00A30009" w:rsidRPr="0065208D" w:rsidRDefault="000B1A39" w:rsidP="00923685">
      <w:pPr>
        <w:spacing w:after="160" w:line="259" w:lineRule="auto"/>
        <w:rPr>
          <w:rFonts w:ascii="Times New Roman" w:eastAsia="Calibri" w:hAnsi="Times New Roman" w:cs="Times New Roman"/>
          <w:sz w:val="28"/>
          <w:szCs w:val="28"/>
          <w:lang w:val="uk-UA"/>
        </w:rPr>
      </w:pPr>
      <w:r>
        <w:rPr>
          <w:rFonts w:ascii="Times New Roman" w:eastAsia="Calibri" w:hAnsi="Times New Roman" w:cs="Times New Roman"/>
          <w:b/>
          <w:bCs/>
          <w:sz w:val="28"/>
          <w:szCs w:val="28"/>
          <w:lang w:val="uk-UA"/>
        </w:rPr>
        <w:t>Якісний склад педагогічних працівників</w:t>
      </w:r>
      <w:r w:rsidR="006A3CCF">
        <w:rPr>
          <w:rFonts w:ascii="Times New Roman" w:eastAsia="Calibri" w:hAnsi="Times New Roman" w:cs="Times New Roman"/>
          <w:b/>
          <w:bCs/>
          <w:sz w:val="28"/>
          <w:szCs w:val="28"/>
          <w:lang w:val="uk-UA"/>
        </w:rPr>
        <w:t xml:space="preserve">       </w:t>
      </w:r>
    </w:p>
    <w:tbl>
      <w:tblPr>
        <w:tblStyle w:val="a4"/>
        <w:tblW w:w="0" w:type="auto"/>
        <w:tblInd w:w="108" w:type="dxa"/>
        <w:tblLook w:val="04A0" w:firstRow="1" w:lastRow="0" w:firstColumn="1" w:lastColumn="0" w:noHBand="0" w:noVBand="1"/>
      </w:tblPr>
      <w:tblGrid>
        <w:gridCol w:w="1075"/>
        <w:gridCol w:w="6036"/>
        <w:gridCol w:w="2327"/>
      </w:tblGrid>
      <w:tr w:rsidR="00A30009" w14:paraId="7FC1CE74" w14:textId="77777777" w:rsidTr="00A72308">
        <w:trPr>
          <w:trHeight w:val="609"/>
        </w:trPr>
        <w:tc>
          <w:tcPr>
            <w:tcW w:w="1075" w:type="dxa"/>
          </w:tcPr>
          <w:p w14:paraId="5F852261" w14:textId="77777777" w:rsidR="00A30009" w:rsidRPr="00A30009" w:rsidRDefault="00A30009" w:rsidP="00A30009">
            <w:pPr>
              <w:rPr>
                <w:rFonts w:ascii="Times New Roman" w:eastAsia="Calibri" w:hAnsi="Times New Roman" w:cs="Times New Roman"/>
                <w:b/>
                <w:bCs/>
                <w:sz w:val="24"/>
                <w:szCs w:val="24"/>
                <w:lang w:val="uk-UA"/>
              </w:rPr>
            </w:pPr>
            <w:r w:rsidRPr="00A30009">
              <w:rPr>
                <w:rFonts w:ascii="Times New Roman" w:eastAsia="Calibri" w:hAnsi="Times New Roman" w:cs="Times New Roman"/>
                <w:b/>
                <w:bCs/>
                <w:sz w:val="24"/>
                <w:szCs w:val="24"/>
                <w:lang w:val="uk-UA"/>
              </w:rPr>
              <w:t>№</w:t>
            </w:r>
          </w:p>
          <w:p w14:paraId="28143C9A" w14:textId="3003F1CC" w:rsidR="00A30009" w:rsidRPr="00A30009" w:rsidRDefault="00A30009" w:rsidP="00A30009">
            <w:pPr>
              <w:rPr>
                <w:rFonts w:ascii="Times New Roman" w:eastAsia="Calibri" w:hAnsi="Times New Roman" w:cs="Times New Roman"/>
                <w:b/>
                <w:bCs/>
                <w:sz w:val="24"/>
                <w:szCs w:val="24"/>
                <w:lang w:val="uk-UA"/>
              </w:rPr>
            </w:pPr>
            <w:r w:rsidRPr="00A30009">
              <w:rPr>
                <w:rFonts w:ascii="Times New Roman" w:eastAsia="Calibri" w:hAnsi="Times New Roman" w:cs="Times New Roman"/>
                <w:b/>
                <w:bCs/>
                <w:sz w:val="24"/>
                <w:szCs w:val="24"/>
                <w:lang w:val="uk-UA"/>
              </w:rPr>
              <w:t>з/п</w:t>
            </w:r>
          </w:p>
        </w:tc>
        <w:tc>
          <w:tcPr>
            <w:tcW w:w="6036" w:type="dxa"/>
          </w:tcPr>
          <w:p w14:paraId="2B659D2A" w14:textId="2994F5CF" w:rsidR="00A30009" w:rsidRPr="00A30009" w:rsidRDefault="00A30009" w:rsidP="00A30009">
            <w:pPr>
              <w:rPr>
                <w:rFonts w:ascii="Times New Roman" w:eastAsia="Calibri" w:hAnsi="Times New Roman" w:cs="Times New Roman"/>
                <w:b/>
                <w:bCs/>
                <w:sz w:val="24"/>
                <w:szCs w:val="24"/>
                <w:lang w:val="uk-UA"/>
              </w:rPr>
            </w:pPr>
            <w:r w:rsidRPr="00A30009">
              <w:rPr>
                <w:rFonts w:ascii="Times New Roman" w:eastAsia="Calibri" w:hAnsi="Times New Roman" w:cs="Times New Roman"/>
                <w:b/>
                <w:bCs/>
                <w:sz w:val="24"/>
                <w:szCs w:val="24"/>
                <w:lang w:val="uk-UA"/>
              </w:rPr>
              <w:t>Показник</w:t>
            </w:r>
          </w:p>
        </w:tc>
        <w:tc>
          <w:tcPr>
            <w:tcW w:w="2327" w:type="dxa"/>
          </w:tcPr>
          <w:p w14:paraId="744B1717" w14:textId="0C3D85E8" w:rsidR="00A30009" w:rsidRPr="00A30009" w:rsidRDefault="00A30009" w:rsidP="00A30009">
            <w:pPr>
              <w:rPr>
                <w:rFonts w:ascii="Times New Roman" w:eastAsia="Calibri" w:hAnsi="Times New Roman" w:cs="Times New Roman"/>
                <w:b/>
                <w:bCs/>
                <w:sz w:val="24"/>
                <w:szCs w:val="24"/>
                <w:lang w:val="uk-UA"/>
              </w:rPr>
            </w:pPr>
            <w:r w:rsidRPr="00A30009">
              <w:rPr>
                <w:rFonts w:ascii="Times New Roman" w:eastAsia="Calibri" w:hAnsi="Times New Roman" w:cs="Times New Roman"/>
                <w:b/>
                <w:bCs/>
                <w:sz w:val="24"/>
                <w:szCs w:val="24"/>
                <w:lang w:val="uk-UA"/>
              </w:rPr>
              <w:t>Кількість</w:t>
            </w:r>
          </w:p>
        </w:tc>
      </w:tr>
      <w:tr w:rsidR="00A30009" w14:paraId="09BE7BF8" w14:textId="77777777" w:rsidTr="00A72308">
        <w:trPr>
          <w:trHeight w:val="20"/>
        </w:trPr>
        <w:tc>
          <w:tcPr>
            <w:tcW w:w="9438" w:type="dxa"/>
            <w:gridSpan w:val="3"/>
            <w:shd w:val="clear" w:color="auto" w:fill="FFC000"/>
          </w:tcPr>
          <w:p w14:paraId="74480396" w14:textId="79D2BC19" w:rsidR="00A30009" w:rsidRPr="00A30009" w:rsidRDefault="00A30009" w:rsidP="00AB400E">
            <w:pPr>
              <w:spacing w:after="160"/>
              <w:jc w:val="center"/>
              <w:rPr>
                <w:rFonts w:ascii="Times New Roman" w:eastAsia="Calibri" w:hAnsi="Times New Roman" w:cs="Times New Roman"/>
                <w:b/>
                <w:bCs/>
                <w:sz w:val="24"/>
                <w:szCs w:val="24"/>
                <w:lang w:val="uk-UA"/>
              </w:rPr>
            </w:pPr>
            <w:r w:rsidRPr="00A30009">
              <w:rPr>
                <w:rFonts w:ascii="Times New Roman" w:eastAsia="Calibri" w:hAnsi="Times New Roman" w:cs="Times New Roman"/>
                <w:b/>
                <w:bCs/>
                <w:sz w:val="24"/>
                <w:szCs w:val="24"/>
                <w:lang w:val="uk-UA"/>
              </w:rPr>
              <w:t>Загальна кількість</w:t>
            </w:r>
          </w:p>
        </w:tc>
      </w:tr>
      <w:tr w:rsidR="00A30009" w14:paraId="01E0364B" w14:textId="77777777" w:rsidTr="00A72308">
        <w:trPr>
          <w:trHeight w:val="20"/>
        </w:trPr>
        <w:tc>
          <w:tcPr>
            <w:tcW w:w="1075" w:type="dxa"/>
            <w:shd w:val="clear" w:color="auto" w:fill="F2F5D7" w:themeFill="accent3" w:themeFillTint="33"/>
          </w:tcPr>
          <w:p w14:paraId="6BA690EA" w14:textId="023943E6" w:rsidR="00A30009" w:rsidRDefault="00A30009" w:rsidP="00AB400E">
            <w:pPr>
              <w:spacing w:after="160"/>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1.</w:t>
            </w:r>
          </w:p>
        </w:tc>
        <w:tc>
          <w:tcPr>
            <w:tcW w:w="6036" w:type="dxa"/>
            <w:shd w:val="clear" w:color="auto" w:fill="F2F5D7" w:themeFill="accent3" w:themeFillTint="33"/>
          </w:tcPr>
          <w:p w14:paraId="70124735" w14:textId="2E8EBE63" w:rsidR="00A30009" w:rsidRDefault="00A30009" w:rsidP="00AB400E">
            <w:pPr>
              <w:spacing w:after="160"/>
              <w:rPr>
                <w:rFonts w:ascii="Times New Roman" w:eastAsia="Calibri" w:hAnsi="Times New Roman" w:cs="Times New Roman"/>
                <w:b/>
                <w:bCs/>
                <w:sz w:val="28"/>
                <w:szCs w:val="28"/>
                <w:lang w:val="uk-UA"/>
              </w:rPr>
            </w:pPr>
            <w:r w:rsidRPr="00862FE5">
              <w:rPr>
                <w:rFonts w:ascii="Times New Roman" w:eastAsia="Calibri" w:hAnsi="Times New Roman"/>
                <w:bCs/>
                <w:sz w:val="24"/>
                <w:szCs w:val="24"/>
                <w:lang w:val="uk-UA"/>
              </w:rPr>
              <w:t xml:space="preserve">Викладачі </w:t>
            </w:r>
            <w:r>
              <w:rPr>
                <w:rFonts w:ascii="Times New Roman" w:eastAsia="Calibri" w:hAnsi="Times New Roman"/>
                <w:bCs/>
                <w:sz w:val="24"/>
                <w:szCs w:val="24"/>
                <w:lang w:val="uk-UA"/>
              </w:rPr>
              <w:t>загальноосвітньої підготовки</w:t>
            </w:r>
          </w:p>
        </w:tc>
        <w:tc>
          <w:tcPr>
            <w:tcW w:w="2327" w:type="dxa"/>
            <w:shd w:val="clear" w:color="auto" w:fill="F2F5D7" w:themeFill="accent3" w:themeFillTint="33"/>
          </w:tcPr>
          <w:p w14:paraId="0842B32B" w14:textId="3BB2D177" w:rsidR="00A30009" w:rsidRPr="00A30009" w:rsidRDefault="00A30009" w:rsidP="00AB400E">
            <w:pPr>
              <w:spacing w:after="160"/>
              <w:jc w:val="center"/>
              <w:rPr>
                <w:rFonts w:ascii="Times New Roman" w:eastAsia="Calibri" w:hAnsi="Times New Roman" w:cs="Times New Roman"/>
                <w:b/>
                <w:bCs/>
                <w:sz w:val="24"/>
                <w:szCs w:val="24"/>
                <w:lang w:val="uk-UA"/>
              </w:rPr>
            </w:pPr>
            <w:r w:rsidRPr="00A30009">
              <w:rPr>
                <w:rFonts w:ascii="Times New Roman" w:eastAsia="Calibri" w:hAnsi="Times New Roman" w:cs="Times New Roman"/>
                <w:b/>
                <w:bCs/>
                <w:sz w:val="24"/>
                <w:szCs w:val="24"/>
                <w:lang w:val="uk-UA"/>
              </w:rPr>
              <w:t>1</w:t>
            </w:r>
            <w:r w:rsidR="002F6713">
              <w:rPr>
                <w:rFonts w:ascii="Times New Roman" w:eastAsia="Calibri" w:hAnsi="Times New Roman" w:cs="Times New Roman"/>
                <w:b/>
                <w:bCs/>
                <w:sz w:val="24"/>
                <w:szCs w:val="24"/>
                <w:lang w:val="uk-UA"/>
              </w:rPr>
              <w:t>5</w:t>
            </w:r>
          </w:p>
        </w:tc>
        <w:bookmarkStart w:id="1" w:name="_GoBack"/>
        <w:bookmarkEnd w:id="1"/>
      </w:tr>
      <w:tr w:rsidR="00A30009" w14:paraId="4A9B4097" w14:textId="77777777" w:rsidTr="00A72308">
        <w:trPr>
          <w:trHeight w:val="20"/>
        </w:trPr>
        <w:tc>
          <w:tcPr>
            <w:tcW w:w="1075" w:type="dxa"/>
            <w:shd w:val="clear" w:color="auto" w:fill="F2F5D7" w:themeFill="accent3" w:themeFillTint="33"/>
          </w:tcPr>
          <w:p w14:paraId="118F7B2B" w14:textId="77777777" w:rsidR="00A30009" w:rsidRDefault="00A30009" w:rsidP="00AB400E">
            <w:pPr>
              <w:spacing w:after="160"/>
              <w:rPr>
                <w:rFonts w:ascii="Times New Roman" w:eastAsia="Calibri" w:hAnsi="Times New Roman" w:cs="Times New Roman"/>
                <w:b/>
                <w:bCs/>
                <w:sz w:val="28"/>
                <w:szCs w:val="28"/>
                <w:lang w:val="uk-UA"/>
              </w:rPr>
            </w:pPr>
          </w:p>
        </w:tc>
        <w:tc>
          <w:tcPr>
            <w:tcW w:w="6036" w:type="dxa"/>
            <w:shd w:val="clear" w:color="auto" w:fill="F2F5D7" w:themeFill="accent3" w:themeFillTint="33"/>
          </w:tcPr>
          <w:p w14:paraId="4874E2A3" w14:textId="2F022C97" w:rsidR="00A30009" w:rsidRDefault="00A30009" w:rsidP="00AB400E">
            <w:pPr>
              <w:spacing w:after="160"/>
              <w:rPr>
                <w:rFonts w:ascii="Times New Roman" w:eastAsia="Calibri" w:hAnsi="Times New Roman" w:cs="Times New Roman"/>
                <w:b/>
                <w:bCs/>
                <w:sz w:val="28"/>
                <w:szCs w:val="28"/>
                <w:lang w:val="uk-UA"/>
              </w:rPr>
            </w:pPr>
            <w:r w:rsidRPr="00862FE5">
              <w:rPr>
                <w:rFonts w:ascii="Times New Roman" w:eastAsia="Calibri" w:hAnsi="Times New Roman"/>
                <w:bCs/>
                <w:sz w:val="24"/>
                <w:szCs w:val="24"/>
                <w:lang w:val="uk-UA"/>
              </w:rPr>
              <w:t xml:space="preserve">Викладачі </w:t>
            </w:r>
            <w:r>
              <w:rPr>
                <w:rFonts w:ascii="Times New Roman" w:eastAsia="Calibri" w:hAnsi="Times New Roman"/>
                <w:bCs/>
                <w:sz w:val="24"/>
                <w:szCs w:val="24"/>
                <w:lang w:val="uk-UA"/>
              </w:rPr>
              <w:t>професійно-теоретичної підготовки</w:t>
            </w:r>
          </w:p>
        </w:tc>
        <w:tc>
          <w:tcPr>
            <w:tcW w:w="2327" w:type="dxa"/>
            <w:shd w:val="clear" w:color="auto" w:fill="F2F5D7" w:themeFill="accent3" w:themeFillTint="33"/>
          </w:tcPr>
          <w:p w14:paraId="472752AB" w14:textId="5574F520" w:rsidR="00A30009" w:rsidRPr="00A30009" w:rsidRDefault="002F6713" w:rsidP="00AB400E">
            <w:pPr>
              <w:spacing w:after="160"/>
              <w:jc w:val="cente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8</w:t>
            </w:r>
          </w:p>
        </w:tc>
      </w:tr>
      <w:tr w:rsidR="00A30009" w14:paraId="60E8E8ED" w14:textId="77777777" w:rsidTr="00A72308">
        <w:trPr>
          <w:trHeight w:val="20"/>
        </w:trPr>
        <w:tc>
          <w:tcPr>
            <w:tcW w:w="1075" w:type="dxa"/>
            <w:shd w:val="clear" w:color="auto" w:fill="F2F5D7" w:themeFill="accent3" w:themeFillTint="33"/>
          </w:tcPr>
          <w:p w14:paraId="4109ABDC" w14:textId="77777777" w:rsidR="00A30009" w:rsidRDefault="00A30009" w:rsidP="00AB400E">
            <w:pPr>
              <w:spacing w:after="160"/>
              <w:rPr>
                <w:rFonts w:ascii="Times New Roman" w:eastAsia="Calibri" w:hAnsi="Times New Roman" w:cs="Times New Roman"/>
                <w:b/>
                <w:bCs/>
                <w:sz w:val="28"/>
                <w:szCs w:val="28"/>
                <w:lang w:val="uk-UA"/>
              </w:rPr>
            </w:pPr>
          </w:p>
        </w:tc>
        <w:tc>
          <w:tcPr>
            <w:tcW w:w="6036" w:type="dxa"/>
            <w:shd w:val="clear" w:color="auto" w:fill="F2F5D7" w:themeFill="accent3" w:themeFillTint="33"/>
          </w:tcPr>
          <w:p w14:paraId="2B12E9F2" w14:textId="71A3BB9F" w:rsidR="00A30009" w:rsidRDefault="00A30009" w:rsidP="00AB400E">
            <w:pPr>
              <w:spacing w:after="160"/>
              <w:rPr>
                <w:rFonts w:ascii="Times New Roman" w:eastAsia="Calibri" w:hAnsi="Times New Roman" w:cs="Times New Roman"/>
                <w:b/>
                <w:bCs/>
                <w:sz w:val="28"/>
                <w:szCs w:val="28"/>
                <w:lang w:val="uk-UA"/>
              </w:rPr>
            </w:pPr>
            <w:r w:rsidRPr="00862FE5">
              <w:rPr>
                <w:rFonts w:ascii="Times New Roman" w:eastAsia="Calibri" w:hAnsi="Times New Roman"/>
                <w:bCs/>
                <w:sz w:val="24"/>
                <w:szCs w:val="24"/>
                <w:lang w:val="uk-UA"/>
              </w:rPr>
              <w:t>Майстри</w:t>
            </w:r>
            <w:r>
              <w:rPr>
                <w:rFonts w:ascii="Times New Roman" w:eastAsia="Calibri" w:hAnsi="Times New Roman"/>
                <w:bCs/>
                <w:sz w:val="24"/>
                <w:szCs w:val="24"/>
                <w:lang w:val="uk-UA"/>
              </w:rPr>
              <w:t xml:space="preserve"> виробничого навчання</w:t>
            </w:r>
          </w:p>
        </w:tc>
        <w:tc>
          <w:tcPr>
            <w:tcW w:w="2327" w:type="dxa"/>
            <w:shd w:val="clear" w:color="auto" w:fill="F2F5D7" w:themeFill="accent3" w:themeFillTint="33"/>
          </w:tcPr>
          <w:p w14:paraId="0FA5A649" w14:textId="4C22703F" w:rsidR="00A30009" w:rsidRPr="00A30009" w:rsidRDefault="00A30009" w:rsidP="00AB400E">
            <w:pPr>
              <w:spacing w:after="160"/>
              <w:jc w:val="center"/>
              <w:rPr>
                <w:rFonts w:ascii="Times New Roman" w:eastAsia="Calibri" w:hAnsi="Times New Roman" w:cs="Times New Roman"/>
                <w:b/>
                <w:bCs/>
                <w:sz w:val="24"/>
                <w:szCs w:val="24"/>
                <w:lang w:val="uk-UA"/>
              </w:rPr>
            </w:pPr>
            <w:r w:rsidRPr="00A30009">
              <w:rPr>
                <w:rFonts w:ascii="Times New Roman" w:eastAsia="Calibri" w:hAnsi="Times New Roman" w:cs="Times New Roman"/>
                <w:b/>
                <w:bCs/>
                <w:sz w:val="24"/>
                <w:szCs w:val="24"/>
                <w:lang w:val="uk-UA"/>
              </w:rPr>
              <w:t>2</w:t>
            </w:r>
            <w:r w:rsidR="002F6713">
              <w:rPr>
                <w:rFonts w:ascii="Times New Roman" w:eastAsia="Calibri" w:hAnsi="Times New Roman" w:cs="Times New Roman"/>
                <w:b/>
                <w:bCs/>
                <w:sz w:val="24"/>
                <w:szCs w:val="24"/>
                <w:lang w:val="uk-UA"/>
              </w:rPr>
              <w:t>6</w:t>
            </w:r>
          </w:p>
        </w:tc>
      </w:tr>
      <w:tr w:rsidR="00A30009" w14:paraId="7D39AD3B" w14:textId="77777777" w:rsidTr="00A72308">
        <w:trPr>
          <w:trHeight w:val="20"/>
        </w:trPr>
        <w:tc>
          <w:tcPr>
            <w:tcW w:w="1075" w:type="dxa"/>
            <w:shd w:val="clear" w:color="auto" w:fill="F2F5D7" w:themeFill="accent3" w:themeFillTint="33"/>
          </w:tcPr>
          <w:p w14:paraId="623CC4F5" w14:textId="77777777" w:rsidR="00A30009" w:rsidRDefault="00A30009" w:rsidP="00AB400E">
            <w:pPr>
              <w:spacing w:after="160"/>
              <w:rPr>
                <w:rFonts w:ascii="Times New Roman" w:eastAsia="Calibri" w:hAnsi="Times New Roman" w:cs="Times New Roman"/>
                <w:b/>
                <w:bCs/>
                <w:sz w:val="28"/>
                <w:szCs w:val="28"/>
                <w:lang w:val="uk-UA"/>
              </w:rPr>
            </w:pPr>
          </w:p>
        </w:tc>
        <w:tc>
          <w:tcPr>
            <w:tcW w:w="6036" w:type="dxa"/>
            <w:shd w:val="clear" w:color="auto" w:fill="F2F5D7" w:themeFill="accent3" w:themeFillTint="33"/>
          </w:tcPr>
          <w:p w14:paraId="505CC451" w14:textId="5DA851C9" w:rsidR="00A30009" w:rsidRDefault="00A30009" w:rsidP="00AB400E">
            <w:pPr>
              <w:spacing w:after="160"/>
              <w:rPr>
                <w:rFonts w:ascii="Times New Roman" w:eastAsia="Calibri" w:hAnsi="Times New Roman" w:cs="Times New Roman"/>
                <w:b/>
                <w:bCs/>
                <w:sz w:val="28"/>
                <w:szCs w:val="28"/>
                <w:lang w:val="uk-UA"/>
              </w:rPr>
            </w:pPr>
            <w:r w:rsidRPr="00862FE5">
              <w:rPr>
                <w:rFonts w:ascii="Times New Roman" w:eastAsia="Calibri" w:hAnsi="Times New Roman"/>
                <w:bCs/>
                <w:sz w:val="24"/>
                <w:szCs w:val="24"/>
                <w:lang w:val="uk-UA"/>
              </w:rPr>
              <w:t>Старший майстер</w:t>
            </w:r>
          </w:p>
        </w:tc>
        <w:tc>
          <w:tcPr>
            <w:tcW w:w="2327" w:type="dxa"/>
            <w:shd w:val="clear" w:color="auto" w:fill="F2F5D7" w:themeFill="accent3" w:themeFillTint="33"/>
          </w:tcPr>
          <w:p w14:paraId="11E4450D" w14:textId="05A9D23B" w:rsidR="00A30009" w:rsidRPr="00A30009" w:rsidRDefault="002F6713" w:rsidP="00AB400E">
            <w:pPr>
              <w:spacing w:after="160"/>
              <w:jc w:val="cente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2</w:t>
            </w:r>
          </w:p>
        </w:tc>
      </w:tr>
      <w:tr w:rsidR="00A30009" w14:paraId="59BEEA26" w14:textId="77777777" w:rsidTr="00A72308">
        <w:trPr>
          <w:trHeight w:val="20"/>
        </w:trPr>
        <w:tc>
          <w:tcPr>
            <w:tcW w:w="1075" w:type="dxa"/>
            <w:shd w:val="clear" w:color="auto" w:fill="F2F5D7" w:themeFill="accent3" w:themeFillTint="33"/>
          </w:tcPr>
          <w:p w14:paraId="28B7A267" w14:textId="77777777" w:rsidR="00A30009" w:rsidRDefault="00A30009" w:rsidP="00AB400E">
            <w:pPr>
              <w:spacing w:after="160"/>
              <w:rPr>
                <w:rFonts w:ascii="Times New Roman" w:eastAsia="Calibri" w:hAnsi="Times New Roman" w:cs="Times New Roman"/>
                <w:b/>
                <w:bCs/>
                <w:sz w:val="28"/>
                <w:szCs w:val="28"/>
                <w:lang w:val="uk-UA"/>
              </w:rPr>
            </w:pPr>
          </w:p>
        </w:tc>
        <w:tc>
          <w:tcPr>
            <w:tcW w:w="6036" w:type="dxa"/>
            <w:shd w:val="clear" w:color="auto" w:fill="F2F5D7" w:themeFill="accent3" w:themeFillTint="33"/>
          </w:tcPr>
          <w:p w14:paraId="27DE0789" w14:textId="1D5661BD" w:rsidR="00A30009" w:rsidRDefault="00A30009" w:rsidP="00AB400E">
            <w:pPr>
              <w:spacing w:after="160"/>
              <w:rPr>
                <w:rFonts w:ascii="Times New Roman" w:eastAsia="Calibri" w:hAnsi="Times New Roman" w:cs="Times New Roman"/>
                <w:b/>
                <w:bCs/>
                <w:sz w:val="28"/>
                <w:szCs w:val="28"/>
                <w:lang w:val="uk-UA"/>
              </w:rPr>
            </w:pPr>
            <w:r w:rsidRPr="00862FE5">
              <w:rPr>
                <w:rFonts w:ascii="Times New Roman" w:eastAsia="Calibri" w:hAnsi="Times New Roman"/>
                <w:bCs/>
                <w:sz w:val="24"/>
                <w:szCs w:val="24"/>
                <w:lang w:val="uk-UA"/>
              </w:rPr>
              <w:t>Заступники директора</w:t>
            </w:r>
          </w:p>
        </w:tc>
        <w:tc>
          <w:tcPr>
            <w:tcW w:w="2327" w:type="dxa"/>
            <w:shd w:val="clear" w:color="auto" w:fill="F2F5D7" w:themeFill="accent3" w:themeFillTint="33"/>
          </w:tcPr>
          <w:p w14:paraId="0BD3DC81" w14:textId="1FE2EBE0" w:rsidR="00A30009" w:rsidRPr="00A30009" w:rsidRDefault="00A30009" w:rsidP="00AB400E">
            <w:pPr>
              <w:spacing w:after="160"/>
              <w:jc w:val="center"/>
              <w:rPr>
                <w:rFonts w:ascii="Times New Roman" w:eastAsia="Calibri" w:hAnsi="Times New Roman" w:cs="Times New Roman"/>
                <w:b/>
                <w:bCs/>
                <w:sz w:val="24"/>
                <w:szCs w:val="24"/>
                <w:lang w:val="uk-UA"/>
              </w:rPr>
            </w:pPr>
            <w:r w:rsidRPr="00A30009">
              <w:rPr>
                <w:rFonts w:ascii="Times New Roman" w:eastAsia="Calibri" w:hAnsi="Times New Roman" w:cs="Times New Roman"/>
                <w:b/>
                <w:bCs/>
                <w:sz w:val="24"/>
                <w:szCs w:val="24"/>
                <w:lang w:val="uk-UA"/>
              </w:rPr>
              <w:t>3</w:t>
            </w:r>
          </w:p>
        </w:tc>
      </w:tr>
      <w:tr w:rsidR="00A30009" w14:paraId="1276608B" w14:textId="77777777" w:rsidTr="00A72308">
        <w:trPr>
          <w:trHeight w:val="20"/>
        </w:trPr>
        <w:tc>
          <w:tcPr>
            <w:tcW w:w="1075" w:type="dxa"/>
            <w:shd w:val="clear" w:color="auto" w:fill="F2F5D7" w:themeFill="accent3" w:themeFillTint="33"/>
          </w:tcPr>
          <w:p w14:paraId="0C2990DE" w14:textId="77777777" w:rsidR="00A30009" w:rsidRDefault="00A30009" w:rsidP="00AB400E">
            <w:pPr>
              <w:spacing w:after="160"/>
              <w:rPr>
                <w:rFonts w:ascii="Times New Roman" w:eastAsia="Calibri" w:hAnsi="Times New Roman" w:cs="Times New Roman"/>
                <w:b/>
                <w:bCs/>
                <w:sz w:val="28"/>
                <w:szCs w:val="28"/>
                <w:lang w:val="uk-UA"/>
              </w:rPr>
            </w:pPr>
          </w:p>
        </w:tc>
        <w:tc>
          <w:tcPr>
            <w:tcW w:w="6036" w:type="dxa"/>
            <w:shd w:val="clear" w:color="auto" w:fill="F2F5D7" w:themeFill="accent3" w:themeFillTint="33"/>
          </w:tcPr>
          <w:p w14:paraId="31A75F0E" w14:textId="15F061B6" w:rsidR="00A30009" w:rsidRDefault="00A30009" w:rsidP="00AB400E">
            <w:pPr>
              <w:spacing w:after="160"/>
              <w:rPr>
                <w:rFonts w:ascii="Times New Roman" w:eastAsia="Calibri" w:hAnsi="Times New Roman" w:cs="Times New Roman"/>
                <w:b/>
                <w:bCs/>
                <w:sz w:val="28"/>
                <w:szCs w:val="28"/>
                <w:lang w:val="uk-UA"/>
              </w:rPr>
            </w:pPr>
            <w:r w:rsidRPr="00862FE5">
              <w:rPr>
                <w:rFonts w:ascii="Times New Roman" w:eastAsia="Calibri" w:hAnsi="Times New Roman"/>
                <w:bCs/>
                <w:sz w:val="24"/>
                <w:szCs w:val="24"/>
                <w:lang w:val="uk-UA"/>
              </w:rPr>
              <w:t>Керівник фізичного виховання</w:t>
            </w:r>
          </w:p>
        </w:tc>
        <w:tc>
          <w:tcPr>
            <w:tcW w:w="2327" w:type="dxa"/>
            <w:shd w:val="clear" w:color="auto" w:fill="F2F5D7" w:themeFill="accent3" w:themeFillTint="33"/>
          </w:tcPr>
          <w:p w14:paraId="7CF65DB8" w14:textId="5F7FAC04" w:rsidR="00A30009" w:rsidRPr="00A30009" w:rsidRDefault="00A30009" w:rsidP="00AB400E">
            <w:pPr>
              <w:spacing w:after="160"/>
              <w:jc w:val="center"/>
              <w:rPr>
                <w:rFonts w:ascii="Times New Roman" w:eastAsia="Calibri" w:hAnsi="Times New Roman" w:cs="Times New Roman"/>
                <w:b/>
                <w:bCs/>
                <w:sz w:val="24"/>
                <w:szCs w:val="24"/>
                <w:lang w:val="uk-UA"/>
              </w:rPr>
            </w:pPr>
            <w:r w:rsidRPr="00A30009">
              <w:rPr>
                <w:rFonts w:ascii="Times New Roman" w:eastAsia="Calibri" w:hAnsi="Times New Roman" w:cs="Times New Roman"/>
                <w:b/>
                <w:bCs/>
                <w:sz w:val="24"/>
                <w:szCs w:val="24"/>
                <w:lang w:val="uk-UA"/>
              </w:rPr>
              <w:t>1</w:t>
            </w:r>
          </w:p>
        </w:tc>
      </w:tr>
      <w:tr w:rsidR="00A30009" w14:paraId="0A7D12EA" w14:textId="77777777" w:rsidTr="00A72308">
        <w:trPr>
          <w:trHeight w:val="20"/>
        </w:trPr>
        <w:tc>
          <w:tcPr>
            <w:tcW w:w="1075" w:type="dxa"/>
            <w:shd w:val="clear" w:color="auto" w:fill="F2F5D7" w:themeFill="accent3" w:themeFillTint="33"/>
          </w:tcPr>
          <w:p w14:paraId="62628258" w14:textId="77777777" w:rsidR="00A30009" w:rsidRDefault="00A30009" w:rsidP="00AB400E">
            <w:pPr>
              <w:spacing w:after="160"/>
              <w:rPr>
                <w:rFonts w:ascii="Times New Roman" w:eastAsia="Calibri" w:hAnsi="Times New Roman" w:cs="Times New Roman"/>
                <w:b/>
                <w:bCs/>
                <w:sz w:val="28"/>
                <w:szCs w:val="28"/>
                <w:lang w:val="uk-UA"/>
              </w:rPr>
            </w:pPr>
          </w:p>
        </w:tc>
        <w:tc>
          <w:tcPr>
            <w:tcW w:w="6036" w:type="dxa"/>
            <w:shd w:val="clear" w:color="auto" w:fill="F2F5D7" w:themeFill="accent3" w:themeFillTint="33"/>
          </w:tcPr>
          <w:p w14:paraId="782F5F9A" w14:textId="41E1329F" w:rsidR="00A30009" w:rsidRDefault="00A30009" w:rsidP="00AB400E">
            <w:pPr>
              <w:spacing w:after="160"/>
              <w:rPr>
                <w:rFonts w:ascii="Times New Roman" w:eastAsia="Calibri" w:hAnsi="Times New Roman" w:cs="Times New Roman"/>
                <w:b/>
                <w:bCs/>
                <w:sz w:val="28"/>
                <w:szCs w:val="28"/>
                <w:lang w:val="uk-UA"/>
              </w:rPr>
            </w:pPr>
            <w:r w:rsidRPr="00862FE5">
              <w:rPr>
                <w:rFonts w:ascii="Times New Roman" w:eastAsia="Calibri" w:hAnsi="Times New Roman"/>
                <w:bCs/>
                <w:sz w:val="24"/>
                <w:szCs w:val="24"/>
                <w:lang w:val="uk-UA"/>
              </w:rPr>
              <w:t>Методист</w:t>
            </w:r>
          </w:p>
        </w:tc>
        <w:tc>
          <w:tcPr>
            <w:tcW w:w="2327" w:type="dxa"/>
            <w:shd w:val="clear" w:color="auto" w:fill="F2F5D7" w:themeFill="accent3" w:themeFillTint="33"/>
          </w:tcPr>
          <w:p w14:paraId="4C739DE4" w14:textId="3FF705C5" w:rsidR="00A30009" w:rsidRPr="00A30009" w:rsidRDefault="00A30009" w:rsidP="00AB400E">
            <w:pPr>
              <w:spacing w:after="160"/>
              <w:jc w:val="center"/>
              <w:rPr>
                <w:rFonts w:ascii="Times New Roman" w:eastAsia="Calibri" w:hAnsi="Times New Roman" w:cs="Times New Roman"/>
                <w:b/>
                <w:bCs/>
                <w:sz w:val="24"/>
                <w:szCs w:val="24"/>
                <w:lang w:val="uk-UA"/>
              </w:rPr>
            </w:pPr>
            <w:r w:rsidRPr="00A30009">
              <w:rPr>
                <w:rFonts w:ascii="Times New Roman" w:eastAsia="Calibri" w:hAnsi="Times New Roman" w:cs="Times New Roman"/>
                <w:b/>
                <w:bCs/>
                <w:sz w:val="24"/>
                <w:szCs w:val="24"/>
                <w:lang w:val="uk-UA"/>
              </w:rPr>
              <w:t>2</w:t>
            </w:r>
          </w:p>
        </w:tc>
      </w:tr>
      <w:tr w:rsidR="00A30009" w14:paraId="63CA0800" w14:textId="77777777" w:rsidTr="00A72308">
        <w:trPr>
          <w:trHeight w:val="20"/>
        </w:trPr>
        <w:tc>
          <w:tcPr>
            <w:tcW w:w="1075" w:type="dxa"/>
            <w:shd w:val="clear" w:color="auto" w:fill="F2F5D7" w:themeFill="accent3" w:themeFillTint="33"/>
          </w:tcPr>
          <w:p w14:paraId="7B4B61BD" w14:textId="77777777" w:rsidR="00A30009" w:rsidRDefault="00A30009" w:rsidP="00AB400E">
            <w:pPr>
              <w:spacing w:after="160"/>
              <w:rPr>
                <w:rFonts w:ascii="Times New Roman" w:eastAsia="Calibri" w:hAnsi="Times New Roman" w:cs="Times New Roman"/>
                <w:b/>
                <w:bCs/>
                <w:sz w:val="28"/>
                <w:szCs w:val="28"/>
                <w:lang w:val="uk-UA"/>
              </w:rPr>
            </w:pPr>
          </w:p>
        </w:tc>
        <w:tc>
          <w:tcPr>
            <w:tcW w:w="6036" w:type="dxa"/>
            <w:shd w:val="clear" w:color="auto" w:fill="F2F5D7" w:themeFill="accent3" w:themeFillTint="33"/>
          </w:tcPr>
          <w:p w14:paraId="15F17B7C" w14:textId="05AA80BF" w:rsidR="00A30009" w:rsidRDefault="00A30009" w:rsidP="00AB400E">
            <w:pPr>
              <w:spacing w:after="160"/>
              <w:rPr>
                <w:rFonts w:ascii="Times New Roman" w:eastAsia="Calibri" w:hAnsi="Times New Roman" w:cs="Times New Roman"/>
                <w:b/>
                <w:bCs/>
                <w:sz w:val="28"/>
                <w:szCs w:val="28"/>
                <w:lang w:val="uk-UA"/>
              </w:rPr>
            </w:pPr>
            <w:r w:rsidRPr="00862FE5">
              <w:rPr>
                <w:rFonts w:ascii="Times New Roman" w:eastAsia="Calibri" w:hAnsi="Times New Roman"/>
                <w:bCs/>
                <w:sz w:val="24"/>
                <w:szCs w:val="24"/>
                <w:lang w:val="uk-UA"/>
              </w:rPr>
              <w:t xml:space="preserve">Практичний психолог </w:t>
            </w:r>
          </w:p>
        </w:tc>
        <w:tc>
          <w:tcPr>
            <w:tcW w:w="2327" w:type="dxa"/>
            <w:shd w:val="clear" w:color="auto" w:fill="F2F5D7" w:themeFill="accent3" w:themeFillTint="33"/>
          </w:tcPr>
          <w:p w14:paraId="6C1B0635" w14:textId="02A53B20" w:rsidR="00A30009" w:rsidRPr="00A30009" w:rsidRDefault="00A30009" w:rsidP="00AB400E">
            <w:pPr>
              <w:spacing w:after="160"/>
              <w:jc w:val="center"/>
              <w:rPr>
                <w:rFonts w:ascii="Times New Roman" w:eastAsia="Calibri" w:hAnsi="Times New Roman" w:cs="Times New Roman"/>
                <w:b/>
                <w:bCs/>
                <w:sz w:val="24"/>
                <w:szCs w:val="24"/>
                <w:lang w:val="uk-UA"/>
              </w:rPr>
            </w:pPr>
            <w:r w:rsidRPr="00A30009">
              <w:rPr>
                <w:rFonts w:ascii="Times New Roman" w:eastAsia="Calibri" w:hAnsi="Times New Roman" w:cs="Times New Roman"/>
                <w:b/>
                <w:bCs/>
                <w:sz w:val="24"/>
                <w:szCs w:val="24"/>
                <w:lang w:val="uk-UA"/>
              </w:rPr>
              <w:t>1</w:t>
            </w:r>
          </w:p>
        </w:tc>
      </w:tr>
      <w:tr w:rsidR="00A30009" w14:paraId="78115E20" w14:textId="77777777" w:rsidTr="00A72308">
        <w:trPr>
          <w:trHeight w:val="20"/>
        </w:trPr>
        <w:tc>
          <w:tcPr>
            <w:tcW w:w="1075" w:type="dxa"/>
            <w:shd w:val="clear" w:color="auto" w:fill="F2F5D7" w:themeFill="accent3" w:themeFillTint="33"/>
          </w:tcPr>
          <w:p w14:paraId="58A1E5CE" w14:textId="77777777" w:rsidR="00A30009" w:rsidRDefault="00A30009" w:rsidP="00AB400E">
            <w:pPr>
              <w:spacing w:after="160"/>
              <w:rPr>
                <w:rFonts w:ascii="Times New Roman" w:eastAsia="Calibri" w:hAnsi="Times New Roman" w:cs="Times New Roman"/>
                <w:b/>
                <w:bCs/>
                <w:sz w:val="28"/>
                <w:szCs w:val="28"/>
                <w:lang w:val="uk-UA"/>
              </w:rPr>
            </w:pPr>
          </w:p>
        </w:tc>
        <w:tc>
          <w:tcPr>
            <w:tcW w:w="6036" w:type="dxa"/>
            <w:shd w:val="clear" w:color="auto" w:fill="F2F5D7" w:themeFill="accent3" w:themeFillTint="33"/>
          </w:tcPr>
          <w:p w14:paraId="55F9E8B3" w14:textId="7F76EDB6" w:rsidR="00A30009" w:rsidRDefault="00A30009" w:rsidP="00AB400E">
            <w:pPr>
              <w:spacing w:after="160"/>
              <w:rPr>
                <w:rFonts w:ascii="Times New Roman" w:eastAsia="Calibri" w:hAnsi="Times New Roman" w:cs="Times New Roman"/>
                <w:b/>
                <w:bCs/>
                <w:sz w:val="28"/>
                <w:szCs w:val="28"/>
                <w:lang w:val="uk-UA"/>
              </w:rPr>
            </w:pPr>
            <w:r w:rsidRPr="00862FE5">
              <w:rPr>
                <w:rFonts w:ascii="Times New Roman" w:eastAsia="Calibri" w:hAnsi="Times New Roman"/>
                <w:bCs/>
                <w:sz w:val="24"/>
                <w:szCs w:val="24"/>
                <w:lang w:val="uk-UA"/>
              </w:rPr>
              <w:t>Бібліотекар</w:t>
            </w:r>
          </w:p>
        </w:tc>
        <w:tc>
          <w:tcPr>
            <w:tcW w:w="2327" w:type="dxa"/>
            <w:shd w:val="clear" w:color="auto" w:fill="F2F5D7" w:themeFill="accent3" w:themeFillTint="33"/>
          </w:tcPr>
          <w:p w14:paraId="6F610533" w14:textId="17D9E4F6" w:rsidR="00A30009" w:rsidRPr="00A30009" w:rsidRDefault="00A30009" w:rsidP="00AB400E">
            <w:pPr>
              <w:spacing w:after="160"/>
              <w:jc w:val="center"/>
              <w:rPr>
                <w:rFonts w:ascii="Times New Roman" w:eastAsia="Calibri" w:hAnsi="Times New Roman" w:cs="Times New Roman"/>
                <w:b/>
                <w:bCs/>
                <w:sz w:val="24"/>
                <w:szCs w:val="24"/>
                <w:lang w:val="uk-UA"/>
              </w:rPr>
            </w:pPr>
            <w:r w:rsidRPr="00A30009">
              <w:rPr>
                <w:rFonts w:ascii="Times New Roman" w:eastAsia="Calibri" w:hAnsi="Times New Roman" w:cs="Times New Roman"/>
                <w:b/>
                <w:bCs/>
                <w:sz w:val="24"/>
                <w:szCs w:val="24"/>
                <w:lang w:val="uk-UA"/>
              </w:rPr>
              <w:t>2</w:t>
            </w:r>
          </w:p>
        </w:tc>
      </w:tr>
      <w:tr w:rsidR="00A30009" w14:paraId="10311207" w14:textId="77777777" w:rsidTr="00A72308">
        <w:trPr>
          <w:trHeight w:val="20"/>
        </w:trPr>
        <w:tc>
          <w:tcPr>
            <w:tcW w:w="1075" w:type="dxa"/>
            <w:shd w:val="clear" w:color="auto" w:fill="F2F5D7" w:themeFill="accent3" w:themeFillTint="33"/>
          </w:tcPr>
          <w:p w14:paraId="4D54E158" w14:textId="77777777" w:rsidR="00A30009" w:rsidRDefault="00A30009" w:rsidP="00AB400E">
            <w:pPr>
              <w:spacing w:after="160"/>
              <w:rPr>
                <w:rFonts w:ascii="Times New Roman" w:eastAsia="Calibri" w:hAnsi="Times New Roman" w:cs="Times New Roman"/>
                <w:b/>
                <w:bCs/>
                <w:sz w:val="28"/>
                <w:szCs w:val="28"/>
                <w:lang w:val="uk-UA"/>
              </w:rPr>
            </w:pPr>
          </w:p>
        </w:tc>
        <w:tc>
          <w:tcPr>
            <w:tcW w:w="6036" w:type="dxa"/>
            <w:shd w:val="clear" w:color="auto" w:fill="F2F5D7" w:themeFill="accent3" w:themeFillTint="33"/>
          </w:tcPr>
          <w:p w14:paraId="4C55C037" w14:textId="2F7AF9E6" w:rsidR="00A30009" w:rsidRDefault="00A30009" w:rsidP="00AB400E">
            <w:pPr>
              <w:spacing w:after="160"/>
              <w:rPr>
                <w:rFonts w:ascii="Times New Roman" w:eastAsia="Calibri" w:hAnsi="Times New Roman" w:cs="Times New Roman"/>
                <w:b/>
                <w:bCs/>
                <w:sz w:val="28"/>
                <w:szCs w:val="28"/>
                <w:lang w:val="uk-UA"/>
              </w:rPr>
            </w:pPr>
            <w:r w:rsidRPr="00862FE5">
              <w:rPr>
                <w:rFonts w:ascii="Times New Roman" w:eastAsia="Calibri" w:hAnsi="Times New Roman"/>
                <w:bCs/>
                <w:sz w:val="24"/>
                <w:szCs w:val="24"/>
                <w:lang w:val="uk-UA"/>
              </w:rPr>
              <w:t>Керівник гуртка</w:t>
            </w:r>
          </w:p>
        </w:tc>
        <w:tc>
          <w:tcPr>
            <w:tcW w:w="2327" w:type="dxa"/>
            <w:shd w:val="clear" w:color="auto" w:fill="F2F5D7" w:themeFill="accent3" w:themeFillTint="33"/>
          </w:tcPr>
          <w:p w14:paraId="10BBD041" w14:textId="1D317CE6" w:rsidR="00A30009" w:rsidRPr="00A30009" w:rsidRDefault="00A30009" w:rsidP="00AB400E">
            <w:pPr>
              <w:spacing w:after="160"/>
              <w:jc w:val="center"/>
              <w:rPr>
                <w:rFonts w:ascii="Times New Roman" w:eastAsia="Calibri" w:hAnsi="Times New Roman" w:cs="Times New Roman"/>
                <w:b/>
                <w:bCs/>
                <w:sz w:val="24"/>
                <w:szCs w:val="24"/>
                <w:lang w:val="uk-UA"/>
              </w:rPr>
            </w:pPr>
            <w:r w:rsidRPr="00A30009">
              <w:rPr>
                <w:rFonts w:ascii="Times New Roman" w:eastAsia="Calibri" w:hAnsi="Times New Roman" w:cs="Times New Roman"/>
                <w:b/>
                <w:bCs/>
                <w:sz w:val="24"/>
                <w:szCs w:val="24"/>
                <w:lang w:val="uk-UA"/>
              </w:rPr>
              <w:t>3</w:t>
            </w:r>
          </w:p>
        </w:tc>
      </w:tr>
      <w:tr w:rsidR="007F6CB6" w14:paraId="5C06FAF8" w14:textId="77777777" w:rsidTr="00A72308">
        <w:trPr>
          <w:trHeight w:val="20"/>
        </w:trPr>
        <w:tc>
          <w:tcPr>
            <w:tcW w:w="9438" w:type="dxa"/>
            <w:gridSpan w:val="3"/>
            <w:shd w:val="clear" w:color="auto" w:fill="FFC000"/>
          </w:tcPr>
          <w:p w14:paraId="1FB41E9C" w14:textId="76CC01F2" w:rsidR="007F6CB6" w:rsidRPr="00A30009" w:rsidRDefault="007F6CB6" w:rsidP="00AB400E">
            <w:pPr>
              <w:spacing w:after="160"/>
              <w:jc w:val="center"/>
              <w:rPr>
                <w:rFonts w:ascii="Times New Roman" w:eastAsia="Calibri" w:hAnsi="Times New Roman" w:cs="Times New Roman"/>
                <w:b/>
                <w:bCs/>
                <w:sz w:val="24"/>
                <w:szCs w:val="24"/>
                <w:lang w:val="uk-UA"/>
              </w:rPr>
            </w:pPr>
            <w:r w:rsidRPr="00AB400E">
              <w:rPr>
                <w:rFonts w:ascii="Times New Roman" w:eastAsia="Calibri" w:hAnsi="Times New Roman" w:cs="Times New Roman"/>
                <w:b/>
                <w:bCs/>
                <w:sz w:val="24"/>
                <w:szCs w:val="24"/>
                <w:lang w:val="uk-UA"/>
              </w:rPr>
              <w:t>За категоріями</w:t>
            </w:r>
          </w:p>
        </w:tc>
      </w:tr>
      <w:tr w:rsidR="007F6CB6" w14:paraId="7060DAAD" w14:textId="77777777" w:rsidTr="00A72308">
        <w:trPr>
          <w:trHeight w:val="483"/>
        </w:trPr>
        <w:tc>
          <w:tcPr>
            <w:tcW w:w="1075" w:type="dxa"/>
            <w:shd w:val="clear" w:color="auto" w:fill="F2F5D7" w:themeFill="accent3" w:themeFillTint="33"/>
          </w:tcPr>
          <w:p w14:paraId="415512C8" w14:textId="65C026B4" w:rsidR="007F6CB6" w:rsidRDefault="007F6CB6" w:rsidP="00AB400E">
            <w:pPr>
              <w:spacing w:after="160"/>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2</w:t>
            </w:r>
          </w:p>
        </w:tc>
        <w:tc>
          <w:tcPr>
            <w:tcW w:w="6036" w:type="dxa"/>
            <w:shd w:val="clear" w:color="auto" w:fill="F2F5D7" w:themeFill="accent3" w:themeFillTint="33"/>
          </w:tcPr>
          <w:p w14:paraId="77BE5227" w14:textId="285A60EC" w:rsidR="007F6CB6" w:rsidRPr="007F6CB6" w:rsidRDefault="007F6CB6" w:rsidP="007F6CB6">
            <w:pPr>
              <w:rPr>
                <w:rFonts w:ascii="Times New Roman" w:eastAsia="Calibri" w:hAnsi="Times New Roman" w:cs="Times New Roman"/>
                <w:sz w:val="24"/>
                <w:szCs w:val="24"/>
                <w:lang w:val="uk-UA"/>
              </w:rPr>
            </w:pPr>
            <w:r w:rsidRPr="00AB400E">
              <w:rPr>
                <w:rFonts w:ascii="Times New Roman" w:eastAsia="Calibri" w:hAnsi="Times New Roman" w:cs="Times New Roman"/>
                <w:sz w:val="24"/>
                <w:szCs w:val="24"/>
                <w:lang w:val="uk-UA"/>
              </w:rPr>
              <w:t>Майстри виробничого навчанн</w:t>
            </w:r>
            <w:r>
              <w:rPr>
                <w:rFonts w:ascii="Times New Roman" w:eastAsia="Calibri" w:hAnsi="Times New Roman" w:cs="Times New Roman"/>
                <w:sz w:val="24"/>
                <w:szCs w:val="24"/>
                <w:lang w:val="uk-UA"/>
              </w:rPr>
              <w:t>я</w:t>
            </w:r>
          </w:p>
        </w:tc>
        <w:tc>
          <w:tcPr>
            <w:tcW w:w="2327" w:type="dxa"/>
            <w:shd w:val="clear" w:color="auto" w:fill="F2F5D7" w:themeFill="accent3" w:themeFillTint="33"/>
          </w:tcPr>
          <w:p w14:paraId="5B6297A7" w14:textId="77777777" w:rsidR="007F6CB6" w:rsidRPr="00A30009" w:rsidRDefault="007F6CB6" w:rsidP="00AB400E">
            <w:pPr>
              <w:spacing w:after="160"/>
              <w:jc w:val="center"/>
              <w:rPr>
                <w:rFonts w:ascii="Times New Roman" w:eastAsia="Calibri" w:hAnsi="Times New Roman" w:cs="Times New Roman"/>
                <w:b/>
                <w:bCs/>
                <w:sz w:val="24"/>
                <w:szCs w:val="24"/>
                <w:lang w:val="uk-UA"/>
              </w:rPr>
            </w:pPr>
          </w:p>
        </w:tc>
      </w:tr>
      <w:tr w:rsidR="007F6CB6" w14:paraId="090232E6" w14:textId="77777777" w:rsidTr="00A72308">
        <w:trPr>
          <w:trHeight w:val="20"/>
        </w:trPr>
        <w:tc>
          <w:tcPr>
            <w:tcW w:w="1075" w:type="dxa"/>
            <w:shd w:val="clear" w:color="auto" w:fill="F2F5D7" w:themeFill="accent3" w:themeFillTint="33"/>
          </w:tcPr>
          <w:p w14:paraId="4DE97F1D" w14:textId="77777777" w:rsidR="007F6CB6" w:rsidRDefault="007F6CB6" w:rsidP="00AB400E">
            <w:pPr>
              <w:spacing w:after="160"/>
              <w:rPr>
                <w:rFonts w:ascii="Times New Roman" w:eastAsia="Calibri" w:hAnsi="Times New Roman" w:cs="Times New Roman"/>
                <w:b/>
                <w:bCs/>
                <w:sz w:val="28"/>
                <w:szCs w:val="28"/>
                <w:lang w:val="uk-UA"/>
              </w:rPr>
            </w:pPr>
          </w:p>
        </w:tc>
        <w:tc>
          <w:tcPr>
            <w:tcW w:w="6036" w:type="dxa"/>
            <w:shd w:val="clear" w:color="auto" w:fill="F2F5D7" w:themeFill="accent3" w:themeFillTint="33"/>
          </w:tcPr>
          <w:p w14:paraId="11BE5DD8" w14:textId="399C6B34" w:rsidR="007F6CB6" w:rsidRPr="007F6CB6" w:rsidRDefault="007F6CB6" w:rsidP="007F6CB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11 т/р                                                                                                                                                                                                        </w:t>
            </w:r>
          </w:p>
        </w:tc>
        <w:tc>
          <w:tcPr>
            <w:tcW w:w="2327" w:type="dxa"/>
            <w:shd w:val="clear" w:color="auto" w:fill="F2F5D7" w:themeFill="accent3" w:themeFillTint="33"/>
          </w:tcPr>
          <w:p w14:paraId="4F22E6EF" w14:textId="4D8B5817" w:rsidR="007F6CB6" w:rsidRPr="00A30009" w:rsidRDefault="00C611FB" w:rsidP="00AB400E">
            <w:pPr>
              <w:spacing w:after="160"/>
              <w:jc w:val="cente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1</w:t>
            </w:r>
          </w:p>
        </w:tc>
      </w:tr>
      <w:tr w:rsidR="007F6CB6" w14:paraId="3377005E" w14:textId="77777777" w:rsidTr="00A72308">
        <w:trPr>
          <w:trHeight w:val="20"/>
        </w:trPr>
        <w:tc>
          <w:tcPr>
            <w:tcW w:w="1075" w:type="dxa"/>
            <w:shd w:val="clear" w:color="auto" w:fill="F2F5D7" w:themeFill="accent3" w:themeFillTint="33"/>
          </w:tcPr>
          <w:p w14:paraId="3BD03026" w14:textId="77777777" w:rsidR="007F6CB6" w:rsidRDefault="007F6CB6" w:rsidP="00AB400E">
            <w:pPr>
              <w:spacing w:after="160"/>
              <w:rPr>
                <w:rFonts w:ascii="Times New Roman" w:eastAsia="Calibri" w:hAnsi="Times New Roman" w:cs="Times New Roman"/>
                <w:b/>
                <w:bCs/>
                <w:sz w:val="28"/>
                <w:szCs w:val="28"/>
                <w:lang w:val="uk-UA"/>
              </w:rPr>
            </w:pPr>
          </w:p>
        </w:tc>
        <w:tc>
          <w:tcPr>
            <w:tcW w:w="6036" w:type="dxa"/>
            <w:shd w:val="clear" w:color="auto" w:fill="F2F5D7" w:themeFill="accent3" w:themeFillTint="33"/>
          </w:tcPr>
          <w:p w14:paraId="3CD4028A" w14:textId="6DF70C36" w:rsidR="007F6CB6" w:rsidRPr="007F6CB6" w:rsidRDefault="007F6CB6" w:rsidP="007F6CB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12 т/р</w:t>
            </w:r>
          </w:p>
        </w:tc>
        <w:tc>
          <w:tcPr>
            <w:tcW w:w="2327" w:type="dxa"/>
            <w:shd w:val="clear" w:color="auto" w:fill="F2F5D7" w:themeFill="accent3" w:themeFillTint="33"/>
          </w:tcPr>
          <w:p w14:paraId="2C722EB7" w14:textId="48262720" w:rsidR="007F6CB6" w:rsidRPr="00A30009" w:rsidRDefault="00C611FB" w:rsidP="00AB400E">
            <w:pPr>
              <w:spacing w:after="160"/>
              <w:jc w:val="cente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2</w:t>
            </w:r>
          </w:p>
        </w:tc>
      </w:tr>
      <w:tr w:rsidR="007F6CB6" w14:paraId="717F7F59" w14:textId="77777777" w:rsidTr="00A72308">
        <w:trPr>
          <w:trHeight w:val="20"/>
        </w:trPr>
        <w:tc>
          <w:tcPr>
            <w:tcW w:w="1075" w:type="dxa"/>
            <w:shd w:val="clear" w:color="auto" w:fill="F2F5D7" w:themeFill="accent3" w:themeFillTint="33"/>
          </w:tcPr>
          <w:p w14:paraId="4D2D9970" w14:textId="77777777" w:rsidR="007F6CB6" w:rsidRDefault="007F6CB6" w:rsidP="00AB400E">
            <w:pPr>
              <w:spacing w:after="160"/>
              <w:rPr>
                <w:rFonts w:ascii="Times New Roman" w:eastAsia="Calibri" w:hAnsi="Times New Roman" w:cs="Times New Roman"/>
                <w:b/>
                <w:bCs/>
                <w:sz w:val="28"/>
                <w:szCs w:val="28"/>
                <w:lang w:val="uk-UA"/>
              </w:rPr>
            </w:pPr>
          </w:p>
        </w:tc>
        <w:tc>
          <w:tcPr>
            <w:tcW w:w="6036" w:type="dxa"/>
            <w:shd w:val="clear" w:color="auto" w:fill="F2F5D7" w:themeFill="accent3" w:themeFillTint="33"/>
          </w:tcPr>
          <w:p w14:paraId="69644BC1" w14:textId="1B037047" w:rsidR="007F6CB6" w:rsidRPr="007F6CB6" w:rsidRDefault="007F6CB6" w:rsidP="007F6CB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13 т/р</w:t>
            </w:r>
          </w:p>
        </w:tc>
        <w:tc>
          <w:tcPr>
            <w:tcW w:w="2327" w:type="dxa"/>
            <w:shd w:val="clear" w:color="auto" w:fill="F2F5D7" w:themeFill="accent3" w:themeFillTint="33"/>
          </w:tcPr>
          <w:p w14:paraId="47BB24CC" w14:textId="79942D96" w:rsidR="007F6CB6" w:rsidRPr="00A30009" w:rsidRDefault="00C611FB" w:rsidP="00AB400E">
            <w:pPr>
              <w:spacing w:after="160"/>
              <w:jc w:val="cente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5</w:t>
            </w:r>
          </w:p>
        </w:tc>
      </w:tr>
      <w:tr w:rsidR="007F6CB6" w14:paraId="1EB0C7D8" w14:textId="77777777" w:rsidTr="00A72308">
        <w:trPr>
          <w:trHeight w:val="20"/>
        </w:trPr>
        <w:tc>
          <w:tcPr>
            <w:tcW w:w="1075" w:type="dxa"/>
            <w:shd w:val="clear" w:color="auto" w:fill="F2F5D7" w:themeFill="accent3" w:themeFillTint="33"/>
          </w:tcPr>
          <w:p w14:paraId="7D4CA1E9" w14:textId="77777777" w:rsidR="007F6CB6" w:rsidRDefault="007F6CB6" w:rsidP="00AB400E">
            <w:pPr>
              <w:spacing w:after="160"/>
              <w:rPr>
                <w:rFonts w:ascii="Times New Roman" w:eastAsia="Calibri" w:hAnsi="Times New Roman" w:cs="Times New Roman"/>
                <w:b/>
                <w:bCs/>
                <w:sz w:val="28"/>
                <w:szCs w:val="28"/>
                <w:lang w:val="uk-UA"/>
              </w:rPr>
            </w:pPr>
          </w:p>
        </w:tc>
        <w:tc>
          <w:tcPr>
            <w:tcW w:w="6036" w:type="dxa"/>
            <w:shd w:val="clear" w:color="auto" w:fill="F2F5D7" w:themeFill="accent3" w:themeFillTint="33"/>
          </w:tcPr>
          <w:p w14:paraId="7FEC661F" w14:textId="40C97FD5" w:rsidR="007F6CB6" w:rsidRPr="007F6CB6" w:rsidRDefault="007F6CB6" w:rsidP="007F6CB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14 т/р</w:t>
            </w:r>
          </w:p>
        </w:tc>
        <w:tc>
          <w:tcPr>
            <w:tcW w:w="2327" w:type="dxa"/>
            <w:shd w:val="clear" w:color="auto" w:fill="F2F5D7" w:themeFill="accent3" w:themeFillTint="33"/>
          </w:tcPr>
          <w:p w14:paraId="2B16A47B" w14:textId="7171A711" w:rsidR="007F6CB6" w:rsidRPr="00A30009" w:rsidRDefault="00C611FB" w:rsidP="00AB400E">
            <w:pPr>
              <w:spacing w:after="160"/>
              <w:jc w:val="cente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18</w:t>
            </w:r>
          </w:p>
        </w:tc>
      </w:tr>
      <w:tr w:rsidR="007F6CB6" w14:paraId="453A0724" w14:textId="77777777" w:rsidTr="00A72308">
        <w:trPr>
          <w:trHeight w:val="20"/>
        </w:trPr>
        <w:tc>
          <w:tcPr>
            <w:tcW w:w="1075" w:type="dxa"/>
            <w:shd w:val="clear" w:color="auto" w:fill="F2F5D7" w:themeFill="accent3" w:themeFillTint="33"/>
          </w:tcPr>
          <w:p w14:paraId="15CCF021" w14:textId="77777777" w:rsidR="007F6CB6" w:rsidRDefault="007F6CB6" w:rsidP="00AB400E">
            <w:pPr>
              <w:spacing w:after="160"/>
              <w:rPr>
                <w:rFonts w:ascii="Times New Roman" w:eastAsia="Calibri" w:hAnsi="Times New Roman" w:cs="Times New Roman"/>
                <w:b/>
                <w:bCs/>
                <w:sz w:val="28"/>
                <w:szCs w:val="28"/>
                <w:lang w:val="uk-UA"/>
              </w:rPr>
            </w:pPr>
          </w:p>
        </w:tc>
        <w:tc>
          <w:tcPr>
            <w:tcW w:w="6036" w:type="dxa"/>
            <w:shd w:val="clear" w:color="auto" w:fill="F2F5D7" w:themeFill="accent3" w:themeFillTint="33"/>
          </w:tcPr>
          <w:p w14:paraId="7224CCC5" w14:textId="15167E99" w:rsidR="007F6CB6" w:rsidRPr="007F6CB6" w:rsidRDefault="007F6CB6" w:rsidP="007F6CB6">
            <w:pPr>
              <w:rPr>
                <w:rFonts w:ascii="Times New Roman" w:eastAsia="Calibri" w:hAnsi="Times New Roman" w:cs="Times New Roman"/>
                <w:b/>
                <w:bCs/>
                <w:sz w:val="24"/>
                <w:szCs w:val="24"/>
                <w:lang w:val="uk-UA"/>
              </w:rPr>
            </w:pPr>
            <w:r w:rsidRPr="007F6CB6">
              <w:rPr>
                <w:rFonts w:ascii="Times New Roman" w:eastAsia="Calibri" w:hAnsi="Times New Roman" w:cs="Times New Roman"/>
                <w:b/>
                <w:bCs/>
                <w:sz w:val="24"/>
                <w:szCs w:val="24"/>
                <w:lang w:val="uk-UA"/>
              </w:rPr>
              <w:t>Майстер виробничого навчання І категорії</w:t>
            </w:r>
          </w:p>
        </w:tc>
        <w:tc>
          <w:tcPr>
            <w:tcW w:w="2327" w:type="dxa"/>
            <w:shd w:val="clear" w:color="auto" w:fill="F2F5D7" w:themeFill="accent3" w:themeFillTint="33"/>
          </w:tcPr>
          <w:p w14:paraId="08D096E8" w14:textId="2E78CD7A" w:rsidR="007F6CB6" w:rsidRPr="00A30009" w:rsidRDefault="007F6CB6" w:rsidP="00AB400E">
            <w:pPr>
              <w:spacing w:after="160"/>
              <w:jc w:val="cente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7</w:t>
            </w:r>
          </w:p>
        </w:tc>
      </w:tr>
      <w:tr w:rsidR="007F6CB6" w14:paraId="63BCEA8E" w14:textId="77777777" w:rsidTr="00A72308">
        <w:trPr>
          <w:trHeight w:val="20"/>
        </w:trPr>
        <w:tc>
          <w:tcPr>
            <w:tcW w:w="1075" w:type="dxa"/>
            <w:shd w:val="clear" w:color="auto" w:fill="F2F5D7" w:themeFill="accent3" w:themeFillTint="33"/>
          </w:tcPr>
          <w:p w14:paraId="418A2DB0" w14:textId="77777777" w:rsidR="007F6CB6" w:rsidRDefault="007F6CB6" w:rsidP="00AB400E">
            <w:pPr>
              <w:spacing w:after="160"/>
              <w:rPr>
                <w:rFonts w:ascii="Times New Roman" w:eastAsia="Calibri" w:hAnsi="Times New Roman" w:cs="Times New Roman"/>
                <w:b/>
                <w:bCs/>
                <w:sz w:val="28"/>
                <w:szCs w:val="28"/>
                <w:lang w:val="uk-UA"/>
              </w:rPr>
            </w:pPr>
          </w:p>
        </w:tc>
        <w:tc>
          <w:tcPr>
            <w:tcW w:w="6036" w:type="dxa"/>
            <w:shd w:val="clear" w:color="auto" w:fill="F2F5D7" w:themeFill="accent3" w:themeFillTint="33"/>
          </w:tcPr>
          <w:p w14:paraId="6D0793E6" w14:textId="5D18A248" w:rsidR="007F6CB6" w:rsidRPr="00862FE5" w:rsidRDefault="007F6CB6" w:rsidP="00AB400E">
            <w:pPr>
              <w:spacing w:after="160"/>
              <w:rPr>
                <w:rFonts w:ascii="Times New Roman" w:eastAsia="Calibri" w:hAnsi="Times New Roman"/>
                <w:bCs/>
                <w:sz w:val="24"/>
                <w:szCs w:val="24"/>
                <w:lang w:val="uk-UA"/>
              </w:rPr>
            </w:pPr>
            <w:r w:rsidRPr="007F6CB6">
              <w:rPr>
                <w:rFonts w:ascii="Times New Roman" w:eastAsia="Calibri" w:hAnsi="Times New Roman" w:cs="Times New Roman"/>
                <w:b/>
                <w:bCs/>
                <w:sz w:val="24"/>
                <w:szCs w:val="24"/>
                <w:lang w:val="uk-UA"/>
              </w:rPr>
              <w:t>Майстер виробничого навчання ІІ категорії</w:t>
            </w:r>
          </w:p>
        </w:tc>
        <w:tc>
          <w:tcPr>
            <w:tcW w:w="2327" w:type="dxa"/>
            <w:shd w:val="clear" w:color="auto" w:fill="F2F5D7" w:themeFill="accent3" w:themeFillTint="33"/>
          </w:tcPr>
          <w:p w14:paraId="56C1CC06" w14:textId="6B6F90BE" w:rsidR="007F6CB6" w:rsidRPr="00A30009" w:rsidRDefault="007F6CB6" w:rsidP="00AB400E">
            <w:pPr>
              <w:spacing w:after="160"/>
              <w:jc w:val="cente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7</w:t>
            </w:r>
          </w:p>
        </w:tc>
      </w:tr>
      <w:tr w:rsidR="007F6CB6" w14:paraId="530AEB77" w14:textId="77777777" w:rsidTr="00A72308">
        <w:trPr>
          <w:trHeight w:val="20"/>
        </w:trPr>
        <w:tc>
          <w:tcPr>
            <w:tcW w:w="1075" w:type="dxa"/>
            <w:shd w:val="clear" w:color="auto" w:fill="F2F5D7" w:themeFill="accent3" w:themeFillTint="33"/>
          </w:tcPr>
          <w:p w14:paraId="5C44B22B" w14:textId="77777777" w:rsidR="007F6CB6" w:rsidRDefault="007F6CB6" w:rsidP="00AB400E">
            <w:pPr>
              <w:spacing w:after="160"/>
              <w:rPr>
                <w:rFonts w:ascii="Times New Roman" w:eastAsia="Calibri" w:hAnsi="Times New Roman" w:cs="Times New Roman"/>
                <w:b/>
                <w:bCs/>
                <w:sz w:val="28"/>
                <w:szCs w:val="28"/>
                <w:lang w:val="uk-UA"/>
              </w:rPr>
            </w:pPr>
          </w:p>
        </w:tc>
        <w:tc>
          <w:tcPr>
            <w:tcW w:w="6036" w:type="dxa"/>
            <w:shd w:val="clear" w:color="auto" w:fill="F2F5D7" w:themeFill="accent3" w:themeFillTint="33"/>
          </w:tcPr>
          <w:p w14:paraId="54EA5070" w14:textId="77777777" w:rsidR="007F6CB6" w:rsidRDefault="007F6CB6" w:rsidP="007F6CB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Викладачі:</w:t>
            </w:r>
          </w:p>
          <w:p w14:paraId="52740126" w14:textId="1FE947E6" w:rsidR="007F6CB6" w:rsidRPr="007F6CB6" w:rsidRDefault="00C611FB" w:rsidP="007F6CB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Викладач-методист</w:t>
            </w:r>
          </w:p>
        </w:tc>
        <w:tc>
          <w:tcPr>
            <w:tcW w:w="2327" w:type="dxa"/>
            <w:shd w:val="clear" w:color="auto" w:fill="F2F5D7" w:themeFill="accent3" w:themeFillTint="33"/>
          </w:tcPr>
          <w:p w14:paraId="475CED5D" w14:textId="36617E7F" w:rsidR="007F6CB6" w:rsidRDefault="00C611FB" w:rsidP="00C611FB">
            <w:pPr>
              <w:spacing w:after="160"/>
              <w:jc w:val="cente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4</w:t>
            </w:r>
          </w:p>
        </w:tc>
      </w:tr>
      <w:tr w:rsidR="00C611FB" w14:paraId="0706FA0D" w14:textId="77777777" w:rsidTr="00A72308">
        <w:trPr>
          <w:trHeight w:val="20"/>
        </w:trPr>
        <w:tc>
          <w:tcPr>
            <w:tcW w:w="1075" w:type="dxa"/>
            <w:shd w:val="clear" w:color="auto" w:fill="F2F5D7" w:themeFill="accent3" w:themeFillTint="33"/>
          </w:tcPr>
          <w:p w14:paraId="1CDF15D1" w14:textId="77777777" w:rsidR="00C611FB" w:rsidRDefault="00C611FB" w:rsidP="00AB400E">
            <w:pPr>
              <w:spacing w:after="160"/>
              <w:rPr>
                <w:rFonts w:ascii="Times New Roman" w:eastAsia="Calibri" w:hAnsi="Times New Roman" w:cs="Times New Roman"/>
                <w:b/>
                <w:bCs/>
                <w:sz w:val="28"/>
                <w:szCs w:val="28"/>
                <w:lang w:val="uk-UA"/>
              </w:rPr>
            </w:pPr>
          </w:p>
        </w:tc>
        <w:tc>
          <w:tcPr>
            <w:tcW w:w="6036" w:type="dxa"/>
            <w:shd w:val="clear" w:color="auto" w:fill="F2F5D7" w:themeFill="accent3" w:themeFillTint="33"/>
          </w:tcPr>
          <w:p w14:paraId="3554B337" w14:textId="3632A128" w:rsidR="00C611FB" w:rsidRDefault="00C611FB" w:rsidP="007F6CB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Старший викладач</w:t>
            </w:r>
          </w:p>
        </w:tc>
        <w:tc>
          <w:tcPr>
            <w:tcW w:w="2327" w:type="dxa"/>
            <w:shd w:val="clear" w:color="auto" w:fill="F2F5D7" w:themeFill="accent3" w:themeFillTint="33"/>
          </w:tcPr>
          <w:p w14:paraId="0D6C18FA" w14:textId="4F5D56F1" w:rsidR="00C611FB" w:rsidRDefault="00C611FB" w:rsidP="00AB400E">
            <w:pPr>
              <w:spacing w:after="160"/>
              <w:jc w:val="cente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4</w:t>
            </w:r>
          </w:p>
        </w:tc>
      </w:tr>
      <w:tr w:rsidR="007F6CB6" w14:paraId="0EFDD976" w14:textId="77777777" w:rsidTr="00A72308">
        <w:trPr>
          <w:trHeight w:val="20"/>
        </w:trPr>
        <w:tc>
          <w:tcPr>
            <w:tcW w:w="1075" w:type="dxa"/>
            <w:shd w:val="clear" w:color="auto" w:fill="F2F5D7" w:themeFill="accent3" w:themeFillTint="33"/>
          </w:tcPr>
          <w:p w14:paraId="7F88F8DC" w14:textId="77777777" w:rsidR="007F6CB6" w:rsidRDefault="007F6CB6" w:rsidP="00AB400E">
            <w:pPr>
              <w:spacing w:after="160"/>
              <w:rPr>
                <w:rFonts w:ascii="Times New Roman" w:eastAsia="Calibri" w:hAnsi="Times New Roman" w:cs="Times New Roman"/>
                <w:b/>
                <w:bCs/>
                <w:sz w:val="28"/>
                <w:szCs w:val="28"/>
                <w:lang w:val="uk-UA"/>
              </w:rPr>
            </w:pPr>
          </w:p>
        </w:tc>
        <w:tc>
          <w:tcPr>
            <w:tcW w:w="6036" w:type="dxa"/>
            <w:shd w:val="clear" w:color="auto" w:fill="F2F5D7" w:themeFill="accent3" w:themeFillTint="33"/>
          </w:tcPr>
          <w:p w14:paraId="44C01A17" w14:textId="7170B00B" w:rsidR="007F6CB6" w:rsidRPr="007F6CB6" w:rsidRDefault="007F6CB6" w:rsidP="00AB400E">
            <w:pPr>
              <w:spacing w:after="160"/>
              <w:rPr>
                <w:rFonts w:ascii="Times New Roman" w:eastAsia="Calibri" w:hAnsi="Times New Roman" w:cs="Times New Roman"/>
                <w:b/>
                <w:bCs/>
                <w:sz w:val="24"/>
                <w:szCs w:val="24"/>
                <w:lang w:val="uk-UA"/>
              </w:rPr>
            </w:pPr>
            <w:r>
              <w:rPr>
                <w:rFonts w:ascii="Times New Roman" w:eastAsia="Calibri" w:hAnsi="Times New Roman" w:cs="Times New Roman"/>
                <w:sz w:val="24"/>
                <w:szCs w:val="24"/>
                <w:lang w:val="uk-UA"/>
              </w:rPr>
              <w:t>Спеціаліст вищої категорії</w:t>
            </w:r>
          </w:p>
        </w:tc>
        <w:tc>
          <w:tcPr>
            <w:tcW w:w="2327" w:type="dxa"/>
            <w:shd w:val="clear" w:color="auto" w:fill="F2F5D7" w:themeFill="accent3" w:themeFillTint="33"/>
          </w:tcPr>
          <w:p w14:paraId="18B5BC19" w14:textId="685C51C4" w:rsidR="007F6CB6" w:rsidRDefault="00C611FB" w:rsidP="00AB400E">
            <w:pPr>
              <w:spacing w:after="160"/>
              <w:jc w:val="cente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12</w:t>
            </w:r>
          </w:p>
        </w:tc>
      </w:tr>
      <w:tr w:rsidR="007F6CB6" w14:paraId="540A6F88" w14:textId="77777777" w:rsidTr="00A72308">
        <w:trPr>
          <w:trHeight w:val="20"/>
        </w:trPr>
        <w:tc>
          <w:tcPr>
            <w:tcW w:w="1075" w:type="dxa"/>
            <w:shd w:val="clear" w:color="auto" w:fill="F2F5D7" w:themeFill="accent3" w:themeFillTint="33"/>
          </w:tcPr>
          <w:p w14:paraId="42166FEA" w14:textId="77777777" w:rsidR="007F6CB6" w:rsidRDefault="007F6CB6" w:rsidP="00AB400E">
            <w:pPr>
              <w:spacing w:after="160"/>
              <w:rPr>
                <w:rFonts w:ascii="Times New Roman" w:eastAsia="Calibri" w:hAnsi="Times New Roman" w:cs="Times New Roman"/>
                <w:b/>
                <w:bCs/>
                <w:sz w:val="28"/>
                <w:szCs w:val="28"/>
                <w:lang w:val="uk-UA"/>
              </w:rPr>
            </w:pPr>
          </w:p>
        </w:tc>
        <w:tc>
          <w:tcPr>
            <w:tcW w:w="6036" w:type="dxa"/>
            <w:shd w:val="clear" w:color="auto" w:fill="F2F5D7" w:themeFill="accent3" w:themeFillTint="33"/>
          </w:tcPr>
          <w:p w14:paraId="71D036CD" w14:textId="7BCD12D3" w:rsidR="007F6CB6" w:rsidRPr="007F6CB6" w:rsidRDefault="007F6CB6" w:rsidP="007F6CB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Спеціаліст І категорії</w:t>
            </w:r>
          </w:p>
        </w:tc>
        <w:tc>
          <w:tcPr>
            <w:tcW w:w="2327" w:type="dxa"/>
            <w:shd w:val="clear" w:color="auto" w:fill="F2F5D7" w:themeFill="accent3" w:themeFillTint="33"/>
          </w:tcPr>
          <w:p w14:paraId="5BD34BA9" w14:textId="467136AB" w:rsidR="007F6CB6" w:rsidRDefault="00C611FB" w:rsidP="00AB400E">
            <w:pPr>
              <w:spacing w:after="160"/>
              <w:jc w:val="cente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7</w:t>
            </w:r>
          </w:p>
        </w:tc>
      </w:tr>
      <w:tr w:rsidR="007F6CB6" w14:paraId="16E34AF2" w14:textId="77777777" w:rsidTr="00A72308">
        <w:trPr>
          <w:trHeight w:val="20"/>
        </w:trPr>
        <w:tc>
          <w:tcPr>
            <w:tcW w:w="1075" w:type="dxa"/>
            <w:shd w:val="clear" w:color="auto" w:fill="F2F5D7" w:themeFill="accent3" w:themeFillTint="33"/>
          </w:tcPr>
          <w:p w14:paraId="5787D3EB" w14:textId="77777777" w:rsidR="007F6CB6" w:rsidRDefault="007F6CB6" w:rsidP="00AB400E">
            <w:pPr>
              <w:spacing w:after="160"/>
              <w:rPr>
                <w:rFonts w:ascii="Times New Roman" w:eastAsia="Calibri" w:hAnsi="Times New Roman" w:cs="Times New Roman"/>
                <w:b/>
                <w:bCs/>
                <w:sz w:val="28"/>
                <w:szCs w:val="28"/>
                <w:lang w:val="uk-UA"/>
              </w:rPr>
            </w:pPr>
          </w:p>
        </w:tc>
        <w:tc>
          <w:tcPr>
            <w:tcW w:w="6036" w:type="dxa"/>
            <w:shd w:val="clear" w:color="auto" w:fill="F2F5D7" w:themeFill="accent3" w:themeFillTint="33"/>
          </w:tcPr>
          <w:p w14:paraId="10D9B870" w14:textId="05581E4B" w:rsidR="007F6CB6" w:rsidRPr="007F6CB6" w:rsidRDefault="007F6CB6" w:rsidP="007F6CB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Спеціаліст ІІ категорії</w:t>
            </w:r>
          </w:p>
        </w:tc>
        <w:tc>
          <w:tcPr>
            <w:tcW w:w="2327" w:type="dxa"/>
            <w:shd w:val="clear" w:color="auto" w:fill="F2F5D7" w:themeFill="accent3" w:themeFillTint="33"/>
          </w:tcPr>
          <w:p w14:paraId="0B8560E8" w14:textId="592B6956" w:rsidR="007F6CB6" w:rsidRDefault="00C611FB" w:rsidP="00AB400E">
            <w:pPr>
              <w:spacing w:after="160"/>
              <w:jc w:val="cente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2</w:t>
            </w:r>
          </w:p>
        </w:tc>
      </w:tr>
      <w:tr w:rsidR="007F6CB6" w14:paraId="3232BC78" w14:textId="77777777" w:rsidTr="00A72308">
        <w:trPr>
          <w:trHeight w:val="20"/>
        </w:trPr>
        <w:tc>
          <w:tcPr>
            <w:tcW w:w="1075" w:type="dxa"/>
            <w:shd w:val="clear" w:color="auto" w:fill="F2F5D7" w:themeFill="accent3" w:themeFillTint="33"/>
          </w:tcPr>
          <w:p w14:paraId="640E25FB" w14:textId="77777777" w:rsidR="007F6CB6" w:rsidRDefault="007F6CB6" w:rsidP="007F6CB6">
            <w:pPr>
              <w:spacing w:after="160"/>
              <w:rPr>
                <w:rFonts w:ascii="Times New Roman" w:eastAsia="Calibri" w:hAnsi="Times New Roman" w:cs="Times New Roman"/>
                <w:b/>
                <w:bCs/>
                <w:sz w:val="28"/>
                <w:szCs w:val="28"/>
                <w:lang w:val="uk-UA"/>
              </w:rPr>
            </w:pPr>
          </w:p>
        </w:tc>
        <w:tc>
          <w:tcPr>
            <w:tcW w:w="6036" w:type="dxa"/>
            <w:shd w:val="clear" w:color="auto" w:fill="F2F5D7" w:themeFill="accent3" w:themeFillTint="33"/>
          </w:tcPr>
          <w:p w14:paraId="0DD3FA9C" w14:textId="28EA32A2" w:rsidR="007F6CB6" w:rsidRPr="007F6CB6" w:rsidRDefault="007F6CB6" w:rsidP="007F6CB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спеціаліст</w:t>
            </w:r>
          </w:p>
        </w:tc>
        <w:tc>
          <w:tcPr>
            <w:tcW w:w="2327" w:type="dxa"/>
            <w:shd w:val="clear" w:color="auto" w:fill="F2F5D7" w:themeFill="accent3" w:themeFillTint="33"/>
          </w:tcPr>
          <w:p w14:paraId="1841DFC8" w14:textId="2BFB20B9" w:rsidR="007F6CB6" w:rsidRDefault="00C611FB" w:rsidP="007F6CB6">
            <w:pPr>
              <w:spacing w:after="160"/>
              <w:jc w:val="cente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2</w:t>
            </w:r>
          </w:p>
        </w:tc>
      </w:tr>
      <w:tr w:rsidR="007F6CB6" w14:paraId="3BBF7C2C" w14:textId="77777777" w:rsidTr="00A72308">
        <w:trPr>
          <w:trHeight w:val="20"/>
        </w:trPr>
        <w:tc>
          <w:tcPr>
            <w:tcW w:w="1075" w:type="dxa"/>
            <w:shd w:val="clear" w:color="auto" w:fill="FFC000"/>
          </w:tcPr>
          <w:p w14:paraId="56C6A5AA" w14:textId="60A17300" w:rsidR="007F6CB6" w:rsidRDefault="007F6CB6" w:rsidP="007F6CB6">
            <w:pPr>
              <w:spacing w:after="160"/>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3</w:t>
            </w:r>
          </w:p>
        </w:tc>
        <w:tc>
          <w:tcPr>
            <w:tcW w:w="6036" w:type="dxa"/>
            <w:shd w:val="clear" w:color="auto" w:fill="FFC000"/>
          </w:tcPr>
          <w:p w14:paraId="1DCE5E86" w14:textId="25D8F578" w:rsidR="007F6CB6" w:rsidRDefault="007F6CB6" w:rsidP="007F6CB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Відмінник освіти України</w:t>
            </w:r>
          </w:p>
        </w:tc>
        <w:tc>
          <w:tcPr>
            <w:tcW w:w="2327" w:type="dxa"/>
            <w:shd w:val="clear" w:color="auto" w:fill="FFC000"/>
          </w:tcPr>
          <w:p w14:paraId="110D0683" w14:textId="4BD7B723" w:rsidR="007F6CB6" w:rsidRDefault="00C611FB" w:rsidP="007F6CB6">
            <w:pPr>
              <w:spacing w:after="160"/>
              <w:jc w:val="cente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1</w:t>
            </w:r>
          </w:p>
        </w:tc>
      </w:tr>
    </w:tbl>
    <w:p w14:paraId="3FB28682" w14:textId="77777777" w:rsidR="00296680" w:rsidRDefault="00296680" w:rsidP="00071FDE">
      <w:pPr>
        <w:spacing w:after="0" w:line="240" w:lineRule="auto"/>
        <w:jc w:val="both"/>
        <w:rPr>
          <w:rFonts w:ascii="Times New Roman" w:eastAsia="Times New Roman" w:hAnsi="Times New Roman" w:cs="Times New Roman"/>
          <w:b/>
          <w:sz w:val="28"/>
          <w:szCs w:val="28"/>
          <w:lang w:val="uk-UA" w:eastAsia="ru-RU"/>
        </w:rPr>
      </w:pPr>
    </w:p>
    <w:p w14:paraId="6FFF6132" w14:textId="774C284A" w:rsidR="00071FDE" w:rsidRPr="00CA57B2" w:rsidRDefault="00D937E6" w:rsidP="00071FDE">
      <w:pPr>
        <w:spacing w:after="0" w:line="240" w:lineRule="auto"/>
        <w:jc w:val="both"/>
        <w:rPr>
          <w:rFonts w:ascii="Times New Roman" w:eastAsia="Times New Roman" w:hAnsi="Times New Roman" w:cs="Times New Roman"/>
          <w:b/>
          <w:sz w:val="28"/>
          <w:szCs w:val="28"/>
          <w:lang w:val="uk-UA" w:eastAsia="ru-RU"/>
        </w:rPr>
      </w:pPr>
      <w:r w:rsidRPr="0040755F">
        <w:rPr>
          <w:rFonts w:ascii="Times New Roman" w:eastAsia="Times New Roman" w:hAnsi="Times New Roman" w:cs="Times New Roman"/>
          <w:b/>
          <w:sz w:val="28"/>
          <w:szCs w:val="28"/>
          <w:lang w:val="uk-UA" w:eastAsia="ru-RU"/>
        </w:rPr>
        <w:lastRenderedPageBreak/>
        <w:t xml:space="preserve"> Фінансово-господарська діяльність</w:t>
      </w:r>
    </w:p>
    <w:p w14:paraId="6F02FB39" w14:textId="33405C69" w:rsidR="000F7837" w:rsidRPr="000F7837" w:rsidRDefault="000F7837" w:rsidP="000F7837">
      <w:pPr>
        <w:spacing w:after="0" w:line="240" w:lineRule="auto"/>
        <w:ind w:firstLine="567"/>
        <w:jc w:val="both"/>
        <w:rPr>
          <w:rFonts w:ascii="Times New Roman" w:eastAsia="Calibri" w:hAnsi="Times New Roman" w:cs="Times New Roman"/>
          <w:sz w:val="28"/>
          <w:szCs w:val="28"/>
          <w:lang w:val="uk-UA"/>
        </w:rPr>
      </w:pPr>
      <w:r w:rsidRPr="000F7837">
        <w:rPr>
          <w:rFonts w:ascii="Times New Roman" w:eastAsia="Calibri" w:hAnsi="Times New Roman" w:cs="Times New Roman"/>
          <w:sz w:val="28"/>
          <w:szCs w:val="28"/>
          <w:lang w:val="uk-UA"/>
        </w:rPr>
        <w:t xml:space="preserve">Комунальний заклад професійної (професійно-технічної) освіти «Київський професійний коледж технологій та дизайну» код ЄДРПОУ 05536751 за 2023 рік  на розрахункові рахунки отримав кошти в сумі </w:t>
      </w:r>
      <w:r>
        <w:rPr>
          <w:rFonts w:ascii="Times New Roman" w:eastAsia="Calibri" w:hAnsi="Times New Roman" w:cs="Times New Roman"/>
          <w:sz w:val="28"/>
          <w:szCs w:val="28"/>
          <w:lang w:val="uk-UA"/>
        </w:rPr>
        <w:t>48721515,9 тис. грн. Із них:</w:t>
      </w:r>
    </w:p>
    <w:p w14:paraId="606CA8AD" w14:textId="452BD5AC" w:rsidR="000F7837" w:rsidRPr="000F7837" w:rsidRDefault="000F7837" w:rsidP="000F7837">
      <w:pPr>
        <w:numPr>
          <w:ilvl w:val="0"/>
          <w:numId w:val="9"/>
        </w:numPr>
        <w:spacing w:after="0" w:line="240" w:lineRule="auto"/>
        <w:contextualSpacing/>
        <w:jc w:val="both"/>
        <w:rPr>
          <w:rFonts w:ascii="Times New Roman" w:eastAsia="Calibri" w:hAnsi="Times New Roman" w:cs="Times New Roman"/>
          <w:sz w:val="28"/>
          <w:szCs w:val="28"/>
          <w:lang w:val="uk-UA"/>
        </w:rPr>
      </w:pPr>
      <w:r w:rsidRPr="000F7837">
        <w:rPr>
          <w:rFonts w:ascii="Times New Roman" w:eastAsia="Calibri" w:hAnsi="Times New Roman" w:cs="Times New Roman"/>
          <w:sz w:val="28"/>
          <w:szCs w:val="28"/>
          <w:lang w:val="uk-UA"/>
        </w:rPr>
        <w:t xml:space="preserve"> загального фонду – 44814627 грн..</w:t>
      </w:r>
    </w:p>
    <w:p w14:paraId="438FCF23" w14:textId="12D81E09" w:rsidR="000F7837" w:rsidRPr="000F7837" w:rsidRDefault="000F7837" w:rsidP="000F7837">
      <w:pPr>
        <w:numPr>
          <w:ilvl w:val="0"/>
          <w:numId w:val="9"/>
        </w:numPr>
        <w:spacing w:after="0" w:line="240" w:lineRule="auto"/>
        <w:contextualSpacing/>
        <w:jc w:val="both"/>
        <w:rPr>
          <w:rFonts w:ascii="Times New Roman" w:eastAsia="Calibri" w:hAnsi="Times New Roman" w:cs="Times New Roman"/>
          <w:sz w:val="28"/>
          <w:szCs w:val="28"/>
          <w:lang w:val="uk-UA"/>
        </w:rPr>
      </w:pPr>
      <w:r w:rsidRPr="000F7837">
        <w:rPr>
          <w:rFonts w:ascii="Times New Roman" w:eastAsia="Calibri" w:hAnsi="Times New Roman" w:cs="Times New Roman"/>
          <w:sz w:val="28"/>
          <w:szCs w:val="28"/>
          <w:lang w:val="uk-UA"/>
        </w:rPr>
        <w:t xml:space="preserve"> спеціального фонду у звітному періоді становлять 510183,62 грн.</w:t>
      </w:r>
    </w:p>
    <w:p w14:paraId="7F0A46D4" w14:textId="07A256C3" w:rsidR="000F7837" w:rsidRPr="000F7837" w:rsidRDefault="000F7837" w:rsidP="000F7837">
      <w:pPr>
        <w:numPr>
          <w:ilvl w:val="0"/>
          <w:numId w:val="9"/>
        </w:numPr>
        <w:spacing w:after="0" w:line="240" w:lineRule="auto"/>
        <w:contextualSpacing/>
        <w:jc w:val="both"/>
        <w:rPr>
          <w:rFonts w:ascii="Times New Roman" w:eastAsia="Calibri" w:hAnsi="Times New Roman" w:cs="Times New Roman"/>
          <w:sz w:val="28"/>
          <w:szCs w:val="28"/>
          <w:lang w:val="uk-UA"/>
        </w:rPr>
      </w:pPr>
      <w:r w:rsidRPr="000F7837">
        <w:rPr>
          <w:rFonts w:ascii="Times New Roman" w:eastAsia="Calibri" w:hAnsi="Times New Roman" w:cs="Times New Roman"/>
          <w:sz w:val="28"/>
          <w:szCs w:val="28"/>
          <w:lang w:val="uk-UA"/>
        </w:rPr>
        <w:t xml:space="preserve"> спеціального фонду (інші джерела власних надходжень у натуральній формі) становлять 116447,24 грн.</w:t>
      </w:r>
    </w:p>
    <w:p w14:paraId="484C4068" w14:textId="160329FA" w:rsidR="000F7837" w:rsidRPr="000F7837" w:rsidRDefault="000F7837" w:rsidP="000F7837">
      <w:pPr>
        <w:numPr>
          <w:ilvl w:val="0"/>
          <w:numId w:val="9"/>
        </w:numPr>
        <w:spacing w:after="0" w:line="240" w:lineRule="auto"/>
        <w:contextualSpacing/>
        <w:jc w:val="both"/>
        <w:rPr>
          <w:rFonts w:ascii="Times New Roman" w:eastAsia="Calibri" w:hAnsi="Times New Roman" w:cs="Times New Roman"/>
          <w:sz w:val="28"/>
          <w:szCs w:val="28"/>
          <w:lang w:val="uk-UA"/>
        </w:rPr>
      </w:pPr>
      <w:r w:rsidRPr="000F7837">
        <w:rPr>
          <w:rFonts w:ascii="Times New Roman" w:eastAsia="Calibri" w:hAnsi="Times New Roman" w:cs="Times New Roman"/>
          <w:sz w:val="28"/>
          <w:szCs w:val="28"/>
          <w:lang w:val="uk-UA"/>
        </w:rPr>
        <w:t xml:space="preserve"> спеціального фонду (інші надходження)  склали - 3280258 грн.</w:t>
      </w:r>
    </w:p>
    <w:p w14:paraId="304FA655" w14:textId="77777777" w:rsidR="000F7837" w:rsidRPr="000F7837" w:rsidRDefault="000F7837" w:rsidP="000F7837">
      <w:pPr>
        <w:spacing w:after="0" w:line="240" w:lineRule="auto"/>
        <w:ind w:firstLine="426"/>
        <w:contextualSpacing/>
        <w:jc w:val="both"/>
        <w:rPr>
          <w:rFonts w:ascii="Times New Roman" w:eastAsia="Times New Roman" w:hAnsi="Times New Roman" w:cs="Calibri"/>
          <w:sz w:val="28"/>
          <w:szCs w:val="28"/>
          <w:lang w:val="uk-UA"/>
        </w:rPr>
      </w:pPr>
      <w:r w:rsidRPr="000F7837">
        <w:rPr>
          <w:rFonts w:ascii="Times New Roman" w:eastAsia="Times New Roman" w:hAnsi="Times New Roman" w:cs="Calibri"/>
          <w:sz w:val="28"/>
          <w:szCs w:val="28"/>
          <w:lang w:val="uk-UA"/>
        </w:rPr>
        <w:t xml:space="preserve"> У 2023 році було придбано основні засоби та малоцінні необоротні матеріальні активи на суму 4220986 грн., а саме:</w:t>
      </w:r>
    </w:p>
    <w:p w14:paraId="7AACC877" w14:textId="77777777" w:rsidR="000F7837" w:rsidRPr="000F7837" w:rsidRDefault="000F7837" w:rsidP="000F7837">
      <w:pPr>
        <w:spacing w:after="0" w:line="240" w:lineRule="auto"/>
        <w:ind w:left="284"/>
        <w:contextualSpacing/>
        <w:jc w:val="both"/>
        <w:rPr>
          <w:rFonts w:ascii="Times New Roman" w:eastAsia="Times New Roman" w:hAnsi="Times New Roman" w:cs="Calibri"/>
          <w:sz w:val="28"/>
          <w:szCs w:val="28"/>
          <w:lang w:val="uk-UA"/>
        </w:rPr>
      </w:pPr>
      <w:r w:rsidRPr="000F7837">
        <w:rPr>
          <w:rFonts w:ascii="Times New Roman" w:eastAsia="Times New Roman" w:hAnsi="Times New Roman" w:cs="Calibri"/>
          <w:sz w:val="28"/>
          <w:szCs w:val="28"/>
          <w:lang w:val="uk-UA"/>
        </w:rPr>
        <w:t>- пароконвектомати 3 шт. - 441324 грн</w:t>
      </w:r>
    </w:p>
    <w:p w14:paraId="51938945" w14:textId="77777777" w:rsidR="000F7837" w:rsidRPr="000F7837" w:rsidRDefault="000F7837" w:rsidP="000F7837">
      <w:pPr>
        <w:spacing w:after="0" w:line="240" w:lineRule="auto"/>
        <w:ind w:left="284"/>
        <w:contextualSpacing/>
        <w:jc w:val="both"/>
        <w:rPr>
          <w:rFonts w:ascii="Times New Roman" w:eastAsia="Times New Roman" w:hAnsi="Times New Roman" w:cs="Calibri"/>
          <w:sz w:val="28"/>
          <w:szCs w:val="28"/>
          <w:lang w:val="uk-UA"/>
        </w:rPr>
      </w:pPr>
      <w:r w:rsidRPr="000F7837">
        <w:rPr>
          <w:rFonts w:ascii="Times New Roman" w:eastAsia="Times New Roman" w:hAnsi="Times New Roman" w:cs="Calibri"/>
          <w:sz w:val="28"/>
          <w:szCs w:val="28"/>
          <w:lang w:val="uk-UA"/>
        </w:rPr>
        <w:t>- мийки перукарські з кріслами 15 шт. - 146000 грн</w:t>
      </w:r>
    </w:p>
    <w:p w14:paraId="240608A4" w14:textId="77777777" w:rsidR="000F7837" w:rsidRPr="000F7837" w:rsidRDefault="000F7837" w:rsidP="000F7837">
      <w:pPr>
        <w:spacing w:after="0" w:line="240" w:lineRule="auto"/>
        <w:ind w:left="284"/>
        <w:contextualSpacing/>
        <w:jc w:val="both"/>
        <w:rPr>
          <w:rFonts w:ascii="Times New Roman" w:eastAsia="Times New Roman" w:hAnsi="Times New Roman" w:cs="Calibri"/>
          <w:sz w:val="28"/>
          <w:szCs w:val="28"/>
          <w:lang w:val="uk-UA"/>
        </w:rPr>
      </w:pPr>
      <w:r w:rsidRPr="000F7837">
        <w:rPr>
          <w:rFonts w:ascii="Times New Roman" w:eastAsia="Times New Roman" w:hAnsi="Times New Roman" w:cs="Calibri"/>
          <w:sz w:val="28"/>
          <w:szCs w:val="28"/>
          <w:lang w:val="uk-UA"/>
        </w:rPr>
        <w:t>- інтерактивні каси і сенсорні термінали - 402400 грн</w:t>
      </w:r>
    </w:p>
    <w:p w14:paraId="168636A0" w14:textId="77777777" w:rsidR="000F7837" w:rsidRPr="000F7837" w:rsidRDefault="000F7837" w:rsidP="000F7837">
      <w:pPr>
        <w:spacing w:after="0" w:line="240" w:lineRule="auto"/>
        <w:ind w:left="284"/>
        <w:contextualSpacing/>
        <w:jc w:val="both"/>
        <w:rPr>
          <w:rFonts w:ascii="Times New Roman" w:eastAsia="Times New Roman" w:hAnsi="Times New Roman" w:cs="Calibri"/>
          <w:sz w:val="28"/>
          <w:szCs w:val="28"/>
          <w:lang w:val="uk-UA"/>
        </w:rPr>
      </w:pPr>
      <w:r w:rsidRPr="000F7837">
        <w:rPr>
          <w:rFonts w:ascii="Times New Roman" w:eastAsia="Times New Roman" w:hAnsi="Times New Roman" w:cs="Calibri"/>
          <w:sz w:val="28"/>
          <w:szCs w:val="28"/>
          <w:lang w:val="uk-UA"/>
        </w:rPr>
        <w:t>- БФП (кольорові) 5 шт. - 143334 грн</w:t>
      </w:r>
    </w:p>
    <w:p w14:paraId="35EA50B2" w14:textId="77777777" w:rsidR="000F7837" w:rsidRPr="000F7837" w:rsidRDefault="000F7837" w:rsidP="000F7837">
      <w:pPr>
        <w:spacing w:after="0" w:line="240" w:lineRule="auto"/>
        <w:ind w:left="284"/>
        <w:contextualSpacing/>
        <w:jc w:val="both"/>
        <w:rPr>
          <w:rFonts w:ascii="Times New Roman" w:eastAsia="Times New Roman" w:hAnsi="Times New Roman" w:cs="Calibri"/>
          <w:sz w:val="28"/>
          <w:szCs w:val="28"/>
          <w:lang w:val="uk-UA"/>
        </w:rPr>
      </w:pPr>
      <w:r w:rsidRPr="000F7837">
        <w:rPr>
          <w:rFonts w:ascii="Times New Roman" w:eastAsia="Times New Roman" w:hAnsi="Times New Roman" w:cs="Calibri"/>
          <w:sz w:val="28"/>
          <w:szCs w:val="28"/>
          <w:lang w:val="uk-UA"/>
        </w:rPr>
        <w:t>- інтерактивні панелі 17 шт. - 1707200 грн</w:t>
      </w:r>
    </w:p>
    <w:p w14:paraId="79269BD2" w14:textId="77777777" w:rsidR="000F7837" w:rsidRPr="000F7837" w:rsidRDefault="000F7837" w:rsidP="000F7837">
      <w:pPr>
        <w:spacing w:after="0" w:line="240" w:lineRule="auto"/>
        <w:ind w:left="284"/>
        <w:contextualSpacing/>
        <w:jc w:val="both"/>
        <w:rPr>
          <w:rFonts w:ascii="Times New Roman" w:eastAsia="Times New Roman" w:hAnsi="Times New Roman" w:cs="Calibri"/>
          <w:sz w:val="28"/>
          <w:szCs w:val="28"/>
          <w:lang w:val="uk-UA"/>
        </w:rPr>
      </w:pPr>
      <w:r w:rsidRPr="000F7837">
        <w:rPr>
          <w:rFonts w:ascii="Times New Roman" w:eastAsia="Times New Roman" w:hAnsi="Times New Roman" w:cs="Calibri"/>
          <w:sz w:val="28"/>
          <w:szCs w:val="28"/>
          <w:lang w:val="uk-UA"/>
        </w:rPr>
        <w:t>- станки для взуття 3 шт. - 110000 грн</w:t>
      </w:r>
    </w:p>
    <w:p w14:paraId="5934BB5A" w14:textId="77777777" w:rsidR="000F7837" w:rsidRPr="000F7837" w:rsidRDefault="000F7837" w:rsidP="000F7837">
      <w:pPr>
        <w:spacing w:after="0" w:line="240" w:lineRule="auto"/>
        <w:ind w:left="284"/>
        <w:contextualSpacing/>
        <w:jc w:val="both"/>
        <w:rPr>
          <w:rFonts w:ascii="Times New Roman" w:eastAsia="Times New Roman" w:hAnsi="Times New Roman" w:cs="Calibri"/>
          <w:sz w:val="28"/>
          <w:szCs w:val="28"/>
          <w:lang w:val="uk-UA"/>
        </w:rPr>
      </w:pPr>
      <w:r w:rsidRPr="000F7837">
        <w:rPr>
          <w:rFonts w:ascii="Times New Roman" w:eastAsia="Times New Roman" w:hAnsi="Times New Roman" w:cs="Calibri"/>
          <w:sz w:val="28"/>
          <w:szCs w:val="28"/>
          <w:lang w:val="uk-UA"/>
        </w:rPr>
        <w:t>- робоче місце перукаря 15 шт. - 330000 грн</w:t>
      </w:r>
    </w:p>
    <w:p w14:paraId="57045378" w14:textId="77777777" w:rsidR="000F7837" w:rsidRPr="000F7837" w:rsidRDefault="000F7837" w:rsidP="000F7837">
      <w:pPr>
        <w:spacing w:after="0" w:line="240" w:lineRule="auto"/>
        <w:ind w:left="284"/>
        <w:contextualSpacing/>
        <w:jc w:val="both"/>
        <w:rPr>
          <w:rFonts w:ascii="Times New Roman" w:eastAsia="Times New Roman" w:hAnsi="Times New Roman" w:cs="Calibri"/>
          <w:sz w:val="28"/>
          <w:szCs w:val="28"/>
          <w:lang w:val="uk-UA"/>
        </w:rPr>
      </w:pPr>
      <w:r w:rsidRPr="000F7837">
        <w:rPr>
          <w:rFonts w:ascii="Times New Roman" w:eastAsia="Times New Roman" w:hAnsi="Times New Roman" w:cs="Calibri"/>
          <w:sz w:val="28"/>
          <w:szCs w:val="28"/>
          <w:lang w:val="uk-UA"/>
        </w:rPr>
        <w:t>- компресор - 17245 грн</w:t>
      </w:r>
    </w:p>
    <w:p w14:paraId="5C031263" w14:textId="77777777" w:rsidR="000F7837" w:rsidRPr="000F7837" w:rsidRDefault="000F7837" w:rsidP="000F7837">
      <w:pPr>
        <w:spacing w:after="0" w:line="240" w:lineRule="auto"/>
        <w:ind w:left="284"/>
        <w:contextualSpacing/>
        <w:jc w:val="both"/>
        <w:rPr>
          <w:rFonts w:ascii="Times New Roman" w:eastAsia="Times New Roman" w:hAnsi="Times New Roman" w:cs="Calibri"/>
          <w:sz w:val="28"/>
          <w:szCs w:val="28"/>
          <w:lang w:val="uk-UA"/>
        </w:rPr>
      </w:pPr>
      <w:r w:rsidRPr="000F7837">
        <w:rPr>
          <w:rFonts w:ascii="Times New Roman" w:eastAsia="Times New Roman" w:hAnsi="Times New Roman" w:cs="Calibri"/>
          <w:sz w:val="28"/>
          <w:szCs w:val="28"/>
          <w:lang w:val="uk-UA"/>
        </w:rPr>
        <w:t>- бактерицидні світильники - 15950 грн</w:t>
      </w:r>
    </w:p>
    <w:p w14:paraId="7CE53A1A" w14:textId="77777777" w:rsidR="000F7837" w:rsidRPr="000F7837" w:rsidRDefault="000F7837" w:rsidP="000F7837">
      <w:pPr>
        <w:spacing w:after="0" w:line="240" w:lineRule="auto"/>
        <w:ind w:left="284"/>
        <w:contextualSpacing/>
        <w:jc w:val="both"/>
        <w:rPr>
          <w:rFonts w:ascii="Times New Roman" w:eastAsia="Times New Roman" w:hAnsi="Times New Roman" w:cs="Calibri"/>
          <w:sz w:val="28"/>
          <w:szCs w:val="28"/>
          <w:lang w:val="uk-UA"/>
        </w:rPr>
      </w:pPr>
      <w:r w:rsidRPr="000F7837">
        <w:rPr>
          <w:rFonts w:ascii="Times New Roman" w:eastAsia="Times New Roman" w:hAnsi="Times New Roman" w:cs="Calibri"/>
          <w:sz w:val="28"/>
          <w:szCs w:val="28"/>
          <w:lang w:val="uk-UA"/>
        </w:rPr>
        <w:t>- дивани та лавки для укриття - 223100 грн</w:t>
      </w:r>
    </w:p>
    <w:p w14:paraId="00F2E4FF" w14:textId="77777777" w:rsidR="000F7837" w:rsidRPr="000F7837" w:rsidRDefault="000F7837" w:rsidP="000F7837">
      <w:pPr>
        <w:spacing w:after="0" w:line="240" w:lineRule="auto"/>
        <w:ind w:left="284"/>
        <w:contextualSpacing/>
        <w:jc w:val="both"/>
        <w:rPr>
          <w:rFonts w:ascii="Times New Roman" w:eastAsia="Times New Roman" w:hAnsi="Times New Roman" w:cs="Calibri"/>
          <w:sz w:val="28"/>
          <w:szCs w:val="28"/>
          <w:lang w:val="uk-UA"/>
        </w:rPr>
      </w:pPr>
      <w:r w:rsidRPr="000F7837">
        <w:rPr>
          <w:rFonts w:ascii="Times New Roman" w:eastAsia="Times New Roman" w:hAnsi="Times New Roman" w:cs="Calibri"/>
          <w:sz w:val="28"/>
          <w:szCs w:val="28"/>
          <w:lang w:val="uk-UA"/>
        </w:rPr>
        <w:t>- фени та машинки для стрижки - 45000 грн</w:t>
      </w:r>
    </w:p>
    <w:p w14:paraId="0147AD55" w14:textId="77777777" w:rsidR="000F7837" w:rsidRPr="000F7837" w:rsidRDefault="000F7837" w:rsidP="000F7837">
      <w:pPr>
        <w:spacing w:after="0" w:line="240" w:lineRule="auto"/>
        <w:ind w:left="284"/>
        <w:contextualSpacing/>
        <w:jc w:val="both"/>
        <w:rPr>
          <w:rFonts w:ascii="Times New Roman" w:eastAsia="Times New Roman" w:hAnsi="Times New Roman" w:cs="Calibri"/>
          <w:sz w:val="28"/>
          <w:szCs w:val="28"/>
          <w:lang w:val="uk-UA"/>
        </w:rPr>
      </w:pPr>
      <w:r w:rsidRPr="000F7837">
        <w:rPr>
          <w:rFonts w:ascii="Times New Roman" w:eastAsia="Times New Roman" w:hAnsi="Times New Roman" w:cs="Calibri"/>
          <w:sz w:val="28"/>
          <w:szCs w:val="28"/>
          <w:lang w:val="uk-UA"/>
        </w:rPr>
        <w:t>- телевізор - 35998 грн</w:t>
      </w:r>
    </w:p>
    <w:p w14:paraId="35D14D2E" w14:textId="77777777" w:rsidR="000F7837" w:rsidRPr="000F7837" w:rsidRDefault="000F7837" w:rsidP="000F7837">
      <w:pPr>
        <w:spacing w:after="0" w:line="240" w:lineRule="auto"/>
        <w:ind w:left="284"/>
        <w:contextualSpacing/>
        <w:jc w:val="both"/>
        <w:rPr>
          <w:rFonts w:ascii="Times New Roman" w:eastAsia="Times New Roman" w:hAnsi="Times New Roman" w:cs="Calibri"/>
          <w:sz w:val="28"/>
          <w:szCs w:val="28"/>
          <w:lang w:val="uk-UA"/>
        </w:rPr>
      </w:pPr>
      <w:r w:rsidRPr="000F7837">
        <w:rPr>
          <w:rFonts w:ascii="Times New Roman" w:eastAsia="Times New Roman" w:hAnsi="Times New Roman" w:cs="Calibri"/>
          <w:sz w:val="28"/>
          <w:szCs w:val="28"/>
          <w:lang w:val="uk-UA"/>
        </w:rPr>
        <w:t>- будівельні інструменти - 16139 грн</w:t>
      </w:r>
    </w:p>
    <w:p w14:paraId="398A9EA2" w14:textId="77777777" w:rsidR="000F7837" w:rsidRPr="000F7837" w:rsidRDefault="000F7837" w:rsidP="000F7837">
      <w:pPr>
        <w:spacing w:after="0" w:line="240" w:lineRule="auto"/>
        <w:ind w:left="284"/>
        <w:contextualSpacing/>
        <w:jc w:val="both"/>
        <w:rPr>
          <w:rFonts w:ascii="Times New Roman" w:eastAsia="Times New Roman" w:hAnsi="Times New Roman" w:cs="Calibri"/>
          <w:sz w:val="28"/>
          <w:szCs w:val="28"/>
          <w:lang w:val="uk-UA"/>
        </w:rPr>
      </w:pPr>
      <w:r w:rsidRPr="000F7837">
        <w:rPr>
          <w:rFonts w:ascii="Times New Roman" w:eastAsia="Times New Roman" w:hAnsi="Times New Roman" w:cs="Calibri"/>
          <w:sz w:val="28"/>
          <w:szCs w:val="28"/>
          <w:lang w:val="uk-UA"/>
        </w:rPr>
        <w:t>- надходження в натуральній формі (бензиновий генератор) - 49426 грн</w:t>
      </w:r>
    </w:p>
    <w:p w14:paraId="15F491EF" w14:textId="77777777" w:rsidR="000F7837" w:rsidRPr="000F7837" w:rsidRDefault="000F7837" w:rsidP="000F7837">
      <w:pPr>
        <w:spacing w:after="0" w:line="240" w:lineRule="auto"/>
        <w:ind w:left="284"/>
        <w:contextualSpacing/>
        <w:jc w:val="both"/>
        <w:rPr>
          <w:rFonts w:ascii="Times New Roman" w:eastAsia="Times New Roman" w:hAnsi="Times New Roman" w:cs="Calibri"/>
          <w:sz w:val="28"/>
          <w:szCs w:val="28"/>
          <w:lang w:val="uk-UA"/>
        </w:rPr>
      </w:pPr>
      <w:r w:rsidRPr="000F7837">
        <w:rPr>
          <w:rFonts w:ascii="Times New Roman" w:eastAsia="Times New Roman" w:hAnsi="Times New Roman" w:cs="Calibri"/>
          <w:sz w:val="28"/>
          <w:szCs w:val="28"/>
          <w:lang w:val="uk-UA"/>
        </w:rPr>
        <w:t>- надходження в натуральній формі ( столи для кухарів 3 шт.) - 12910 грн</w:t>
      </w:r>
    </w:p>
    <w:p w14:paraId="628F3292" w14:textId="77777777" w:rsidR="000F7837" w:rsidRPr="000F7837" w:rsidRDefault="000F7837" w:rsidP="000F7837">
      <w:pPr>
        <w:spacing w:after="0" w:line="240" w:lineRule="auto"/>
        <w:ind w:left="284"/>
        <w:contextualSpacing/>
        <w:jc w:val="both"/>
        <w:rPr>
          <w:rFonts w:ascii="Times New Roman" w:eastAsia="Times New Roman" w:hAnsi="Times New Roman" w:cs="Calibri"/>
          <w:sz w:val="28"/>
          <w:szCs w:val="28"/>
          <w:lang w:val="uk-UA"/>
        </w:rPr>
      </w:pPr>
      <w:r w:rsidRPr="000F7837">
        <w:rPr>
          <w:rFonts w:ascii="Times New Roman" w:eastAsia="Times New Roman" w:hAnsi="Times New Roman" w:cs="Calibri"/>
          <w:sz w:val="28"/>
          <w:szCs w:val="28"/>
          <w:lang w:val="uk-UA"/>
        </w:rPr>
        <w:t>- надходження в натуральній формі ( телевізор) - 12499 грн</w:t>
      </w:r>
    </w:p>
    <w:p w14:paraId="2A940673" w14:textId="77777777" w:rsidR="000F7837" w:rsidRPr="000F7837" w:rsidRDefault="000F7837" w:rsidP="000F7837">
      <w:pPr>
        <w:spacing w:after="0" w:line="240" w:lineRule="auto"/>
        <w:ind w:left="284"/>
        <w:contextualSpacing/>
        <w:jc w:val="both"/>
        <w:rPr>
          <w:rFonts w:ascii="Times New Roman" w:eastAsia="Times New Roman" w:hAnsi="Times New Roman" w:cs="Calibri"/>
          <w:sz w:val="28"/>
          <w:szCs w:val="28"/>
          <w:lang w:val="uk-UA"/>
        </w:rPr>
      </w:pPr>
      <w:r w:rsidRPr="000F7837">
        <w:rPr>
          <w:rFonts w:ascii="Times New Roman" w:eastAsia="Times New Roman" w:hAnsi="Times New Roman" w:cs="Calibri"/>
          <w:sz w:val="28"/>
          <w:szCs w:val="28"/>
          <w:lang w:val="uk-UA"/>
        </w:rPr>
        <w:t>- надходження в натуральній формі (крісла перукарські з підставкою) - 20000 грн</w:t>
      </w:r>
    </w:p>
    <w:p w14:paraId="0BC8237A" w14:textId="77777777" w:rsidR="000F7837" w:rsidRPr="000F7837" w:rsidRDefault="000F7837" w:rsidP="000F7837">
      <w:pPr>
        <w:spacing w:after="0" w:line="240" w:lineRule="auto"/>
        <w:ind w:left="284"/>
        <w:contextualSpacing/>
        <w:jc w:val="both"/>
        <w:rPr>
          <w:rFonts w:ascii="Times New Roman" w:eastAsia="Times New Roman" w:hAnsi="Times New Roman" w:cs="Calibri"/>
          <w:sz w:val="28"/>
          <w:szCs w:val="28"/>
          <w:lang w:val="uk-UA"/>
        </w:rPr>
      </w:pPr>
      <w:r w:rsidRPr="000F7837">
        <w:rPr>
          <w:rFonts w:ascii="Times New Roman" w:eastAsia="Times New Roman" w:hAnsi="Times New Roman" w:cs="Calibri"/>
          <w:sz w:val="28"/>
          <w:szCs w:val="28"/>
          <w:lang w:val="uk-UA"/>
        </w:rPr>
        <w:t>- обладнання для кафедри кухарів - 279981 грн</w:t>
      </w:r>
    </w:p>
    <w:p w14:paraId="1805AD8E" w14:textId="77777777" w:rsidR="000F7837" w:rsidRPr="000F7837" w:rsidRDefault="000F7837" w:rsidP="000F7837">
      <w:pPr>
        <w:spacing w:after="0" w:line="240" w:lineRule="auto"/>
        <w:ind w:left="284"/>
        <w:contextualSpacing/>
        <w:jc w:val="both"/>
        <w:rPr>
          <w:rFonts w:ascii="Times New Roman" w:eastAsia="Times New Roman" w:hAnsi="Times New Roman" w:cs="Calibri"/>
          <w:sz w:val="28"/>
          <w:szCs w:val="28"/>
          <w:lang w:val="uk-UA"/>
        </w:rPr>
      </w:pPr>
      <w:r w:rsidRPr="000F7837">
        <w:rPr>
          <w:rFonts w:ascii="Times New Roman" w:eastAsia="Times New Roman" w:hAnsi="Times New Roman" w:cs="Calibri"/>
          <w:sz w:val="28"/>
          <w:szCs w:val="28"/>
          <w:lang w:val="uk-UA"/>
        </w:rPr>
        <w:t>- обладнання для кафедри продавців та касирів - 61706 грн</w:t>
      </w:r>
    </w:p>
    <w:p w14:paraId="2CDFD6D6" w14:textId="77777777" w:rsidR="000F7837" w:rsidRPr="000F7837" w:rsidRDefault="000F7837" w:rsidP="000F7837">
      <w:pPr>
        <w:spacing w:after="0" w:line="240" w:lineRule="auto"/>
        <w:ind w:firstLine="567"/>
        <w:contextualSpacing/>
        <w:jc w:val="both"/>
        <w:rPr>
          <w:rFonts w:ascii="Times New Roman" w:eastAsia="Times New Roman" w:hAnsi="Times New Roman" w:cs="Calibri"/>
          <w:sz w:val="28"/>
          <w:szCs w:val="28"/>
          <w:lang w:val="uk-UA"/>
        </w:rPr>
      </w:pPr>
      <w:r w:rsidRPr="000F7837">
        <w:rPr>
          <w:rFonts w:ascii="Times New Roman" w:eastAsia="Times New Roman" w:hAnsi="Times New Roman" w:cs="Calibri"/>
          <w:sz w:val="28"/>
          <w:szCs w:val="28"/>
          <w:lang w:val="uk-UA"/>
        </w:rPr>
        <w:t>У 2023 році до бібліотечного фонду надійшли посібники 120 примірників на суму 18974 грн</w:t>
      </w:r>
    </w:p>
    <w:p w14:paraId="224196B4" w14:textId="77777777" w:rsidR="000F7837" w:rsidRPr="000F7837" w:rsidRDefault="000F7837" w:rsidP="000F7837">
      <w:pPr>
        <w:spacing w:after="0" w:line="240" w:lineRule="auto"/>
        <w:ind w:left="284"/>
        <w:contextualSpacing/>
        <w:jc w:val="both"/>
        <w:rPr>
          <w:rFonts w:ascii="Times New Roman" w:eastAsia="Times New Roman" w:hAnsi="Times New Roman" w:cs="Calibri"/>
          <w:sz w:val="28"/>
          <w:szCs w:val="28"/>
          <w:lang w:val="uk-UA"/>
        </w:rPr>
      </w:pPr>
      <w:r w:rsidRPr="000F7837">
        <w:rPr>
          <w:rFonts w:ascii="Times New Roman" w:eastAsia="Times New Roman" w:hAnsi="Times New Roman" w:cs="Calibri"/>
          <w:sz w:val="28"/>
          <w:szCs w:val="28"/>
          <w:lang w:val="uk-UA"/>
        </w:rPr>
        <w:t>Було придбано спеціальний одяг для кухарів та перукарів - 131800 грн.</w:t>
      </w:r>
    </w:p>
    <w:p w14:paraId="493F2B64" w14:textId="77777777" w:rsidR="000F7837" w:rsidRPr="000F7837" w:rsidRDefault="000F7837" w:rsidP="000F7837">
      <w:pPr>
        <w:spacing w:after="0" w:line="240" w:lineRule="auto"/>
        <w:ind w:firstLine="709"/>
        <w:jc w:val="both"/>
        <w:rPr>
          <w:rFonts w:ascii="Times New Roman" w:eastAsia="Calibri" w:hAnsi="Times New Roman" w:cs="Times New Roman"/>
          <w:sz w:val="28"/>
          <w:szCs w:val="28"/>
          <w:lang w:val="uk-UA"/>
        </w:rPr>
      </w:pPr>
      <w:r w:rsidRPr="000F7837">
        <w:rPr>
          <w:rFonts w:ascii="Times New Roman" w:eastAsia="Calibri" w:hAnsi="Times New Roman" w:cs="Times New Roman"/>
          <w:sz w:val="28"/>
          <w:szCs w:val="28"/>
          <w:lang w:val="uk-UA"/>
        </w:rPr>
        <w:t>За поточний рік на комунальні послуги було витрачено коштів у сумі 2004489 грн, на господарські потреби коледжу витрачено 2461257 грн в тому числі було зроблено поточний ремонт найпростішого укриття в навчальному закладі на суму 974047 грн</w:t>
      </w:r>
    </w:p>
    <w:p w14:paraId="1770776B" w14:textId="77777777" w:rsidR="000F7837" w:rsidRPr="000F7837" w:rsidRDefault="000F7837" w:rsidP="000F7837">
      <w:pPr>
        <w:spacing w:after="0" w:line="240" w:lineRule="auto"/>
        <w:ind w:firstLine="709"/>
        <w:jc w:val="both"/>
        <w:rPr>
          <w:rFonts w:ascii="Times New Roman" w:eastAsia="Calibri" w:hAnsi="Times New Roman" w:cs="Times New Roman"/>
          <w:sz w:val="24"/>
          <w:szCs w:val="24"/>
          <w:lang w:val="uk-UA"/>
        </w:rPr>
      </w:pPr>
      <w:r w:rsidRPr="000F7837">
        <w:rPr>
          <w:rFonts w:ascii="Times New Roman" w:eastAsia="Calibri" w:hAnsi="Times New Roman" w:cs="Times New Roman"/>
          <w:sz w:val="28"/>
          <w:szCs w:val="28"/>
          <w:lang w:val="uk-UA"/>
        </w:rPr>
        <w:t>Соціальне забезпечення здобувачів освіти склало 8348741 грн, на компенсацію гарячого харчування дітей-сиріт витрачено 1323764 грн, на стипендію витрачено 8199387 грн. Заробітна плата за 2023 рік склала</w:t>
      </w:r>
      <w:r w:rsidRPr="000F7837">
        <w:rPr>
          <w:rFonts w:ascii="Times New Roman" w:eastAsia="Calibri" w:hAnsi="Times New Roman" w:cs="Times New Roman"/>
          <w:sz w:val="24"/>
          <w:szCs w:val="24"/>
          <w:lang w:val="uk-UA"/>
        </w:rPr>
        <w:t xml:space="preserve"> </w:t>
      </w:r>
      <w:r w:rsidRPr="000F7837">
        <w:rPr>
          <w:rFonts w:ascii="Times New Roman" w:eastAsia="Calibri" w:hAnsi="Times New Roman" w:cs="Times New Roman"/>
          <w:sz w:val="28"/>
          <w:szCs w:val="28"/>
          <w:lang w:val="uk-UA"/>
        </w:rPr>
        <w:t>23913000 грн.</w:t>
      </w:r>
    </w:p>
    <w:p w14:paraId="3D400958" w14:textId="2A2557BC" w:rsidR="00DC129E" w:rsidRDefault="001A726A" w:rsidP="00574168">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14:paraId="79B936DE" w14:textId="3DBE012E" w:rsidR="00277D21" w:rsidRDefault="00DD4969" w:rsidP="00574168">
      <w:pPr>
        <w:spacing w:after="0" w:line="240" w:lineRule="auto"/>
        <w:jc w:val="both"/>
        <w:rPr>
          <w:rFonts w:ascii="Times New Roman" w:hAnsi="Times New Roman" w:cs="Times New Roman"/>
          <w:b/>
          <w:sz w:val="28"/>
          <w:szCs w:val="28"/>
          <w:lang w:val="uk-UA"/>
        </w:rPr>
      </w:pPr>
      <w:r w:rsidRPr="0040755F">
        <w:rPr>
          <w:rFonts w:ascii="Times New Roman" w:hAnsi="Times New Roman" w:cs="Times New Roman"/>
          <w:b/>
          <w:sz w:val="28"/>
          <w:szCs w:val="28"/>
          <w:lang w:val="uk-UA"/>
        </w:rPr>
        <w:t xml:space="preserve"> </w:t>
      </w:r>
      <w:r w:rsidR="003662BA" w:rsidRPr="0040755F">
        <w:rPr>
          <w:rFonts w:ascii="Times New Roman" w:hAnsi="Times New Roman" w:cs="Times New Roman"/>
          <w:b/>
          <w:sz w:val="28"/>
          <w:szCs w:val="28"/>
          <w:lang w:val="uk-UA"/>
        </w:rPr>
        <w:t>Навчальна  робота</w:t>
      </w:r>
    </w:p>
    <w:p w14:paraId="13EA75D8" w14:textId="75EC0165" w:rsidR="00CA37E9" w:rsidRPr="00CA37E9" w:rsidRDefault="00CA37E9" w:rsidP="00CA37E9">
      <w:pPr>
        <w:tabs>
          <w:tab w:val="left" w:pos="426"/>
        </w:tabs>
        <w:spacing w:after="0" w:line="240" w:lineRule="auto"/>
        <w:ind w:firstLine="567"/>
        <w:jc w:val="both"/>
        <w:rPr>
          <w:rFonts w:ascii="Times New Roman" w:eastAsia="Calibri" w:hAnsi="Times New Roman" w:cs="Times New Roman"/>
          <w:color w:val="000000"/>
          <w:sz w:val="28"/>
          <w:szCs w:val="28"/>
          <w:lang w:val="uk-UA" w:eastAsia="ru-RU"/>
        </w:rPr>
      </w:pPr>
      <w:r w:rsidRPr="00CA37E9">
        <w:rPr>
          <w:rFonts w:ascii="Times New Roman" w:eastAsia="Times New Roman" w:hAnsi="Times New Roman" w:cs="Times New Roman"/>
          <w:color w:val="000000"/>
          <w:sz w:val="28"/>
          <w:szCs w:val="28"/>
          <w:lang w:val="uk-UA" w:eastAsia="ru-RU"/>
        </w:rPr>
        <w:t xml:space="preserve">Організація діяльності </w:t>
      </w:r>
      <w:r>
        <w:rPr>
          <w:rFonts w:ascii="Times New Roman" w:eastAsia="Times New Roman" w:hAnsi="Times New Roman" w:cs="Times New Roman"/>
          <w:color w:val="000000"/>
          <w:sz w:val="28"/>
          <w:szCs w:val="28"/>
          <w:lang w:val="uk-UA" w:eastAsia="ru-RU"/>
        </w:rPr>
        <w:t>коледжу</w:t>
      </w:r>
      <w:r w:rsidRPr="00CA37E9">
        <w:rPr>
          <w:rFonts w:ascii="Times New Roman" w:eastAsia="Times New Roman" w:hAnsi="Times New Roman" w:cs="Times New Roman"/>
          <w:color w:val="000000"/>
          <w:sz w:val="28"/>
          <w:szCs w:val="28"/>
          <w:lang w:val="uk-UA" w:eastAsia="ru-RU"/>
        </w:rPr>
        <w:t xml:space="preserve"> здійснювалася на основі річного плану роботи, складеного, обговореного та затвердженого на засіданні педагогічної ради на початку нового навчального року. У відповідності до нього приймалися всі управлінські рішення, готувалися накази, розроблялися заходи, визначалися </w:t>
      </w:r>
      <w:r w:rsidRPr="00CA37E9">
        <w:rPr>
          <w:rFonts w:ascii="Times New Roman" w:eastAsia="Times New Roman" w:hAnsi="Times New Roman" w:cs="Times New Roman"/>
          <w:color w:val="000000"/>
          <w:sz w:val="28"/>
          <w:szCs w:val="28"/>
          <w:lang w:val="uk-UA" w:eastAsia="ru-RU"/>
        </w:rPr>
        <w:lastRenderedPageBreak/>
        <w:t>терміни виконання, конкретні виконавці та результати про їх виконання заслуховувались на інструк</w:t>
      </w:r>
      <w:r w:rsidR="00B521BA">
        <w:rPr>
          <w:rFonts w:ascii="Times New Roman" w:eastAsia="Times New Roman" w:hAnsi="Times New Roman" w:cs="Times New Roman"/>
          <w:color w:val="000000"/>
          <w:sz w:val="28"/>
          <w:szCs w:val="28"/>
          <w:lang w:val="uk-UA" w:eastAsia="ru-RU"/>
        </w:rPr>
        <w:t>т</w:t>
      </w:r>
      <w:r w:rsidRPr="00CA37E9">
        <w:rPr>
          <w:rFonts w:ascii="Times New Roman" w:eastAsia="Times New Roman" w:hAnsi="Times New Roman" w:cs="Times New Roman"/>
          <w:color w:val="000000"/>
          <w:sz w:val="28"/>
          <w:szCs w:val="28"/>
          <w:lang w:val="uk-UA" w:eastAsia="ru-RU"/>
        </w:rPr>
        <w:t xml:space="preserve">ивно-методичних, навчально-методичних нарадах, педрадах, нарадах при директорі. </w:t>
      </w:r>
    </w:p>
    <w:p w14:paraId="24B79545" w14:textId="47EE6FB5" w:rsidR="00CA37E9" w:rsidRPr="00CA37E9" w:rsidRDefault="00CA37E9" w:rsidP="00CA37E9">
      <w:pPr>
        <w:spacing w:after="0" w:line="240" w:lineRule="auto"/>
        <w:jc w:val="both"/>
        <w:rPr>
          <w:rFonts w:ascii="Times New Roman" w:eastAsia="Calibri" w:hAnsi="Times New Roman" w:cs="Times New Roman"/>
          <w:sz w:val="28"/>
          <w:szCs w:val="28"/>
          <w:lang w:val="uk-UA" w:eastAsia="ru-RU"/>
        </w:rPr>
      </w:pPr>
      <w:r w:rsidRPr="00CA37E9">
        <w:rPr>
          <w:rFonts w:ascii="Times New Roman" w:eastAsia="Calibri" w:hAnsi="Times New Roman" w:cs="Times New Roman"/>
          <w:sz w:val="28"/>
          <w:szCs w:val="28"/>
          <w:lang w:val="uk-UA" w:eastAsia="ru-RU"/>
        </w:rPr>
        <w:t xml:space="preserve">     У 202</w:t>
      </w:r>
      <w:r>
        <w:rPr>
          <w:rFonts w:ascii="Times New Roman" w:eastAsia="Calibri" w:hAnsi="Times New Roman" w:cs="Times New Roman"/>
          <w:sz w:val="28"/>
          <w:szCs w:val="28"/>
          <w:lang w:val="uk-UA" w:eastAsia="ru-RU"/>
        </w:rPr>
        <w:t>2</w:t>
      </w:r>
      <w:r w:rsidRPr="00CA37E9">
        <w:rPr>
          <w:rFonts w:ascii="Times New Roman" w:eastAsia="Calibri" w:hAnsi="Times New Roman" w:cs="Times New Roman"/>
          <w:sz w:val="28"/>
          <w:szCs w:val="28"/>
          <w:lang w:val="uk-UA" w:eastAsia="ru-RU"/>
        </w:rPr>
        <w:t xml:space="preserve"> -202</w:t>
      </w:r>
      <w:r>
        <w:rPr>
          <w:rFonts w:ascii="Times New Roman" w:eastAsia="Calibri" w:hAnsi="Times New Roman" w:cs="Times New Roman"/>
          <w:sz w:val="28"/>
          <w:szCs w:val="28"/>
          <w:lang w:val="uk-UA" w:eastAsia="ru-RU"/>
        </w:rPr>
        <w:t>3</w:t>
      </w:r>
      <w:r w:rsidRPr="00CA37E9">
        <w:rPr>
          <w:rFonts w:ascii="Times New Roman" w:eastAsia="Calibri" w:hAnsi="Times New Roman" w:cs="Times New Roman"/>
          <w:sz w:val="28"/>
          <w:szCs w:val="28"/>
          <w:lang w:val="uk-UA" w:eastAsia="ru-RU"/>
        </w:rPr>
        <w:t xml:space="preserve">  </w:t>
      </w:r>
      <w:proofErr w:type="spellStart"/>
      <w:r w:rsidRPr="00CA37E9">
        <w:rPr>
          <w:rFonts w:ascii="Times New Roman" w:eastAsia="Calibri" w:hAnsi="Times New Roman" w:cs="Times New Roman"/>
          <w:sz w:val="28"/>
          <w:szCs w:val="28"/>
          <w:lang w:val="uk-UA" w:eastAsia="ru-RU"/>
        </w:rPr>
        <w:t>н.р</w:t>
      </w:r>
      <w:proofErr w:type="spellEnd"/>
      <w:r w:rsidRPr="00CA37E9">
        <w:rPr>
          <w:rFonts w:ascii="Times New Roman" w:eastAsia="Calibri" w:hAnsi="Times New Roman" w:cs="Times New Roman"/>
          <w:sz w:val="28"/>
          <w:szCs w:val="28"/>
          <w:lang w:val="uk-UA" w:eastAsia="ru-RU"/>
        </w:rPr>
        <w:t xml:space="preserve">. </w:t>
      </w:r>
      <w:r w:rsidRPr="00CA37E9">
        <w:rPr>
          <w:rFonts w:ascii="Times New Roman" w:eastAsia="Calibri" w:hAnsi="Times New Roman" w:cs="Times New Roman"/>
          <w:color w:val="000000"/>
          <w:sz w:val="28"/>
          <w:szCs w:val="28"/>
          <w:lang w:val="uk-UA" w:eastAsia="ru-RU"/>
        </w:rPr>
        <w:t xml:space="preserve">проведено </w:t>
      </w:r>
      <w:r>
        <w:rPr>
          <w:rFonts w:ascii="Times New Roman" w:eastAsia="Calibri" w:hAnsi="Times New Roman" w:cs="Times New Roman"/>
          <w:color w:val="000000"/>
          <w:sz w:val="28"/>
          <w:szCs w:val="28"/>
          <w:lang w:val="uk-UA" w:eastAsia="ru-RU"/>
        </w:rPr>
        <w:t>6</w:t>
      </w:r>
      <w:r w:rsidRPr="00CA37E9">
        <w:rPr>
          <w:rFonts w:ascii="Times New Roman" w:eastAsia="Calibri" w:hAnsi="Times New Roman" w:cs="Times New Roman"/>
          <w:color w:val="000000"/>
          <w:sz w:val="28"/>
          <w:szCs w:val="28"/>
          <w:lang w:val="uk-UA" w:eastAsia="ru-RU"/>
        </w:rPr>
        <w:t xml:space="preserve">  </w:t>
      </w:r>
      <w:r w:rsidRPr="00CA37E9">
        <w:rPr>
          <w:rFonts w:ascii="Times New Roman" w:eastAsia="Calibri" w:hAnsi="Times New Roman" w:cs="Times New Roman"/>
          <w:sz w:val="28"/>
          <w:szCs w:val="28"/>
          <w:lang w:val="uk-UA" w:eastAsia="ru-RU"/>
        </w:rPr>
        <w:t xml:space="preserve">педагогічних рад, з визначеним порядком денним  згідно річного  плану  роботи закладу освіти.  </w:t>
      </w:r>
    </w:p>
    <w:p w14:paraId="31E63B94" w14:textId="79FE81FD" w:rsidR="00CA37E9" w:rsidRPr="00CA37E9" w:rsidRDefault="00CA37E9" w:rsidP="00CA37E9">
      <w:pPr>
        <w:spacing w:after="0" w:line="240" w:lineRule="auto"/>
        <w:jc w:val="both"/>
        <w:rPr>
          <w:rFonts w:ascii="Times New Roman" w:eastAsia="Calibri" w:hAnsi="Times New Roman" w:cs="Times New Roman"/>
          <w:sz w:val="28"/>
          <w:szCs w:val="28"/>
          <w:lang w:val="uk-UA"/>
        </w:rPr>
      </w:pPr>
      <w:r w:rsidRPr="00CA37E9">
        <w:rPr>
          <w:rFonts w:ascii="Times New Roman" w:eastAsia="Calibri" w:hAnsi="Times New Roman" w:cs="Times New Roman"/>
          <w:sz w:val="28"/>
          <w:szCs w:val="28"/>
          <w:lang w:val="uk-UA"/>
        </w:rPr>
        <w:t xml:space="preserve">     Питання виконання навчальних програм, якість проведення занять,  адміністрація </w:t>
      </w:r>
      <w:r>
        <w:rPr>
          <w:rFonts w:ascii="Times New Roman" w:eastAsia="Calibri" w:hAnsi="Times New Roman" w:cs="Times New Roman"/>
          <w:sz w:val="28"/>
          <w:szCs w:val="28"/>
          <w:lang w:val="uk-UA"/>
        </w:rPr>
        <w:t>коледжу</w:t>
      </w:r>
      <w:r w:rsidRPr="00CA37E9">
        <w:rPr>
          <w:rFonts w:ascii="Times New Roman" w:eastAsia="Calibri" w:hAnsi="Times New Roman" w:cs="Times New Roman"/>
          <w:sz w:val="28"/>
          <w:szCs w:val="28"/>
          <w:lang w:val="uk-UA"/>
        </w:rPr>
        <w:t xml:space="preserve"> контролювала під час відвідування уроків, визначаючи в процесі аналізу  послідовність і якість виконання програм. Проведений аналіз показав, що навчальні плани і програми за 202</w:t>
      </w:r>
      <w:r>
        <w:rPr>
          <w:rFonts w:ascii="Times New Roman" w:eastAsia="Calibri" w:hAnsi="Times New Roman" w:cs="Times New Roman"/>
          <w:sz w:val="28"/>
          <w:szCs w:val="28"/>
          <w:lang w:val="uk-UA"/>
        </w:rPr>
        <w:t>2</w:t>
      </w:r>
      <w:r w:rsidRPr="00CA37E9">
        <w:rPr>
          <w:rFonts w:ascii="Times New Roman" w:eastAsia="Calibri" w:hAnsi="Times New Roman" w:cs="Times New Roman"/>
          <w:sz w:val="28"/>
          <w:szCs w:val="28"/>
          <w:lang w:val="uk-UA"/>
        </w:rPr>
        <w:t>-202</w:t>
      </w:r>
      <w:r w:rsidR="00B521BA">
        <w:rPr>
          <w:rFonts w:ascii="Times New Roman" w:eastAsia="Calibri" w:hAnsi="Times New Roman" w:cs="Times New Roman"/>
          <w:sz w:val="28"/>
          <w:szCs w:val="28"/>
          <w:lang w:val="uk-UA"/>
        </w:rPr>
        <w:t>3</w:t>
      </w:r>
      <w:r w:rsidRPr="00CA37E9">
        <w:rPr>
          <w:rFonts w:ascii="Times New Roman" w:eastAsia="Calibri" w:hAnsi="Times New Roman" w:cs="Times New Roman"/>
          <w:sz w:val="28"/>
          <w:szCs w:val="28"/>
          <w:lang w:val="uk-UA"/>
        </w:rPr>
        <w:t xml:space="preserve"> навчальний рік з навчального плану виконано в повному обсязі.</w:t>
      </w:r>
    </w:p>
    <w:p w14:paraId="30DA243B" w14:textId="192386BB" w:rsidR="00B521BA" w:rsidRPr="00E5136F" w:rsidRDefault="00CA37E9" w:rsidP="00E5136F">
      <w:pPr>
        <w:spacing w:after="0" w:line="240" w:lineRule="auto"/>
        <w:ind w:firstLine="708"/>
        <w:jc w:val="both"/>
        <w:rPr>
          <w:rFonts w:ascii="Times New Roman" w:eastAsia="Times New Roman" w:hAnsi="Times New Roman" w:cs="Times New Roman"/>
          <w:color w:val="000000"/>
          <w:sz w:val="28"/>
          <w:szCs w:val="28"/>
          <w:lang w:val="uk-UA" w:eastAsia="ru-RU"/>
        </w:rPr>
      </w:pPr>
      <w:r w:rsidRPr="00CA37E9">
        <w:rPr>
          <w:rFonts w:ascii="Times New Roman" w:eastAsia="Times New Roman" w:hAnsi="Times New Roman" w:cs="Times New Roman"/>
          <w:color w:val="000000"/>
          <w:sz w:val="28"/>
          <w:szCs w:val="28"/>
          <w:lang w:val="uk-UA" w:eastAsia="ru-RU"/>
        </w:rPr>
        <w:t xml:space="preserve">З метою контролю за якістю навчання та підготовкою </w:t>
      </w:r>
      <w:r>
        <w:rPr>
          <w:rFonts w:ascii="Times New Roman" w:eastAsia="Times New Roman" w:hAnsi="Times New Roman" w:cs="Times New Roman"/>
          <w:color w:val="000000"/>
          <w:sz w:val="28"/>
          <w:szCs w:val="28"/>
          <w:lang w:val="uk-UA" w:eastAsia="ru-RU"/>
        </w:rPr>
        <w:t>здобувачів освіти</w:t>
      </w:r>
      <w:r w:rsidRPr="00CA37E9">
        <w:rPr>
          <w:rFonts w:ascii="Times New Roman" w:eastAsia="Times New Roman" w:hAnsi="Times New Roman" w:cs="Times New Roman"/>
          <w:color w:val="000000"/>
          <w:sz w:val="28"/>
          <w:szCs w:val="28"/>
          <w:lang w:val="uk-UA" w:eastAsia="ru-RU"/>
        </w:rPr>
        <w:t xml:space="preserve"> систематично проводилися перевірочні, директорські контрольні роботи з визначених предметів Оперативну, точну, об'єктивну інформацію про поточний стан освітнього процесу надають регулярні моніторингові дослідження аналізу різних сторін освітнього процесу. Для цього в </w:t>
      </w:r>
      <w:r>
        <w:rPr>
          <w:rFonts w:ascii="Times New Roman" w:eastAsia="Times New Roman" w:hAnsi="Times New Roman" w:cs="Times New Roman"/>
          <w:color w:val="000000"/>
          <w:sz w:val="28"/>
          <w:szCs w:val="28"/>
          <w:lang w:val="uk-UA" w:eastAsia="ru-RU"/>
        </w:rPr>
        <w:t>коледжі</w:t>
      </w:r>
      <w:r w:rsidRPr="00CA37E9">
        <w:rPr>
          <w:rFonts w:ascii="Times New Roman" w:eastAsia="Times New Roman" w:hAnsi="Times New Roman" w:cs="Times New Roman"/>
          <w:color w:val="000000"/>
          <w:sz w:val="28"/>
          <w:szCs w:val="28"/>
          <w:lang w:val="uk-UA" w:eastAsia="ru-RU"/>
        </w:rPr>
        <w:t xml:space="preserve"> створені всі необхідні умови: уроки теоретичного та практичного навчання проходять з використанням мультимедійної техніки та комп’ютерних програм, необхідна навчальна, науково-методична література, яка є в навчальних кабінетах, бібліотеці та в методичному кабінеті. Забезпечення навчання в період дистанційного навчання здійснювалось через постійний контакт викладачів зі здобувачами освіти. Основною платформою для викладення навчального матеріалу, а також для зворотного зв’язку став Google </w:t>
      </w:r>
      <w:r>
        <w:rPr>
          <w:rFonts w:ascii="Times New Roman" w:eastAsia="Times New Roman" w:hAnsi="Times New Roman" w:cs="Times New Roman"/>
          <w:color w:val="000000"/>
          <w:sz w:val="28"/>
          <w:szCs w:val="28"/>
          <w:lang w:val="uk-UA" w:eastAsia="ru-RU"/>
        </w:rPr>
        <w:t xml:space="preserve">диск та </w:t>
      </w:r>
      <w:r w:rsidRPr="00CA37E9">
        <w:rPr>
          <w:rFonts w:ascii="Times New Roman" w:eastAsia="Times New Roman" w:hAnsi="Times New Roman" w:cs="Times New Roman"/>
          <w:color w:val="000000"/>
          <w:sz w:val="28"/>
          <w:szCs w:val="28"/>
          <w:lang w:val="uk-UA" w:eastAsia="ru-RU"/>
        </w:rPr>
        <w:t xml:space="preserve"> Google Classroom. Для синхронного проведення уроків, викладачі неодноразово використовувала хмарну платформу Zoom,а також Google Meeting - рідше. Більша частина педагогічних працівників володіє на достатньому рівні комп’ютерними технологіями, самоосвіту спрямовують для підняття рівня знань та володіння навичками роботи з комп’ютером. Для цієї форми роботи найчастіше вони використовували платформи: На </w:t>
      </w:r>
      <w:r>
        <w:rPr>
          <w:rFonts w:ascii="Times New Roman" w:eastAsia="Times New Roman" w:hAnsi="Times New Roman" w:cs="Times New Roman"/>
          <w:color w:val="000000"/>
          <w:sz w:val="28"/>
          <w:szCs w:val="28"/>
          <w:lang w:val="uk-UA" w:eastAsia="ru-RU"/>
        </w:rPr>
        <w:t>У</w:t>
      </w:r>
      <w:r w:rsidRPr="00CA37E9">
        <w:rPr>
          <w:rFonts w:ascii="Times New Roman" w:eastAsia="Times New Roman" w:hAnsi="Times New Roman" w:cs="Times New Roman"/>
          <w:color w:val="000000"/>
          <w:sz w:val="28"/>
          <w:szCs w:val="28"/>
          <w:lang w:val="uk-UA" w:eastAsia="ru-RU"/>
        </w:rPr>
        <w:t xml:space="preserve">рок, Всеосвіта, </w:t>
      </w:r>
      <w:r>
        <w:rPr>
          <w:rFonts w:ascii="Times New Roman" w:eastAsia="Times New Roman" w:hAnsi="Times New Roman" w:cs="Times New Roman"/>
          <w:color w:val="000000"/>
          <w:sz w:val="28"/>
          <w:szCs w:val="28"/>
          <w:lang w:val="en-US" w:eastAsia="ru-RU"/>
        </w:rPr>
        <w:t>Prometheus</w:t>
      </w:r>
      <w:r w:rsidRPr="00CA37E9">
        <w:rPr>
          <w:rFonts w:ascii="Times New Roman" w:eastAsia="Times New Roman" w:hAnsi="Times New Roman" w:cs="Times New Roman"/>
          <w:color w:val="000000"/>
          <w:sz w:val="28"/>
          <w:szCs w:val="28"/>
          <w:lang w:val="uk-UA" w:eastAsia="ru-RU"/>
        </w:rPr>
        <w:t xml:space="preserve">, про що свідчать відповідні сертифікати. Значна кількість викладачів вільно працюють з додатковими ресурсами організації дистанційного навчання, такими як: LearningApps, Padlet, </w:t>
      </w:r>
      <w:r>
        <w:rPr>
          <w:rFonts w:ascii="Times New Roman" w:eastAsia="Times New Roman" w:hAnsi="Times New Roman" w:cs="Times New Roman"/>
          <w:color w:val="000000"/>
          <w:sz w:val="28"/>
          <w:szCs w:val="28"/>
          <w:lang w:val="uk-UA" w:eastAsia="ru-RU"/>
        </w:rPr>
        <w:t>Канва</w:t>
      </w:r>
      <w:r w:rsidRPr="00CA37E9">
        <w:rPr>
          <w:rFonts w:ascii="Times New Roman" w:eastAsia="Times New Roman" w:hAnsi="Times New Roman" w:cs="Times New Roman"/>
          <w:color w:val="000000"/>
          <w:sz w:val="28"/>
          <w:szCs w:val="28"/>
          <w:lang w:val="uk-UA" w:eastAsia="ru-RU"/>
        </w:rPr>
        <w:t xml:space="preserve">. </w:t>
      </w:r>
    </w:p>
    <w:p w14:paraId="144E0575" w14:textId="77777777" w:rsidR="00E5136F" w:rsidRPr="00E5136F" w:rsidRDefault="00E5136F" w:rsidP="00A83AD5">
      <w:pPr>
        <w:spacing w:after="0" w:line="240" w:lineRule="auto"/>
        <w:ind w:firstLine="360"/>
        <w:jc w:val="both"/>
        <w:rPr>
          <w:rFonts w:ascii="Times New Roman" w:eastAsia="Times New Roman" w:hAnsi="Times New Roman" w:cs="Times New Roman"/>
          <w:sz w:val="28"/>
          <w:szCs w:val="28"/>
          <w:lang w:val="uk-UA" w:eastAsia="ru-RU"/>
        </w:rPr>
      </w:pPr>
      <w:r w:rsidRPr="00E5136F">
        <w:rPr>
          <w:rFonts w:ascii="Times New Roman" w:eastAsia="Times New Roman" w:hAnsi="Times New Roman" w:cs="Times New Roman"/>
          <w:sz w:val="28"/>
          <w:szCs w:val="28"/>
          <w:lang w:val="uk-UA" w:eastAsia="ru-RU"/>
        </w:rPr>
        <w:t>Заклад посильно брав участь у таких конкурсах та міських заходах:</w:t>
      </w:r>
    </w:p>
    <w:p w14:paraId="10340AA9" w14:textId="77777777" w:rsidR="00E5136F" w:rsidRPr="00E5136F" w:rsidRDefault="00E5136F" w:rsidP="00865756">
      <w:pPr>
        <w:numPr>
          <w:ilvl w:val="0"/>
          <w:numId w:val="6"/>
        </w:numPr>
        <w:spacing w:after="0" w:line="240" w:lineRule="auto"/>
        <w:jc w:val="both"/>
        <w:rPr>
          <w:rFonts w:ascii="Times New Roman" w:eastAsia="Times New Roman" w:hAnsi="Times New Roman" w:cs="Times New Roman"/>
          <w:sz w:val="28"/>
          <w:szCs w:val="28"/>
          <w:lang w:val="uk-UA" w:eastAsia="ru-RU"/>
        </w:rPr>
      </w:pPr>
      <w:r w:rsidRPr="00E5136F">
        <w:rPr>
          <w:rFonts w:ascii="Times New Roman" w:eastAsia="Times New Roman" w:hAnsi="Times New Roman" w:cs="Times New Roman"/>
          <w:sz w:val="28"/>
          <w:szCs w:val="28"/>
          <w:lang w:val="uk-UA" w:eastAsia="ru-RU"/>
        </w:rPr>
        <w:t>2 виступи здобувачів освіти у осінньому конкурсі «Стежками класики»;</w:t>
      </w:r>
    </w:p>
    <w:p w14:paraId="38063A57" w14:textId="7E4F7F4C" w:rsidR="00E5136F" w:rsidRPr="00E5136F" w:rsidRDefault="00E5136F" w:rsidP="00865756">
      <w:pPr>
        <w:numPr>
          <w:ilvl w:val="0"/>
          <w:numId w:val="6"/>
        </w:numPr>
        <w:tabs>
          <w:tab w:val="clear" w:pos="720"/>
        </w:tabs>
        <w:spacing w:after="0" w:line="240" w:lineRule="auto"/>
        <w:ind w:left="0" w:firstLine="360"/>
        <w:jc w:val="both"/>
        <w:rPr>
          <w:rFonts w:ascii="Times New Roman" w:eastAsia="Times New Roman" w:hAnsi="Times New Roman" w:cs="Times New Roman"/>
          <w:sz w:val="28"/>
          <w:szCs w:val="28"/>
          <w:lang w:val="uk-UA" w:eastAsia="ru-RU"/>
        </w:rPr>
      </w:pPr>
      <w:r w:rsidRPr="00E5136F">
        <w:rPr>
          <w:rFonts w:ascii="Times New Roman" w:eastAsia="Times New Roman" w:hAnsi="Times New Roman" w:cs="Times New Roman"/>
          <w:sz w:val="28"/>
          <w:szCs w:val="28"/>
          <w:lang w:val="uk-UA" w:eastAsia="ru-RU"/>
        </w:rPr>
        <w:t xml:space="preserve">на розгляд Управління було вчасно подано 5 кращих есе до вшанування 300-ї річниці з дня народження філософа Г. Сковороди на тему </w:t>
      </w:r>
      <w:r w:rsidRPr="00E5136F">
        <w:rPr>
          <w:rFonts w:ascii="Times New Roman" w:eastAsia="Times New Roman" w:hAnsi="Times New Roman" w:cs="Times New Roman"/>
          <w:noProof/>
          <w:sz w:val="28"/>
          <w:szCs w:val="28"/>
          <w:lang w:val="uk-UA"/>
        </w:rPr>
        <w:t>«Якщо отримана професія – це не змарновані даремно роки, тоді в спорідненій майбутній праці відновлення Вкраїни запорука</w:t>
      </w:r>
      <w:r w:rsidRPr="00E5136F">
        <w:rPr>
          <w:rFonts w:ascii="Times New Roman" w:eastAsia="Times New Roman" w:hAnsi="Times New Roman" w:cs="Times New Roman"/>
          <w:sz w:val="28"/>
          <w:szCs w:val="28"/>
          <w:lang w:val="uk-UA" w:eastAsia="ru-RU"/>
        </w:rPr>
        <w:t>»;</w:t>
      </w:r>
    </w:p>
    <w:p w14:paraId="2371D02E" w14:textId="6FD1A4E7" w:rsidR="00E5136F" w:rsidRPr="00E5136F" w:rsidRDefault="00E5136F" w:rsidP="00865756">
      <w:pPr>
        <w:numPr>
          <w:ilvl w:val="0"/>
          <w:numId w:val="6"/>
        </w:numPr>
        <w:tabs>
          <w:tab w:val="clear" w:pos="720"/>
        </w:tabs>
        <w:spacing w:after="0" w:line="240" w:lineRule="auto"/>
        <w:ind w:left="0" w:firstLine="360"/>
        <w:jc w:val="both"/>
        <w:rPr>
          <w:rFonts w:ascii="Times New Roman" w:eastAsia="Times New Roman" w:hAnsi="Times New Roman" w:cs="Times New Roman"/>
          <w:sz w:val="28"/>
          <w:szCs w:val="28"/>
          <w:lang w:val="uk-UA" w:eastAsia="ru-RU"/>
        </w:rPr>
      </w:pPr>
      <w:r w:rsidRPr="00E5136F">
        <w:rPr>
          <w:rFonts w:ascii="Times New Roman" w:eastAsia="Times New Roman" w:hAnsi="Times New Roman" w:cs="Times New Roman"/>
          <w:sz w:val="28"/>
          <w:szCs w:val="28"/>
          <w:lang w:val="uk-UA" w:eastAsia="ru-RU"/>
        </w:rPr>
        <w:t>проведено І етап Всеукраїнських олімпіад з 9 базових предметів (математика, фізика, хімія, біологія географія, українська мова та література, історія, іноземна мова, інформатика), зареєстровано переможців у ІІ етапі</w:t>
      </w:r>
      <w:r w:rsidR="00A83AD5">
        <w:rPr>
          <w:rFonts w:ascii="Times New Roman" w:eastAsia="Times New Roman" w:hAnsi="Times New Roman" w:cs="Times New Roman"/>
          <w:sz w:val="28"/>
          <w:szCs w:val="28"/>
          <w:lang w:val="uk-UA" w:eastAsia="ru-RU"/>
        </w:rPr>
        <w:t>;</w:t>
      </w:r>
    </w:p>
    <w:p w14:paraId="604C3346" w14:textId="27A1992D" w:rsidR="00E5136F" w:rsidRPr="00E5136F" w:rsidRDefault="00E5136F" w:rsidP="00865756">
      <w:pPr>
        <w:numPr>
          <w:ilvl w:val="0"/>
          <w:numId w:val="6"/>
        </w:numPr>
        <w:tabs>
          <w:tab w:val="clear" w:pos="720"/>
          <w:tab w:val="num" w:pos="426"/>
        </w:tabs>
        <w:spacing w:after="0" w:line="240" w:lineRule="auto"/>
        <w:ind w:left="0" w:firstLine="360"/>
        <w:jc w:val="both"/>
        <w:rPr>
          <w:rFonts w:ascii="Times New Roman" w:eastAsia="Times New Roman" w:hAnsi="Times New Roman" w:cs="Times New Roman"/>
          <w:sz w:val="28"/>
          <w:szCs w:val="28"/>
          <w:lang w:val="uk-UA" w:eastAsia="ru-RU"/>
        </w:rPr>
      </w:pPr>
      <w:r w:rsidRPr="00E5136F">
        <w:rPr>
          <w:rFonts w:ascii="Times New Roman" w:eastAsia="Times New Roman" w:hAnsi="Times New Roman" w:cs="Times New Roman"/>
          <w:sz w:val="28"/>
          <w:szCs w:val="28"/>
          <w:lang w:val="uk-UA" w:eastAsia="ru-RU"/>
        </w:rPr>
        <w:t>участ</w:t>
      </w:r>
      <w:r w:rsidR="00A83AD5">
        <w:rPr>
          <w:rFonts w:ascii="Times New Roman" w:eastAsia="Times New Roman" w:hAnsi="Times New Roman" w:cs="Times New Roman"/>
          <w:sz w:val="28"/>
          <w:szCs w:val="28"/>
          <w:lang w:val="uk-UA" w:eastAsia="ru-RU"/>
        </w:rPr>
        <w:t>ь</w:t>
      </w:r>
      <w:r w:rsidRPr="00E5136F">
        <w:rPr>
          <w:rFonts w:ascii="Times New Roman" w:eastAsia="Times New Roman" w:hAnsi="Times New Roman" w:cs="Times New Roman"/>
          <w:sz w:val="28"/>
          <w:szCs w:val="28"/>
          <w:lang w:val="uk-UA" w:eastAsia="ru-RU"/>
        </w:rPr>
        <w:t xml:space="preserve"> наших здобувачів у конкурсі «Душа поезії» (творчі, здібні особи, які пишуть власні поезії на тему «Війна в моїй країні»);</w:t>
      </w:r>
    </w:p>
    <w:p w14:paraId="6657F7F8" w14:textId="47E7F218" w:rsidR="00E5136F" w:rsidRPr="00E5136F" w:rsidRDefault="00E5136F" w:rsidP="00865756">
      <w:pPr>
        <w:numPr>
          <w:ilvl w:val="0"/>
          <w:numId w:val="6"/>
        </w:numPr>
        <w:tabs>
          <w:tab w:val="clear" w:pos="720"/>
          <w:tab w:val="num" w:pos="360"/>
        </w:tabs>
        <w:spacing w:after="0" w:line="240" w:lineRule="auto"/>
        <w:ind w:left="0" w:firstLine="360"/>
        <w:jc w:val="both"/>
        <w:rPr>
          <w:rFonts w:ascii="Times New Roman" w:eastAsia="Times New Roman" w:hAnsi="Times New Roman" w:cs="Times New Roman"/>
          <w:sz w:val="28"/>
          <w:szCs w:val="28"/>
          <w:lang w:val="uk-UA" w:eastAsia="ru-RU"/>
        </w:rPr>
      </w:pPr>
      <w:r w:rsidRPr="00E5136F">
        <w:rPr>
          <w:rFonts w:ascii="Times New Roman" w:eastAsia="Times New Roman" w:hAnsi="Times New Roman" w:cs="Times New Roman"/>
          <w:sz w:val="28"/>
          <w:szCs w:val="28"/>
          <w:lang w:val="uk-UA" w:eastAsia="ru-RU"/>
        </w:rPr>
        <w:t>долучення викладацького та учнівського складу до написанн</w:t>
      </w:r>
      <w:r w:rsidR="00A83AD5">
        <w:rPr>
          <w:rFonts w:ascii="Times New Roman" w:eastAsia="Times New Roman" w:hAnsi="Times New Roman" w:cs="Times New Roman"/>
          <w:sz w:val="28"/>
          <w:szCs w:val="28"/>
          <w:lang w:val="uk-UA" w:eastAsia="ru-RU"/>
        </w:rPr>
        <w:t xml:space="preserve">я </w:t>
      </w:r>
      <w:r w:rsidRPr="00E5136F">
        <w:rPr>
          <w:rFonts w:ascii="Times New Roman" w:eastAsia="Times New Roman" w:hAnsi="Times New Roman" w:cs="Times New Roman"/>
          <w:sz w:val="28"/>
          <w:szCs w:val="28"/>
          <w:lang w:val="uk-UA" w:eastAsia="ru-RU"/>
        </w:rPr>
        <w:t>Всеукраїнського диктанту національної єдності;</w:t>
      </w:r>
    </w:p>
    <w:p w14:paraId="57D0C261" w14:textId="77777777" w:rsidR="00E5136F" w:rsidRPr="00E5136F" w:rsidRDefault="00E5136F" w:rsidP="00865756">
      <w:pPr>
        <w:numPr>
          <w:ilvl w:val="0"/>
          <w:numId w:val="6"/>
        </w:numPr>
        <w:spacing w:after="0" w:line="240" w:lineRule="auto"/>
        <w:jc w:val="both"/>
        <w:rPr>
          <w:rFonts w:ascii="Times New Roman" w:eastAsia="Times New Roman" w:hAnsi="Times New Roman" w:cs="Times New Roman"/>
          <w:sz w:val="28"/>
          <w:szCs w:val="28"/>
          <w:lang w:val="uk-UA" w:eastAsia="ru-RU"/>
        </w:rPr>
      </w:pPr>
      <w:r w:rsidRPr="00E5136F">
        <w:rPr>
          <w:rFonts w:ascii="Times New Roman" w:eastAsia="Times New Roman" w:hAnsi="Times New Roman" w:cs="Times New Roman"/>
          <w:sz w:val="28"/>
          <w:szCs w:val="28"/>
          <w:lang w:val="uk-UA" w:eastAsia="ru-RU"/>
        </w:rPr>
        <w:t>проведено заходи до Дня української писемності;</w:t>
      </w:r>
    </w:p>
    <w:p w14:paraId="55A8F07F" w14:textId="4226A64F" w:rsidR="00E5136F" w:rsidRPr="00E5136F" w:rsidRDefault="00E5136F" w:rsidP="00865756">
      <w:pPr>
        <w:numPr>
          <w:ilvl w:val="0"/>
          <w:numId w:val="6"/>
        </w:numPr>
        <w:tabs>
          <w:tab w:val="clear" w:pos="720"/>
          <w:tab w:val="num" w:pos="360"/>
        </w:tabs>
        <w:spacing w:after="0" w:line="240" w:lineRule="auto"/>
        <w:ind w:left="0" w:firstLine="360"/>
        <w:jc w:val="both"/>
        <w:rPr>
          <w:rFonts w:ascii="Times New Roman" w:eastAsia="Times New Roman" w:hAnsi="Times New Roman" w:cs="Times New Roman"/>
          <w:sz w:val="28"/>
          <w:szCs w:val="28"/>
          <w:lang w:val="uk-UA" w:eastAsia="ru-RU"/>
        </w:rPr>
      </w:pPr>
      <w:r w:rsidRPr="00E5136F">
        <w:rPr>
          <w:rFonts w:ascii="Times New Roman" w:eastAsia="Times New Roman" w:hAnsi="Times New Roman" w:cs="Times New Roman"/>
          <w:sz w:val="28"/>
          <w:szCs w:val="28"/>
          <w:lang w:val="uk-UA" w:eastAsia="ru-RU"/>
        </w:rPr>
        <w:t>викладачем предмету «Захист України» сформовано команди та взято участь у заходах національно-патріотичного      виховання;</w:t>
      </w:r>
    </w:p>
    <w:p w14:paraId="3CDBEBAA" w14:textId="4B375967" w:rsidR="00E5136F" w:rsidRPr="00E5136F" w:rsidRDefault="00E5136F" w:rsidP="00865756">
      <w:pPr>
        <w:numPr>
          <w:ilvl w:val="0"/>
          <w:numId w:val="6"/>
        </w:numPr>
        <w:tabs>
          <w:tab w:val="clear" w:pos="720"/>
          <w:tab w:val="num" w:pos="360"/>
        </w:tabs>
        <w:spacing w:after="0" w:line="240" w:lineRule="auto"/>
        <w:ind w:left="0" w:firstLine="360"/>
        <w:jc w:val="both"/>
        <w:rPr>
          <w:rFonts w:ascii="Times New Roman" w:eastAsia="Times New Roman" w:hAnsi="Times New Roman" w:cs="Times New Roman"/>
          <w:sz w:val="28"/>
          <w:szCs w:val="28"/>
          <w:lang w:val="uk-UA" w:eastAsia="ru-RU"/>
        </w:rPr>
      </w:pPr>
      <w:r w:rsidRPr="00E5136F">
        <w:rPr>
          <w:rFonts w:ascii="Times New Roman" w:eastAsia="Times New Roman" w:hAnsi="Times New Roman" w:cs="Times New Roman"/>
          <w:sz w:val="28"/>
          <w:szCs w:val="28"/>
          <w:lang w:val="uk-UA" w:eastAsia="ru-RU"/>
        </w:rPr>
        <w:lastRenderedPageBreak/>
        <w:t xml:space="preserve">викладачем предмету «Захист України» було взято участь </w:t>
      </w:r>
      <w:r w:rsidR="00A83AD5">
        <w:rPr>
          <w:rFonts w:ascii="Times New Roman" w:eastAsia="Times New Roman" w:hAnsi="Times New Roman" w:cs="Times New Roman"/>
          <w:sz w:val="28"/>
          <w:szCs w:val="28"/>
          <w:lang w:val="uk-UA" w:eastAsia="ru-RU"/>
        </w:rPr>
        <w:t xml:space="preserve">у </w:t>
      </w:r>
      <w:r w:rsidRPr="00E5136F">
        <w:rPr>
          <w:rFonts w:ascii="Times New Roman" w:eastAsia="Times New Roman" w:hAnsi="Times New Roman" w:cs="Times New Roman"/>
          <w:sz w:val="28"/>
          <w:szCs w:val="28"/>
          <w:lang w:val="uk-UA" w:eastAsia="ru-RU"/>
        </w:rPr>
        <w:t>Всеукраїнському конкурсі «Учитель року» у відповідній номінації, зайнято І місце по місту Київ;</w:t>
      </w:r>
    </w:p>
    <w:p w14:paraId="5BECABDA" w14:textId="24F08451" w:rsidR="00E5136F" w:rsidRPr="00E5136F" w:rsidRDefault="00A83AD5" w:rsidP="00865756">
      <w:pPr>
        <w:numPr>
          <w:ilvl w:val="0"/>
          <w:numId w:val="6"/>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заклад освіти брав </w:t>
      </w:r>
      <w:r w:rsidR="00E5136F" w:rsidRPr="00E5136F">
        <w:rPr>
          <w:rFonts w:ascii="Times New Roman" w:eastAsia="Times New Roman" w:hAnsi="Times New Roman" w:cs="Times New Roman"/>
          <w:sz w:val="28"/>
          <w:szCs w:val="28"/>
          <w:lang w:val="uk-UA" w:eastAsia="ru-RU"/>
        </w:rPr>
        <w:t xml:space="preserve"> участ</w:t>
      </w:r>
      <w:r>
        <w:rPr>
          <w:rFonts w:ascii="Times New Roman" w:eastAsia="Times New Roman" w:hAnsi="Times New Roman" w:cs="Times New Roman"/>
          <w:sz w:val="28"/>
          <w:szCs w:val="28"/>
          <w:lang w:val="uk-UA" w:eastAsia="ru-RU"/>
        </w:rPr>
        <w:t>ь</w:t>
      </w:r>
      <w:r w:rsidR="00E5136F" w:rsidRPr="00E5136F">
        <w:rPr>
          <w:rFonts w:ascii="Times New Roman" w:eastAsia="Times New Roman" w:hAnsi="Times New Roman" w:cs="Times New Roman"/>
          <w:sz w:val="28"/>
          <w:szCs w:val="28"/>
          <w:lang w:val="uk-UA" w:eastAsia="ru-RU"/>
        </w:rPr>
        <w:t xml:space="preserve"> у конкурсі на кращий кабінет фізики та хімії</w:t>
      </w:r>
      <w:r>
        <w:rPr>
          <w:rFonts w:ascii="Times New Roman" w:eastAsia="Times New Roman" w:hAnsi="Times New Roman" w:cs="Times New Roman"/>
          <w:sz w:val="28"/>
          <w:szCs w:val="28"/>
          <w:lang w:val="uk-UA" w:eastAsia="ru-RU"/>
        </w:rPr>
        <w:t>;</w:t>
      </w:r>
      <w:r w:rsidR="00E5136F" w:rsidRPr="00E5136F">
        <w:rPr>
          <w:rFonts w:ascii="Times New Roman" w:eastAsia="Times New Roman" w:hAnsi="Times New Roman" w:cs="Times New Roman"/>
          <w:sz w:val="28"/>
          <w:szCs w:val="28"/>
          <w:lang w:val="uk-UA" w:eastAsia="ru-RU"/>
        </w:rPr>
        <w:t xml:space="preserve"> </w:t>
      </w:r>
    </w:p>
    <w:p w14:paraId="2189B4E5" w14:textId="77777777" w:rsidR="00E5136F" w:rsidRPr="00E5136F" w:rsidRDefault="00E5136F" w:rsidP="00865756">
      <w:pPr>
        <w:numPr>
          <w:ilvl w:val="0"/>
          <w:numId w:val="6"/>
        </w:numPr>
        <w:tabs>
          <w:tab w:val="clear" w:pos="720"/>
          <w:tab w:val="num" w:pos="360"/>
        </w:tabs>
        <w:spacing w:after="0" w:line="240" w:lineRule="auto"/>
        <w:ind w:left="0" w:firstLine="360"/>
        <w:jc w:val="both"/>
        <w:rPr>
          <w:rFonts w:ascii="Times New Roman" w:eastAsia="Times New Roman" w:hAnsi="Times New Roman" w:cs="Times New Roman"/>
          <w:sz w:val="28"/>
          <w:szCs w:val="28"/>
          <w:lang w:val="uk-UA" w:eastAsia="ru-RU"/>
        </w:rPr>
      </w:pPr>
      <w:r w:rsidRPr="00E5136F">
        <w:rPr>
          <w:rFonts w:ascii="Times New Roman" w:eastAsia="Times New Roman" w:hAnsi="Times New Roman" w:cs="Times New Roman"/>
          <w:sz w:val="28"/>
          <w:szCs w:val="28"/>
          <w:lang w:val="uk-UA" w:eastAsia="ru-RU"/>
        </w:rPr>
        <w:t>проведено предметні тижні з інформатики, фізики, астрономії та математики (спільно), географії, МК гуманітарних дисциплін провела низку заходів у рамках «Шевченківського тижня», де організовано відкриті виховні заходи щодо життя і творчості великого Кобзаря у контексті сучасності;</w:t>
      </w:r>
    </w:p>
    <w:p w14:paraId="467224BB" w14:textId="0BCC858F" w:rsidR="007652AE" w:rsidRPr="00296680" w:rsidRDefault="00E5136F" w:rsidP="00865756">
      <w:pPr>
        <w:numPr>
          <w:ilvl w:val="0"/>
          <w:numId w:val="6"/>
        </w:numPr>
        <w:tabs>
          <w:tab w:val="clear" w:pos="720"/>
        </w:tabs>
        <w:spacing w:after="0" w:line="240" w:lineRule="auto"/>
        <w:ind w:left="0" w:firstLine="360"/>
        <w:jc w:val="both"/>
        <w:rPr>
          <w:rFonts w:ascii="Times New Roman" w:eastAsia="Times New Roman" w:hAnsi="Times New Roman" w:cs="Times New Roman"/>
          <w:sz w:val="28"/>
          <w:szCs w:val="28"/>
          <w:lang w:val="uk-UA" w:eastAsia="ru-RU"/>
        </w:rPr>
      </w:pPr>
      <w:r w:rsidRPr="00E5136F">
        <w:rPr>
          <w:rFonts w:ascii="Times New Roman" w:eastAsia="Times New Roman" w:hAnsi="Times New Roman" w:cs="Times New Roman"/>
          <w:sz w:val="28"/>
          <w:szCs w:val="28"/>
          <w:lang w:val="uk-UA" w:eastAsia="ru-RU"/>
        </w:rPr>
        <w:t xml:space="preserve">з метою привернення уваги до українських постатей, чиї імена та колосальний внесок у історичну спадщину українського народу свого часу було радянською владою присвоєно, </w:t>
      </w:r>
      <w:r w:rsidR="004C030D" w:rsidRPr="00E5136F">
        <w:rPr>
          <w:rFonts w:ascii="Times New Roman" w:eastAsia="Times New Roman" w:hAnsi="Times New Roman" w:cs="Times New Roman"/>
          <w:sz w:val="28"/>
          <w:szCs w:val="28"/>
          <w:lang w:val="uk-UA" w:eastAsia="ru-RU"/>
        </w:rPr>
        <w:t>замовчано</w:t>
      </w:r>
      <w:r w:rsidRPr="00E5136F">
        <w:rPr>
          <w:rFonts w:ascii="Times New Roman" w:eastAsia="Times New Roman" w:hAnsi="Times New Roman" w:cs="Times New Roman"/>
          <w:sz w:val="28"/>
          <w:szCs w:val="28"/>
          <w:lang w:val="uk-UA" w:eastAsia="ru-RU"/>
        </w:rPr>
        <w:t>, знищено тощо, в рамках активної декомунізації та деколонізації викладачами загальноосвітньої підготовки було успішно розпочато проєкт «Невідомі «відомі» українці» (спільною пошуковою, дослідницькою роботою зі здобувачами освіти було висвітлено постаті В. Івасюка, українських авангардистів, М. Симиренка, забутих математиків, С. Корольова та ін.</w:t>
      </w:r>
    </w:p>
    <w:p w14:paraId="6E43B00B" w14:textId="5797339C" w:rsidR="003662BA" w:rsidRDefault="00DD4969" w:rsidP="00681366">
      <w:pPr>
        <w:pStyle w:val="a3"/>
        <w:spacing w:after="0" w:line="240" w:lineRule="auto"/>
        <w:ind w:left="0"/>
        <w:contextualSpacing w:val="0"/>
        <w:jc w:val="both"/>
        <w:rPr>
          <w:rFonts w:ascii="Times New Roman" w:hAnsi="Times New Roman" w:cs="Times New Roman"/>
          <w:b/>
          <w:sz w:val="28"/>
          <w:szCs w:val="28"/>
          <w:lang w:val="uk-UA"/>
        </w:rPr>
      </w:pPr>
      <w:r w:rsidRPr="00922A75">
        <w:rPr>
          <w:rFonts w:ascii="Times New Roman" w:hAnsi="Times New Roman" w:cs="Times New Roman"/>
          <w:b/>
          <w:sz w:val="28"/>
          <w:szCs w:val="28"/>
          <w:lang w:val="uk-UA"/>
        </w:rPr>
        <w:t xml:space="preserve"> </w:t>
      </w:r>
      <w:r w:rsidR="003662BA" w:rsidRPr="00922A75">
        <w:rPr>
          <w:rFonts w:ascii="Times New Roman" w:hAnsi="Times New Roman" w:cs="Times New Roman"/>
          <w:b/>
          <w:sz w:val="28"/>
          <w:szCs w:val="28"/>
          <w:lang w:val="uk-UA"/>
        </w:rPr>
        <w:t>Виховна робота</w:t>
      </w:r>
    </w:p>
    <w:p w14:paraId="3B6C78C5" w14:textId="77777777" w:rsidR="00387090" w:rsidRPr="00387090" w:rsidRDefault="00387090" w:rsidP="00387090">
      <w:pPr>
        <w:widowControl w:val="0"/>
        <w:suppressAutoHyphens/>
        <w:spacing w:after="0" w:line="240" w:lineRule="auto"/>
        <w:ind w:left="159" w:firstLine="709"/>
        <w:jc w:val="both"/>
        <w:rPr>
          <w:rFonts w:ascii="Times New Roman" w:eastAsia="Times New Roman" w:hAnsi="Times New Roman" w:cs="Times New Roman"/>
          <w:color w:val="000000"/>
          <w:sz w:val="28"/>
          <w:szCs w:val="28"/>
          <w:lang w:val="uk-UA" w:eastAsia="uk-UA" w:bidi="uk-UA"/>
        </w:rPr>
      </w:pPr>
      <w:r w:rsidRPr="00387090">
        <w:rPr>
          <w:rFonts w:ascii="Times New Roman" w:eastAsia="Times New Roman" w:hAnsi="Times New Roman" w:cs="Times New Roman"/>
          <w:color w:val="000000"/>
          <w:sz w:val="28"/>
          <w:szCs w:val="28"/>
          <w:lang w:val="uk-UA" w:eastAsia="uk-UA" w:bidi="uk-UA"/>
        </w:rPr>
        <w:t xml:space="preserve">Відповідно до статті 15 </w:t>
      </w:r>
      <w:r w:rsidRPr="00387090">
        <w:rPr>
          <w:rFonts w:ascii="Times New Roman" w:eastAsia="Times New Roman" w:hAnsi="Times New Roman" w:cs="Times New Roman"/>
          <w:b/>
          <w:bCs/>
          <w:color w:val="000000"/>
          <w:sz w:val="28"/>
          <w:szCs w:val="28"/>
          <w:lang w:val="uk-UA" w:eastAsia="uk-UA" w:bidi="uk-UA"/>
        </w:rPr>
        <w:t xml:space="preserve">Закону України «Про повну загальну середню освіту» від 16.01.2020 № 463-ІХ </w:t>
      </w:r>
      <w:r w:rsidRPr="00387090">
        <w:rPr>
          <w:rFonts w:ascii="Times New Roman" w:eastAsia="Times New Roman" w:hAnsi="Times New Roman" w:cs="Times New Roman"/>
          <w:color w:val="000000"/>
          <w:sz w:val="28"/>
          <w:szCs w:val="28"/>
          <w:lang w:val="uk-UA" w:eastAsia="uk-UA" w:bidi="uk-UA"/>
        </w:rPr>
        <w:t xml:space="preserve">у закладах освіти виховний процес є невід'ємною складовою освітнього процесу і має </w:t>
      </w:r>
      <w:proofErr w:type="spellStart"/>
      <w:r w:rsidRPr="00387090">
        <w:rPr>
          <w:rFonts w:ascii="Times New Roman" w:eastAsia="Times New Roman" w:hAnsi="Times New Roman" w:cs="Times New Roman"/>
          <w:color w:val="000000"/>
          <w:sz w:val="28"/>
          <w:szCs w:val="28"/>
          <w:lang w:val="uk-UA" w:eastAsia="uk-UA" w:bidi="uk-UA"/>
        </w:rPr>
        <w:t>грунтуватися</w:t>
      </w:r>
      <w:proofErr w:type="spellEnd"/>
      <w:r w:rsidRPr="00387090">
        <w:rPr>
          <w:rFonts w:ascii="Times New Roman" w:eastAsia="Times New Roman" w:hAnsi="Times New Roman" w:cs="Times New Roman"/>
          <w:color w:val="000000"/>
          <w:sz w:val="28"/>
          <w:szCs w:val="28"/>
          <w:lang w:val="uk-UA" w:eastAsia="uk-UA" w:bidi="uk-UA"/>
        </w:rPr>
        <w:t xml:space="preserve"> на загальнолюдських,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громадянина тощо.</w:t>
      </w:r>
    </w:p>
    <w:p w14:paraId="4B61F60E" w14:textId="77777777" w:rsidR="00387090" w:rsidRPr="00387090" w:rsidRDefault="00387090" w:rsidP="00387090">
      <w:pPr>
        <w:widowControl w:val="0"/>
        <w:suppressAutoHyphens/>
        <w:spacing w:after="0" w:line="240" w:lineRule="auto"/>
        <w:ind w:left="159" w:firstLine="709"/>
        <w:jc w:val="both"/>
        <w:rPr>
          <w:rFonts w:ascii="Times New Roman" w:eastAsia="Times New Roman" w:hAnsi="Times New Roman" w:cs="Times New Roman"/>
          <w:color w:val="000000"/>
          <w:sz w:val="28"/>
          <w:szCs w:val="28"/>
          <w:lang w:val="uk-UA" w:eastAsia="uk-UA" w:bidi="uk-UA"/>
        </w:rPr>
      </w:pPr>
      <w:r w:rsidRPr="00387090">
        <w:rPr>
          <w:rFonts w:ascii="Times New Roman" w:eastAsia="Times New Roman" w:hAnsi="Times New Roman" w:cs="Times New Roman"/>
          <w:color w:val="000000"/>
          <w:sz w:val="28"/>
          <w:szCs w:val="28"/>
          <w:lang w:val="uk-UA" w:eastAsia="uk-UA" w:bidi="uk-UA"/>
        </w:rPr>
        <w:t xml:space="preserve">Виховна робота завжди була невід’ємною складовою освітнього процесу, а зараз, в умовах військової агресії </w:t>
      </w:r>
      <w:proofErr w:type="spellStart"/>
      <w:r w:rsidRPr="00387090">
        <w:rPr>
          <w:rFonts w:ascii="Times New Roman" w:eastAsia="Times New Roman" w:hAnsi="Times New Roman" w:cs="Times New Roman"/>
          <w:color w:val="000000"/>
          <w:sz w:val="28"/>
          <w:szCs w:val="28"/>
          <w:lang w:val="uk-UA" w:eastAsia="uk-UA" w:bidi="uk-UA"/>
        </w:rPr>
        <w:t>рф</w:t>
      </w:r>
      <w:proofErr w:type="spellEnd"/>
      <w:r w:rsidRPr="00387090">
        <w:rPr>
          <w:rFonts w:ascii="Times New Roman" w:eastAsia="Times New Roman" w:hAnsi="Times New Roman" w:cs="Times New Roman"/>
          <w:color w:val="000000"/>
          <w:sz w:val="28"/>
          <w:szCs w:val="28"/>
          <w:lang w:val="uk-UA" w:eastAsia="uk-UA" w:bidi="uk-UA"/>
        </w:rPr>
        <w:t xml:space="preserve"> проти України, її важливість складно переоцінити. Усе, що відбувається зараз – виклик для школи, для вчителів та здобувачів освіти. Звісно, постає питання: як саме працювати просто зараз, як розставити акценти?</w:t>
      </w:r>
    </w:p>
    <w:p w14:paraId="082964C9" w14:textId="77777777" w:rsidR="00387090" w:rsidRPr="00387090" w:rsidRDefault="00387090" w:rsidP="00387090">
      <w:pPr>
        <w:widowControl w:val="0"/>
        <w:suppressAutoHyphens/>
        <w:spacing w:after="0" w:line="240" w:lineRule="auto"/>
        <w:ind w:left="159" w:firstLine="709"/>
        <w:jc w:val="both"/>
        <w:rPr>
          <w:rFonts w:ascii="Times New Roman" w:eastAsia="Times New Roman" w:hAnsi="Times New Roman" w:cs="Times New Roman"/>
          <w:color w:val="000000"/>
          <w:sz w:val="28"/>
          <w:szCs w:val="28"/>
          <w:lang w:val="uk-UA" w:eastAsia="uk-UA" w:bidi="uk-UA"/>
        </w:rPr>
      </w:pPr>
      <w:r w:rsidRPr="00387090">
        <w:rPr>
          <w:rFonts w:ascii="Times New Roman" w:eastAsia="Times New Roman" w:hAnsi="Times New Roman" w:cs="Times New Roman"/>
          <w:color w:val="000000"/>
          <w:sz w:val="28"/>
          <w:szCs w:val="28"/>
          <w:lang w:val="uk-UA" w:eastAsia="uk-UA" w:bidi="uk-UA"/>
        </w:rPr>
        <w:t>Тому найважливішими напрямами виховної роботи зараз є:</w:t>
      </w:r>
    </w:p>
    <w:p w14:paraId="370C2380" w14:textId="77777777" w:rsidR="00387090" w:rsidRPr="00387090" w:rsidRDefault="00387090" w:rsidP="00387090">
      <w:pPr>
        <w:widowControl w:val="0"/>
        <w:suppressAutoHyphens/>
        <w:spacing w:after="0" w:line="240" w:lineRule="auto"/>
        <w:ind w:left="159" w:firstLine="709"/>
        <w:jc w:val="both"/>
        <w:rPr>
          <w:rFonts w:ascii="Times New Roman" w:eastAsia="Times New Roman" w:hAnsi="Times New Roman" w:cs="Times New Roman"/>
          <w:color w:val="000000"/>
          <w:sz w:val="28"/>
          <w:szCs w:val="28"/>
          <w:lang w:val="uk-UA" w:eastAsia="uk-UA" w:bidi="uk-UA"/>
        </w:rPr>
      </w:pPr>
      <w:r w:rsidRPr="00387090">
        <w:rPr>
          <w:rFonts w:ascii="Times New Roman" w:eastAsia="Times New Roman" w:hAnsi="Times New Roman" w:cs="Times New Roman"/>
          <w:color w:val="000000"/>
          <w:sz w:val="28"/>
          <w:szCs w:val="28"/>
          <w:lang w:val="uk-UA" w:eastAsia="uk-UA" w:bidi="uk-UA"/>
        </w:rPr>
        <w:t>психологічна та емоційна підтримка здобувачів освіти;</w:t>
      </w:r>
    </w:p>
    <w:p w14:paraId="67BAACFB" w14:textId="77777777" w:rsidR="00387090" w:rsidRPr="00387090" w:rsidRDefault="00387090" w:rsidP="00387090">
      <w:pPr>
        <w:widowControl w:val="0"/>
        <w:suppressAutoHyphens/>
        <w:spacing w:after="0" w:line="240" w:lineRule="auto"/>
        <w:ind w:left="159" w:firstLine="709"/>
        <w:jc w:val="both"/>
        <w:rPr>
          <w:rFonts w:ascii="Times New Roman" w:eastAsia="Times New Roman" w:hAnsi="Times New Roman" w:cs="Times New Roman"/>
          <w:color w:val="000000"/>
          <w:sz w:val="28"/>
          <w:szCs w:val="28"/>
          <w:lang w:val="uk-UA" w:eastAsia="uk-UA" w:bidi="uk-UA"/>
        </w:rPr>
      </w:pPr>
      <w:r w:rsidRPr="00387090">
        <w:rPr>
          <w:rFonts w:ascii="Times New Roman" w:eastAsia="Times New Roman" w:hAnsi="Times New Roman" w:cs="Times New Roman"/>
          <w:color w:val="000000"/>
          <w:sz w:val="28"/>
          <w:szCs w:val="28"/>
          <w:lang w:val="uk-UA" w:eastAsia="uk-UA" w:bidi="uk-UA"/>
        </w:rPr>
        <w:t xml:space="preserve">навчання правил поведінки в умовах воєнного стану (під час повітряних </w:t>
      </w:r>
      <w:proofErr w:type="spellStart"/>
      <w:r w:rsidRPr="00387090">
        <w:rPr>
          <w:rFonts w:ascii="Times New Roman" w:eastAsia="Times New Roman" w:hAnsi="Times New Roman" w:cs="Times New Roman"/>
          <w:color w:val="000000"/>
          <w:sz w:val="28"/>
          <w:szCs w:val="28"/>
          <w:lang w:val="uk-UA" w:eastAsia="uk-UA" w:bidi="uk-UA"/>
        </w:rPr>
        <w:t>тривог</w:t>
      </w:r>
      <w:proofErr w:type="spellEnd"/>
      <w:r w:rsidRPr="00387090">
        <w:rPr>
          <w:rFonts w:ascii="Times New Roman" w:eastAsia="Times New Roman" w:hAnsi="Times New Roman" w:cs="Times New Roman"/>
          <w:color w:val="000000"/>
          <w:sz w:val="28"/>
          <w:szCs w:val="28"/>
          <w:lang w:val="uk-UA" w:eastAsia="uk-UA" w:bidi="uk-UA"/>
        </w:rPr>
        <w:t>, поводження з вибухонебезпечними предметами, перша медична допомога тощо);</w:t>
      </w:r>
    </w:p>
    <w:p w14:paraId="7F8AFDF5" w14:textId="77777777" w:rsidR="00387090" w:rsidRPr="00387090" w:rsidRDefault="00387090" w:rsidP="00387090">
      <w:pPr>
        <w:widowControl w:val="0"/>
        <w:suppressAutoHyphens/>
        <w:spacing w:after="0" w:line="240" w:lineRule="auto"/>
        <w:ind w:left="159" w:firstLine="709"/>
        <w:jc w:val="both"/>
        <w:rPr>
          <w:rFonts w:ascii="Times New Roman" w:eastAsia="Times New Roman" w:hAnsi="Times New Roman" w:cs="Times New Roman"/>
          <w:color w:val="000000"/>
          <w:sz w:val="28"/>
          <w:szCs w:val="28"/>
          <w:lang w:val="uk-UA" w:eastAsia="uk-UA" w:bidi="uk-UA"/>
        </w:rPr>
      </w:pPr>
      <w:r w:rsidRPr="00387090">
        <w:rPr>
          <w:rFonts w:ascii="Times New Roman" w:eastAsia="Times New Roman" w:hAnsi="Times New Roman" w:cs="Times New Roman"/>
          <w:color w:val="000000"/>
          <w:sz w:val="28"/>
          <w:szCs w:val="28"/>
          <w:lang w:val="uk-UA" w:eastAsia="uk-UA" w:bidi="uk-UA"/>
        </w:rPr>
        <w:t>адаптація та підтримка здобувачів освіти - ВПО;</w:t>
      </w:r>
    </w:p>
    <w:p w14:paraId="123DABF9" w14:textId="77777777" w:rsidR="00387090" w:rsidRPr="00387090" w:rsidRDefault="00387090" w:rsidP="00387090">
      <w:pPr>
        <w:widowControl w:val="0"/>
        <w:suppressAutoHyphens/>
        <w:spacing w:after="0" w:line="240" w:lineRule="auto"/>
        <w:ind w:left="159" w:firstLine="709"/>
        <w:jc w:val="both"/>
        <w:rPr>
          <w:rFonts w:ascii="Times New Roman" w:eastAsia="Times New Roman" w:hAnsi="Times New Roman" w:cs="Times New Roman"/>
          <w:color w:val="000000"/>
          <w:sz w:val="28"/>
          <w:szCs w:val="28"/>
          <w:lang w:val="uk-UA" w:eastAsia="uk-UA" w:bidi="uk-UA"/>
        </w:rPr>
      </w:pPr>
      <w:r w:rsidRPr="00387090">
        <w:rPr>
          <w:rFonts w:ascii="Times New Roman" w:eastAsia="Times New Roman" w:hAnsi="Times New Roman" w:cs="Times New Roman"/>
          <w:color w:val="000000"/>
          <w:sz w:val="28"/>
          <w:szCs w:val="28"/>
          <w:lang w:val="uk-UA" w:eastAsia="uk-UA" w:bidi="uk-UA"/>
        </w:rPr>
        <w:t>розвиток критичного мислення та медіаграмотності;</w:t>
      </w:r>
    </w:p>
    <w:p w14:paraId="62FB2E9F" w14:textId="77777777" w:rsidR="00387090" w:rsidRPr="00387090" w:rsidRDefault="00387090" w:rsidP="00387090">
      <w:pPr>
        <w:widowControl w:val="0"/>
        <w:suppressAutoHyphens/>
        <w:spacing w:after="0" w:line="240" w:lineRule="auto"/>
        <w:ind w:left="159" w:firstLine="709"/>
        <w:jc w:val="both"/>
        <w:rPr>
          <w:rFonts w:ascii="Times New Roman" w:eastAsia="Times New Roman" w:hAnsi="Times New Roman" w:cs="Times New Roman"/>
          <w:color w:val="000000"/>
          <w:sz w:val="28"/>
          <w:szCs w:val="28"/>
          <w:lang w:val="uk-UA" w:eastAsia="uk-UA" w:bidi="uk-UA"/>
        </w:rPr>
      </w:pPr>
      <w:r w:rsidRPr="00387090">
        <w:rPr>
          <w:rFonts w:ascii="Times New Roman" w:eastAsia="Times New Roman" w:hAnsi="Times New Roman" w:cs="Times New Roman"/>
          <w:color w:val="000000"/>
          <w:sz w:val="28"/>
          <w:szCs w:val="28"/>
          <w:lang w:val="uk-UA" w:eastAsia="uk-UA" w:bidi="uk-UA"/>
        </w:rPr>
        <w:t>національно-патріотичне виховання.</w:t>
      </w:r>
    </w:p>
    <w:p w14:paraId="6406F478" w14:textId="77777777" w:rsidR="00387090" w:rsidRPr="00387090" w:rsidRDefault="00387090" w:rsidP="00387090">
      <w:pPr>
        <w:widowControl w:val="0"/>
        <w:suppressAutoHyphens/>
        <w:spacing w:after="0" w:line="240" w:lineRule="auto"/>
        <w:ind w:left="159" w:firstLine="709"/>
        <w:jc w:val="both"/>
        <w:rPr>
          <w:rFonts w:ascii="Times New Roman" w:eastAsia="Times New Roman" w:hAnsi="Times New Roman" w:cs="Times New Roman"/>
          <w:color w:val="000000"/>
          <w:sz w:val="28"/>
          <w:szCs w:val="28"/>
          <w:lang w:val="uk-UA" w:eastAsia="uk-UA" w:bidi="uk-UA"/>
        </w:rPr>
      </w:pPr>
      <w:r w:rsidRPr="00387090">
        <w:rPr>
          <w:rFonts w:ascii="Times New Roman" w:eastAsia="Times New Roman" w:hAnsi="Times New Roman" w:cs="Times New Roman"/>
          <w:color w:val="000000"/>
          <w:sz w:val="28"/>
          <w:szCs w:val="28"/>
          <w:lang w:val="uk-UA" w:eastAsia="uk-UA" w:bidi="uk-UA"/>
        </w:rPr>
        <w:t xml:space="preserve">Тепер, в умовах повномасштабної війни, яку розв’язала </w:t>
      </w:r>
      <w:proofErr w:type="spellStart"/>
      <w:r w:rsidRPr="00387090">
        <w:rPr>
          <w:rFonts w:ascii="Times New Roman" w:eastAsia="Times New Roman" w:hAnsi="Times New Roman" w:cs="Times New Roman"/>
          <w:color w:val="000000"/>
          <w:sz w:val="28"/>
          <w:szCs w:val="28"/>
          <w:lang w:val="uk-UA" w:eastAsia="uk-UA" w:bidi="uk-UA"/>
        </w:rPr>
        <w:t>рф</w:t>
      </w:r>
      <w:proofErr w:type="spellEnd"/>
      <w:r w:rsidRPr="00387090">
        <w:rPr>
          <w:rFonts w:ascii="Times New Roman" w:eastAsia="Times New Roman" w:hAnsi="Times New Roman" w:cs="Times New Roman"/>
          <w:color w:val="000000"/>
          <w:sz w:val="28"/>
          <w:szCs w:val="28"/>
          <w:lang w:val="uk-UA" w:eastAsia="uk-UA" w:bidi="uk-UA"/>
        </w:rPr>
        <w:t xml:space="preserve"> проти України, вже ні в кого не викликає сумнівів той факт, що зараз ми маємо приділити особливу увагу національно-патріотичному вихованню. Саме тому пріоритетними заходами у Київському професійному коледжі технологій та дизайну є заходи національно-патріотичної спрямованості, волонтерська діяльність, розповіді здобувачам про українську культуру, влаштування акцій пам'яті, проведення години спілкування, присвячені війни </w:t>
      </w:r>
      <w:proofErr w:type="spellStart"/>
      <w:r w:rsidRPr="00387090">
        <w:rPr>
          <w:rFonts w:ascii="Times New Roman" w:eastAsia="Times New Roman" w:hAnsi="Times New Roman" w:cs="Times New Roman"/>
          <w:color w:val="000000"/>
          <w:sz w:val="28"/>
          <w:szCs w:val="28"/>
          <w:lang w:val="uk-UA" w:eastAsia="uk-UA" w:bidi="uk-UA"/>
        </w:rPr>
        <w:t>рф</w:t>
      </w:r>
      <w:proofErr w:type="spellEnd"/>
      <w:r w:rsidRPr="00387090">
        <w:rPr>
          <w:rFonts w:ascii="Times New Roman" w:eastAsia="Times New Roman" w:hAnsi="Times New Roman" w:cs="Times New Roman"/>
          <w:color w:val="000000"/>
          <w:sz w:val="28"/>
          <w:szCs w:val="28"/>
          <w:lang w:val="uk-UA" w:eastAsia="uk-UA" w:bidi="uk-UA"/>
        </w:rPr>
        <w:t xml:space="preserve"> проти України, участь у навчальних проєктах, присвячених борцям за незалежність та свободу нашої країни, організація зустрічей із ветеранами АТО, ООС та війни </w:t>
      </w:r>
      <w:proofErr w:type="spellStart"/>
      <w:r w:rsidRPr="00387090">
        <w:rPr>
          <w:rFonts w:ascii="Times New Roman" w:eastAsia="Times New Roman" w:hAnsi="Times New Roman" w:cs="Times New Roman"/>
          <w:color w:val="000000"/>
          <w:sz w:val="28"/>
          <w:szCs w:val="28"/>
          <w:lang w:val="uk-UA" w:eastAsia="uk-UA" w:bidi="uk-UA"/>
        </w:rPr>
        <w:t>рф</w:t>
      </w:r>
      <w:proofErr w:type="spellEnd"/>
      <w:r w:rsidRPr="00387090">
        <w:rPr>
          <w:rFonts w:ascii="Times New Roman" w:eastAsia="Times New Roman" w:hAnsi="Times New Roman" w:cs="Times New Roman"/>
          <w:color w:val="000000"/>
          <w:sz w:val="28"/>
          <w:szCs w:val="28"/>
          <w:lang w:val="uk-UA" w:eastAsia="uk-UA" w:bidi="uk-UA"/>
        </w:rPr>
        <w:t xml:space="preserve"> проти України.</w:t>
      </w:r>
    </w:p>
    <w:p w14:paraId="2A3FAA25" w14:textId="2DDA1274" w:rsidR="00387090" w:rsidRPr="00387090" w:rsidRDefault="00387090" w:rsidP="00387090">
      <w:pPr>
        <w:widowControl w:val="0"/>
        <w:suppressAutoHyphens/>
        <w:spacing w:after="0" w:line="240" w:lineRule="auto"/>
        <w:ind w:firstLine="709"/>
        <w:jc w:val="both"/>
        <w:rPr>
          <w:rFonts w:ascii="Times New Roman" w:eastAsia="Times New Roman" w:hAnsi="Times New Roman" w:cs="Times New Roman"/>
          <w:color w:val="000000"/>
          <w:sz w:val="28"/>
          <w:szCs w:val="28"/>
          <w:lang w:val="uk-UA" w:eastAsia="uk-UA" w:bidi="uk-UA"/>
        </w:rPr>
      </w:pPr>
      <w:r w:rsidRPr="00387090">
        <w:rPr>
          <w:rFonts w:ascii="Times New Roman" w:eastAsia="Times New Roman" w:hAnsi="Times New Roman" w:cs="Times New Roman"/>
          <w:color w:val="000000"/>
          <w:sz w:val="28"/>
          <w:szCs w:val="28"/>
          <w:lang w:val="uk-UA" w:eastAsia="uk-UA" w:bidi="uk-UA"/>
        </w:rPr>
        <w:t xml:space="preserve">Виховний процес є невід’ємною складовою освітнього процесу у закладах освіти (ст. 15 Закону України «Про повну загальну освіту» і має ґрунтуватися на </w:t>
      </w:r>
      <w:r w:rsidRPr="00387090">
        <w:rPr>
          <w:rFonts w:ascii="Times New Roman" w:eastAsia="Times New Roman" w:hAnsi="Times New Roman" w:cs="Times New Roman"/>
          <w:color w:val="000000"/>
          <w:sz w:val="28"/>
          <w:szCs w:val="28"/>
          <w:lang w:val="uk-UA" w:eastAsia="uk-UA" w:bidi="uk-UA"/>
        </w:rPr>
        <w:lastRenderedPageBreak/>
        <w:t>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Законом України «Про освіту"</w:t>
      </w:r>
      <w:r>
        <w:rPr>
          <w:rFonts w:ascii="Times New Roman" w:eastAsia="Times New Roman" w:hAnsi="Times New Roman" w:cs="Times New Roman"/>
          <w:color w:val="000000"/>
          <w:sz w:val="28"/>
          <w:szCs w:val="28"/>
          <w:lang w:val="uk-UA" w:eastAsia="uk-UA" w:bidi="uk-UA"/>
        </w:rPr>
        <w:t>.</w:t>
      </w:r>
    </w:p>
    <w:p w14:paraId="676F08C8" w14:textId="77777777" w:rsidR="00387090" w:rsidRPr="00387090" w:rsidRDefault="00387090" w:rsidP="00387090">
      <w:pPr>
        <w:widowControl w:val="0"/>
        <w:suppressAutoHyphens/>
        <w:spacing w:after="0" w:line="240" w:lineRule="auto"/>
        <w:ind w:firstLine="709"/>
        <w:jc w:val="both"/>
        <w:rPr>
          <w:rFonts w:ascii="Times New Roman" w:eastAsia="Times New Roman" w:hAnsi="Times New Roman" w:cs="Times New Roman"/>
          <w:color w:val="000000"/>
          <w:sz w:val="28"/>
          <w:szCs w:val="28"/>
          <w:lang w:val="uk-UA" w:eastAsia="uk-UA" w:bidi="uk-UA"/>
        </w:rPr>
      </w:pPr>
      <w:r w:rsidRPr="00387090">
        <w:rPr>
          <w:rFonts w:ascii="Times New Roman" w:eastAsia="Times New Roman" w:hAnsi="Times New Roman" w:cs="Times New Roman"/>
          <w:color w:val="000000"/>
          <w:sz w:val="28"/>
          <w:szCs w:val="28"/>
          <w:lang w:val="uk-UA" w:eastAsia="uk-UA" w:bidi="uk-UA"/>
        </w:rPr>
        <w:t>Єдність навчання, виховання і розвитку здобувачів освіти забезпечується спільними зусиллями всіх учасників освітнього процесу.</w:t>
      </w:r>
    </w:p>
    <w:p w14:paraId="31BC1B90" w14:textId="290D93B9" w:rsidR="00387090" w:rsidRPr="00387090" w:rsidRDefault="00387090" w:rsidP="00387090">
      <w:pPr>
        <w:widowControl w:val="0"/>
        <w:suppressAutoHyphens/>
        <w:spacing w:after="0" w:line="240" w:lineRule="auto"/>
        <w:ind w:firstLine="720"/>
        <w:jc w:val="both"/>
        <w:rPr>
          <w:rFonts w:ascii="Times New Roman" w:eastAsia="Times New Roman" w:hAnsi="Times New Roman" w:cs="Times New Roman"/>
          <w:color w:val="000000"/>
          <w:sz w:val="28"/>
          <w:szCs w:val="28"/>
          <w:lang w:val="uk-UA" w:eastAsia="uk-UA" w:bidi="uk-UA"/>
        </w:rPr>
      </w:pPr>
      <w:r w:rsidRPr="00387090">
        <w:rPr>
          <w:rFonts w:ascii="Times New Roman" w:eastAsia="Times New Roman" w:hAnsi="Times New Roman" w:cs="Times New Roman"/>
          <w:color w:val="000000"/>
          <w:sz w:val="28"/>
          <w:szCs w:val="28"/>
          <w:lang w:val="uk-UA" w:eastAsia="uk-UA" w:bidi="uk-UA"/>
        </w:rPr>
        <w:t xml:space="preserve">Для реалізації </w:t>
      </w:r>
      <w:r>
        <w:rPr>
          <w:rFonts w:ascii="Times New Roman" w:eastAsia="Times New Roman" w:hAnsi="Times New Roman" w:cs="Times New Roman"/>
          <w:color w:val="000000"/>
          <w:sz w:val="28"/>
          <w:szCs w:val="28"/>
          <w:lang w:val="uk-UA" w:eastAsia="uk-UA" w:bidi="uk-UA"/>
        </w:rPr>
        <w:t xml:space="preserve">завдань виховної роботи </w:t>
      </w:r>
      <w:r w:rsidRPr="00387090">
        <w:rPr>
          <w:rFonts w:ascii="Times New Roman" w:eastAsia="Times New Roman" w:hAnsi="Times New Roman" w:cs="Times New Roman"/>
          <w:color w:val="000000"/>
          <w:sz w:val="28"/>
          <w:szCs w:val="28"/>
          <w:lang w:val="uk-UA" w:eastAsia="uk-UA" w:bidi="uk-UA"/>
        </w:rPr>
        <w:t>був розроблений план виховної роботи навчального закладу та плани виховної роботи класних керівників. Ці плани охоплюють всі напрямки виховання:</w:t>
      </w:r>
    </w:p>
    <w:p w14:paraId="187A30D4" w14:textId="77777777" w:rsidR="00387090" w:rsidRPr="00387090" w:rsidRDefault="00387090" w:rsidP="00865756">
      <w:pPr>
        <w:widowControl w:val="0"/>
        <w:numPr>
          <w:ilvl w:val="0"/>
          <w:numId w:val="7"/>
        </w:numPr>
        <w:tabs>
          <w:tab w:val="left" w:pos="735"/>
        </w:tabs>
        <w:suppressAutoHyphens/>
        <w:spacing w:after="0" w:line="240" w:lineRule="auto"/>
        <w:jc w:val="both"/>
        <w:rPr>
          <w:rFonts w:ascii="Times New Roman" w:eastAsia="Times New Roman" w:hAnsi="Times New Roman" w:cs="Times New Roman"/>
          <w:color w:val="000000"/>
          <w:sz w:val="28"/>
          <w:szCs w:val="28"/>
          <w:lang w:val="uk-UA" w:eastAsia="uk-UA" w:bidi="uk-UA"/>
        </w:rPr>
      </w:pPr>
      <w:r w:rsidRPr="00387090">
        <w:rPr>
          <w:rFonts w:ascii="Times New Roman" w:eastAsia="Times New Roman" w:hAnsi="Times New Roman" w:cs="Times New Roman"/>
          <w:color w:val="000000"/>
          <w:sz w:val="28"/>
          <w:szCs w:val="28"/>
          <w:lang w:val="uk-UA" w:eastAsia="uk-UA" w:bidi="uk-UA"/>
        </w:rPr>
        <w:t>патріотичне</w:t>
      </w:r>
    </w:p>
    <w:p w14:paraId="22AFF81E" w14:textId="77777777" w:rsidR="00387090" w:rsidRPr="00387090" w:rsidRDefault="00387090" w:rsidP="00865756">
      <w:pPr>
        <w:widowControl w:val="0"/>
        <w:numPr>
          <w:ilvl w:val="0"/>
          <w:numId w:val="7"/>
        </w:numPr>
        <w:tabs>
          <w:tab w:val="left" w:pos="735"/>
        </w:tabs>
        <w:suppressAutoHyphens/>
        <w:spacing w:after="0" w:line="240" w:lineRule="auto"/>
        <w:jc w:val="both"/>
        <w:rPr>
          <w:rFonts w:ascii="Times New Roman" w:eastAsia="Times New Roman" w:hAnsi="Times New Roman" w:cs="Times New Roman"/>
          <w:color w:val="000000"/>
          <w:sz w:val="28"/>
          <w:szCs w:val="28"/>
          <w:lang w:val="uk-UA" w:eastAsia="uk-UA" w:bidi="uk-UA"/>
        </w:rPr>
      </w:pPr>
      <w:r w:rsidRPr="00387090">
        <w:rPr>
          <w:rFonts w:ascii="Times New Roman" w:eastAsia="Times New Roman" w:hAnsi="Times New Roman" w:cs="Times New Roman"/>
          <w:color w:val="000000"/>
          <w:sz w:val="28"/>
          <w:szCs w:val="28"/>
          <w:lang w:val="uk-UA" w:eastAsia="uk-UA" w:bidi="uk-UA"/>
        </w:rPr>
        <w:t>правове</w:t>
      </w:r>
    </w:p>
    <w:p w14:paraId="53CE507B" w14:textId="77777777" w:rsidR="00387090" w:rsidRPr="00387090" w:rsidRDefault="00387090" w:rsidP="00865756">
      <w:pPr>
        <w:widowControl w:val="0"/>
        <w:numPr>
          <w:ilvl w:val="0"/>
          <w:numId w:val="7"/>
        </w:numPr>
        <w:tabs>
          <w:tab w:val="left" w:pos="735"/>
        </w:tabs>
        <w:suppressAutoHyphens/>
        <w:spacing w:after="0" w:line="240" w:lineRule="auto"/>
        <w:jc w:val="both"/>
        <w:rPr>
          <w:rFonts w:ascii="Times New Roman" w:eastAsia="Times New Roman" w:hAnsi="Times New Roman" w:cs="Times New Roman"/>
          <w:color w:val="000000"/>
          <w:sz w:val="28"/>
          <w:szCs w:val="28"/>
          <w:lang w:val="uk-UA" w:eastAsia="uk-UA" w:bidi="uk-UA"/>
        </w:rPr>
      </w:pPr>
      <w:r w:rsidRPr="00387090">
        <w:rPr>
          <w:rFonts w:ascii="Times New Roman" w:eastAsia="Times New Roman" w:hAnsi="Times New Roman" w:cs="Times New Roman"/>
          <w:color w:val="000000"/>
          <w:sz w:val="28"/>
          <w:szCs w:val="28"/>
          <w:lang w:val="uk-UA" w:eastAsia="uk-UA" w:bidi="uk-UA"/>
        </w:rPr>
        <w:t>моральне</w:t>
      </w:r>
    </w:p>
    <w:p w14:paraId="2CF25C02" w14:textId="77777777" w:rsidR="00387090" w:rsidRPr="00387090" w:rsidRDefault="00387090" w:rsidP="00865756">
      <w:pPr>
        <w:widowControl w:val="0"/>
        <w:numPr>
          <w:ilvl w:val="0"/>
          <w:numId w:val="7"/>
        </w:numPr>
        <w:tabs>
          <w:tab w:val="left" w:pos="735"/>
        </w:tabs>
        <w:suppressAutoHyphens/>
        <w:spacing w:after="0" w:line="240" w:lineRule="auto"/>
        <w:jc w:val="both"/>
        <w:rPr>
          <w:rFonts w:ascii="Times New Roman" w:eastAsia="Times New Roman" w:hAnsi="Times New Roman" w:cs="Times New Roman"/>
          <w:color w:val="000000"/>
          <w:sz w:val="28"/>
          <w:szCs w:val="28"/>
          <w:lang w:val="uk-UA" w:eastAsia="uk-UA" w:bidi="uk-UA"/>
        </w:rPr>
      </w:pPr>
      <w:r w:rsidRPr="00387090">
        <w:rPr>
          <w:rFonts w:ascii="Times New Roman" w:eastAsia="Times New Roman" w:hAnsi="Times New Roman" w:cs="Times New Roman"/>
          <w:color w:val="000000"/>
          <w:sz w:val="28"/>
          <w:szCs w:val="28"/>
          <w:lang w:val="uk-UA" w:eastAsia="uk-UA" w:bidi="uk-UA"/>
        </w:rPr>
        <w:t>художньо-естетичне</w:t>
      </w:r>
    </w:p>
    <w:p w14:paraId="68C0884C" w14:textId="77777777" w:rsidR="00387090" w:rsidRPr="00387090" w:rsidRDefault="00387090" w:rsidP="00865756">
      <w:pPr>
        <w:widowControl w:val="0"/>
        <w:numPr>
          <w:ilvl w:val="0"/>
          <w:numId w:val="7"/>
        </w:numPr>
        <w:tabs>
          <w:tab w:val="left" w:pos="735"/>
        </w:tabs>
        <w:suppressAutoHyphens/>
        <w:spacing w:after="0" w:line="240" w:lineRule="auto"/>
        <w:jc w:val="both"/>
        <w:rPr>
          <w:rFonts w:ascii="Times New Roman" w:eastAsia="Times New Roman" w:hAnsi="Times New Roman" w:cs="Times New Roman"/>
          <w:color w:val="000000"/>
          <w:sz w:val="28"/>
          <w:szCs w:val="28"/>
          <w:lang w:val="uk-UA" w:eastAsia="uk-UA" w:bidi="uk-UA"/>
        </w:rPr>
      </w:pPr>
      <w:r w:rsidRPr="00387090">
        <w:rPr>
          <w:rFonts w:ascii="Times New Roman" w:eastAsia="Times New Roman" w:hAnsi="Times New Roman" w:cs="Times New Roman"/>
          <w:color w:val="000000"/>
          <w:sz w:val="28"/>
          <w:szCs w:val="28"/>
          <w:lang w:val="uk-UA" w:eastAsia="uk-UA" w:bidi="uk-UA"/>
        </w:rPr>
        <w:t>трудове, фізичне</w:t>
      </w:r>
    </w:p>
    <w:p w14:paraId="3D39C811" w14:textId="77777777" w:rsidR="00387090" w:rsidRPr="00387090" w:rsidRDefault="00387090" w:rsidP="00865756">
      <w:pPr>
        <w:widowControl w:val="0"/>
        <w:numPr>
          <w:ilvl w:val="0"/>
          <w:numId w:val="7"/>
        </w:numPr>
        <w:tabs>
          <w:tab w:val="left" w:pos="735"/>
        </w:tabs>
        <w:suppressAutoHyphens/>
        <w:spacing w:after="0" w:line="240" w:lineRule="auto"/>
        <w:jc w:val="both"/>
        <w:rPr>
          <w:rFonts w:ascii="Times New Roman" w:eastAsia="Times New Roman" w:hAnsi="Times New Roman" w:cs="Times New Roman"/>
          <w:color w:val="000000"/>
          <w:sz w:val="28"/>
          <w:szCs w:val="28"/>
          <w:lang w:val="uk-UA" w:eastAsia="uk-UA" w:bidi="uk-UA"/>
        </w:rPr>
      </w:pPr>
      <w:r w:rsidRPr="00387090">
        <w:rPr>
          <w:rFonts w:ascii="Times New Roman" w:eastAsia="Times New Roman" w:hAnsi="Times New Roman" w:cs="Times New Roman"/>
          <w:color w:val="000000"/>
          <w:sz w:val="28"/>
          <w:szCs w:val="28"/>
          <w:lang w:val="uk-UA" w:eastAsia="uk-UA" w:bidi="uk-UA"/>
        </w:rPr>
        <w:t>екологічне</w:t>
      </w:r>
    </w:p>
    <w:p w14:paraId="6CBD02B3" w14:textId="77777777" w:rsidR="00387090" w:rsidRPr="00387090" w:rsidRDefault="00387090" w:rsidP="00865756">
      <w:pPr>
        <w:widowControl w:val="0"/>
        <w:numPr>
          <w:ilvl w:val="0"/>
          <w:numId w:val="7"/>
        </w:numPr>
        <w:tabs>
          <w:tab w:val="left" w:pos="735"/>
        </w:tabs>
        <w:suppressAutoHyphens/>
        <w:spacing w:after="0" w:line="240" w:lineRule="auto"/>
        <w:ind w:left="700" w:hanging="320"/>
        <w:jc w:val="both"/>
        <w:rPr>
          <w:rFonts w:ascii="Times New Roman" w:eastAsia="Times New Roman" w:hAnsi="Times New Roman" w:cs="Times New Roman"/>
          <w:color w:val="000000"/>
          <w:sz w:val="28"/>
          <w:szCs w:val="28"/>
          <w:lang w:val="uk-UA" w:eastAsia="uk-UA" w:bidi="uk-UA"/>
        </w:rPr>
      </w:pPr>
      <w:r w:rsidRPr="00387090">
        <w:rPr>
          <w:rFonts w:ascii="Times New Roman" w:eastAsia="Times New Roman" w:hAnsi="Times New Roman" w:cs="Times New Roman"/>
          <w:color w:val="000000"/>
          <w:sz w:val="28"/>
          <w:szCs w:val="28"/>
          <w:lang w:val="uk-UA" w:eastAsia="uk-UA" w:bidi="uk-UA"/>
        </w:rPr>
        <w:t>превентивне та містять календарні, традиційні свята, заходи, конкурси.</w:t>
      </w:r>
    </w:p>
    <w:p w14:paraId="2A1D74A8" w14:textId="77777777" w:rsidR="00387090" w:rsidRPr="00387090" w:rsidRDefault="00387090" w:rsidP="00387090">
      <w:pPr>
        <w:widowControl w:val="0"/>
        <w:tabs>
          <w:tab w:val="left" w:pos="735"/>
        </w:tabs>
        <w:suppressAutoHyphens/>
        <w:spacing w:after="0" w:line="240" w:lineRule="auto"/>
        <w:ind w:firstLine="737"/>
        <w:jc w:val="both"/>
        <w:rPr>
          <w:rFonts w:ascii="Times New Roman" w:eastAsia="Times New Roman" w:hAnsi="Times New Roman" w:cs="Times New Roman"/>
          <w:color w:val="000000"/>
          <w:sz w:val="28"/>
          <w:szCs w:val="28"/>
          <w:lang w:val="uk-UA" w:eastAsia="uk-UA" w:bidi="uk-UA"/>
        </w:rPr>
      </w:pPr>
      <w:r w:rsidRPr="00387090">
        <w:rPr>
          <w:rFonts w:ascii="Times New Roman" w:eastAsia="Times New Roman" w:hAnsi="Times New Roman" w:cs="Times New Roman"/>
          <w:color w:val="000000"/>
          <w:sz w:val="28"/>
          <w:szCs w:val="28"/>
          <w:lang w:val="uk-UA" w:eastAsia="uk-UA" w:bidi="uk-UA"/>
        </w:rPr>
        <w:t>Найбільшу увагу в своїй роботі педагогічний колектив приділяє вихованню в своїх здобувачах моральних якостей: доброзичливості, поваги до людської гідності, милосердя, доброти, толерантності, потреби в емоційному та духовному контакті з людьми, потреби у самоповазі, патріотизму, національної самосвідомості, розуміння приналежності до українського народу.</w:t>
      </w:r>
    </w:p>
    <w:p w14:paraId="741D32EE" w14:textId="31930319" w:rsidR="00387090" w:rsidRPr="00387090" w:rsidRDefault="00387090" w:rsidP="00387090">
      <w:pPr>
        <w:widowControl w:val="0"/>
        <w:tabs>
          <w:tab w:val="left" w:pos="735"/>
        </w:tabs>
        <w:suppressAutoHyphens/>
        <w:spacing w:after="0" w:line="240" w:lineRule="auto"/>
        <w:ind w:firstLine="737"/>
        <w:jc w:val="both"/>
        <w:rPr>
          <w:rFonts w:ascii="Times New Roman" w:eastAsia="Times New Roman" w:hAnsi="Times New Roman" w:cs="Times New Roman"/>
          <w:color w:val="000000"/>
          <w:sz w:val="28"/>
          <w:szCs w:val="28"/>
          <w:lang w:val="uk-UA" w:eastAsia="uk-UA" w:bidi="uk-UA"/>
        </w:rPr>
      </w:pPr>
      <w:r w:rsidRPr="00387090">
        <w:rPr>
          <w:rFonts w:ascii="Times New Roman" w:eastAsia="Times New Roman" w:hAnsi="Times New Roman" w:cs="Times New Roman"/>
          <w:color w:val="000000"/>
          <w:sz w:val="28"/>
          <w:szCs w:val="28"/>
          <w:lang w:val="uk-UA" w:eastAsia="uk-UA" w:bidi="uk-UA"/>
        </w:rPr>
        <w:t xml:space="preserve">З метою організації зайнятості здобувачів освіти, забезпечення повноцінного всебічного </w:t>
      </w:r>
      <w:r w:rsidR="0005240E">
        <w:rPr>
          <w:rFonts w:ascii="Times New Roman" w:eastAsia="Times New Roman" w:hAnsi="Times New Roman" w:cs="Times New Roman"/>
          <w:color w:val="000000"/>
          <w:sz w:val="28"/>
          <w:szCs w:val="28"/>
          <w:lang w:val="uk-UA" w:eastAsia="uk-UA" w:bidi="uk-UA"/>
        </w:rPr>
        <w:t xml:space="preserve">їх </w:t>
      </w:r>
      <w:r w:rsidRPr="00387090">
        <w:rPr>
          <w:rFonts w:ascii="Times New Roman" w:eastAsia="Times New Roman" w:hAnsi="Times New Roman" w:cs="Times New Roman"/>
          <w:color w:val="000000"/>
          <w:sz w:val="28"/>
          <w:szCs w:val="28"/>
          <w:lang w:val="uk-UA" w:eastAsia="uk-UA" w:bidi="uk-UA"/>
        </w:rPr>
        <w:t xml:space="preserve">розвитку, розумового естетичного, фізичного та розвитку природних здібностей </w:t>
      </w:r>
      <w:r w:rsidR="0005240E">
        <w:rPr>
          <w:rFonts w:ascii="Times New Roman" w:eastAsia="Times New Roman" w:hAnsi="Times New Roman" w:cs="Times New Roman"/>
          <w:color w:val="000000"/>
          <w:sz w:val="28"/>
          <w:szCs w:val="28"/>
          <w:lang w:val="uk-UA" w:eastAsia="uk-UA" w:bidi="uk-UA"/>
        </w:rPr>
        <w:t xml:space="preserve">в закладі </w:t>
      </w:r>
      <w:r w:rsidRPr="00387090">
        <w:rPr>
          <w:rFonts w:ascii="Times New Roman" w:eastAsia="Times New Roman" w:hAnsi="Times New Roman" w:cs="Times New Roman"/>
          <w:color w:val="000000"/>
          <w:sz w:val="28"/>
          <w:szCs w:val="28"/>
          <w:lang w:val="uk-UA" w:eastAsia="uk-UA" w:bidi="uk-UA"/>
        </w:rPr>
        <w:t>створена система особистісного підходу.</w:t>
      </w:r>
    </w:p>
    <w:p w14:paraId="1F37BD23" w14:textId="5AA87B8C" w:rsidR="00387090" w:rsidRPr="00387090" w:rsidRDefault="0005240E" w:rsidP="00387090">
      <w:pPr>
        <w:widowControl w:val="0"/>
        <w:tabs>
          <w:tab w:val="left" w:pos="735"/>
        </w:tabs>
        <w:suppressAutoHyphens/>
        <w:spacing w:after="0" w:line="240" w:lineRule="auto"/>
        <w:ind w:firstLine="737"/>
        <w:jc w:val="both"/>
        <w:rPr>
          <w:rFonts w:ascii="Times New Roman" w:eastAsia="Times New Roman" w:hAnsi="Times New Roman" w:cs="Times New Roman"/>
          <w:sz w:val="28"/>
          <w:szCs w:val="28"/>
          <w:lang w:val="uk-UA" w:eastAsia="uk-UA" w:bidi="uk-UA"/>
        </w:rPr>
      </w:pPr>
      <w:r>
        <w:rPr>
          <w:rFonts w:ascii="Times New Roman" w:eastAsia="Times New Roman" w:hAnsi="Times New Roman" w:cs="Times New Roman"/>
          <w:sz w:val="28"/>
          <w:szCs w:val="28"/>
          <w:lang w:val="uk-UA" w:eastAsia="uk-UA" w:bidi="uk-UA"/>
        </w:rPr>
        <w:t>Кожного навчального</w:t>
      </w:r>
      <w:r w:rsidR="00387090" w:rsidRPr="00387090">
        <w:rPr>
          <w:rFonts w:ascii="Times New Roman" w:eastAsia="Times New Roman" w:hAnsi="Times New Roman" w:cs="Times New Roman"/>
          <w:sz w:val="28"/>
          <w:szCs w:val="28"/>
          <w:lang w:val="uk-UA" w:eastAsia="uk-UA" w:bidi="uk-UA"/>
        </w:rPr>
        <w:t xml:space="preserve"> року здобувачі освіти ознайом</w:t>
      </w:r>
      <w:r>
        <w:rPr>
          <w:rFonts w:ascii="Times New Roman" w:eastAsia="Times New Roman" w:hAnsi="Times New Roman" w:cs="Times New Roman"/>
          <w:sz w:val="28"/>
          <w:szCs w:val="28"/>
          <w:lang w:val="uk-UA" w:eastAsia="uk-UA" w:bidi="uk-UA"/>
        </w:rPr>
        <w:t>лені</w:t>
      </w:r>
      <w:r w:rsidR="00387090" w:rsidRPr="00387090">
        <w:rPr>
          <w:rFonts w:ascii="Times New Roman" w:eastAsia="Times New Roman" w:hAnsi="Times New Roman" w:cs="Times New Roman"/>
          <w:sz w:val="28"/>
          <w:szCs w:val="28"/>
          <w:lang w:val="uk-UA" w:eastAsia="uk-UA" w:bidi="uk-UA"/>
        </w:rPr>
        <w:t xml:space="preserve"> з правилами внутрішнього розпорядку закладу, проінформ</w:t>
      </w:r>
      <w:r>
        <w:rPr>
          <w:rFonts w:ascii="Times New Roman" w:eastAsia="Times New Roman" w:hAnsi="Times New Roman" w:cs="Times New Roman"/>
          <w:sz w:val="28"/>
          <w:szCs w:val="28"/>
          <w:lang w:val="uk-UA" w:eastAsia="uk-UA" w:bidi="uk-UA"/>
        </w:rPr>
        <w:t>овані</w:t>
      </w:r>
      <w:r w:rsidR="00387090" w:rsidRPr="00387090">
        <w:rPr>
          <w:rFonts w:ascii="Times New Roman" w:eastAsia="Times New Roman" w:hAnsi="Times New Roman" w:cs="Times New Roman"/>
          <w:sz w:val="28"/>
          <w:szCs w:val="28"/>
          <w:lang w:val="uk-UA" w:eastAsia="uk-UA" w:bidi="uk-UA"/>
        </w:rPr>
        <w:t xml:space="preserve"> про поведінку під час воєнного стану, використання мобільних телефонів та заборону тютюнопаління, вживання алкогольних напоїв та наркотичних речовин. Постійно проводились заходи щодо інформування новин та найважливіших подій в коледжі, в державі, у світі, проводився аналіз відвідування здобувачами занять. </w:t>
      </w:r>
    </w:p>
    <w:p w14:paraId="385FB81D" w14:textId="77777777" w:rsidR="00387090" w:rsidRPr="00387090" w:rsidRDefault="00387090" w:rsidP="00387090">
      <w:pPr>
        <w:widowControl w:val="0"/>
        <w:tabs>
          <w:tab w:val="left" w:pos="735"/>
        </w:tabs>
        <w:suppressAutoHyphens/>
        <w:spacing w:after="0" w:line="240" w:lineRule="auto"/>
        <w:ind w:firstLine="737"/>
        <w:jc w:val="both"/>
        <w:rPr>
          <w:rFonts w:ascii="Times New Roman" w:eastAsia="Times New Roman" w:hAnsi="Times New Roman" w:cs="Times New Roman"/>
          <w:sz w:val="28"/>
          <w:szCs w:val="28"/>
          <w:lang w:val="uk-UA" w:eastAsia="uk-UA" w:bidi="uk-UA"/>
        </w:rPr>
      </w:pPr>
      <w:r w:rsidRPr="00387090">
        <w:rPr>
          <w:rFonts w:ascii="Times New Roman" w:eastAsia="Times New Roman" w:hAnsi="Times New Roman" w:cs="Times New Roman"/>
          <w:sz w:val="28"/>
          <w:szCs w:val="28"/>
          <w:lang w:val="uk-UA" w:eastAsia="uk-UA" w:bidi="uk-UA"/>
        </w:rPr>
        <w:t>Класні керівники груп акцентували увагу на тому, що патріотизм - це звичайний стан повсякденного життя людини, який виявляється не тільки під час надзвичайних ситуацій, а й у прагненні жити в Україні, розумінні необхідності дотримання конституційних та правових норм, володінням державною мовою, шанобливим ставленням до історії, культури та традицій українського народу.</w:t>
      </w:r>
    </w:p>
    <w:p w14:paraId="4B27068D" w14:textId="77777777" w:rsidR="00387090" w:rsidRPr="00387090" w:rsidRDefault="00387090" w:rsidP="00387090">
      <w:pPr>
        <w:widowControl w:val="0"/>
        <w:tabs>
          <w:tab w:val="left" w:pos="735"/>
        </w:tabs>
        <w:suppressAutoHyphens/>
        <w:spacing w:after="0" w:line="240" w:lineRule="auto"/>
        <w:ind w:firstLine="737"/>
        <w:jc w:val="both"/>
        <w:rPr>
          <w:rFonts w:ascii="Times New Roman" w:eastAsia="Times New Roman" w:hAnsi="Times New Roman" w:cs="Times New Roman"/>
          <w:sz w:val="28"/>
          <w:szCs w:val="28"/>
          <w:lang w:val="uk-UA" w:eastAsia="uk-UA" w:bidi="uk-UA"/>
        </w:rPr>
      </w:pPr>
      <w:r w:rsidRPr="00387090">
        <w:rPr>
          <w:rFonts w:ascii="Times New Roman" w:eastAsia="Times New Roman" w:hAnsi="Times New Roman" w:cs="Times New Roman"/>
          <w:sz w:val="28"/>
          <w:szCs w:val="28"/>
          <w:lang w:val="uk-UA" w:eastAsia="uk-UA" w:bidi="uk-UA"/>
        </w:rPr>
        <w:t>Національно-патріотичне виховання є складовою виховного процесу, головною метою якого є набуття молодими громадянами соціального досвіду, готовності до виконання громадянських і конституційних обов'язків, успадкування духовних надбань українського народу, досягнення високої культури взаємин, формування особистісних рис громадянина Української держави.</w:t>
      </w:r>
    </w:p>
    <w:p w14:paraId="33333D25" w14:textId="77777777" w:rsidR="00387090" w:rsidRPr="00387090" w:rsidRDefault="00387090" w:rsidP="00387090">
      <w:pPr>
        <w:widowControl w:val="0"/>
        <w:tabs>
          <w:tab w:val="left" w:pos="735"/>
        </w:tabs>
        <w:suppressAutoHyphens/>
        <w:spacing w:after="0" w:line="240" w:lineRule="auto"/>
        <w:ind w:firstLine="737"/>
        <w:jc w:val="both"/>
        <w:rPr>
          <w:rFonts w:ascii="Times New Roman" w:eastAsia="Times New Roman" w:hAnsi="Times New Roman" w:cs="Times New Roman"/>
          <w:color w:val="FF0000"/>
          <w:sz w:val="28"/>
          <w:szCs w:val="28"/>
          <w:lang w:val="uk-UA" w:eastAsia="uk-UA" w:bidi="uk-UA"/>
        </w:rPr>
      </w:pPr>
      <w:r w:rsidRPr="00387090">
        <w:rPr>
          <w:rFonts w:ascii="Times New Roman" w:eastAsia="Times New Roman" w:hAnsi="Times New Roman" w:cs="Times New Roman"/>
          <w:color w:val="000000"/>
          <w:sz w:val="28"/>
          <w:szCs w:val="28"/>
          <w:lang w:val="uk-UA" w:eastAsia="uk-UA" w:bidi="uk-UA"/>
        </w:rPr>
        <w:t>Здобувачі освіти беруть активну участь в громадському житті закладу, міста. Результатом роботи співпраці класного керівника та активу здобувачів учнівського самоврядування є демократичні стосунки у колективі, організація та проведення свят, виховних годин, конкурсів, створення дитячих проєктів, акцій.</w:t>
      </w:r>
    </w:p>
    <w:p w14:paraId="4FBD79D3" w14:textId="7EE34D41" w:rsidR="00387090" w:rsidRPr="00387090" w:rsidRDefault="00387090" w:rsidP="00387090">
      <w:pPr>
        <w:widowControl w:val="0"/>
        <w:suppressAutoHyphens/>
        <w:spacing w:after="0" w:line="240" w:lineRule="auto"/>
        <w:ind w:left="720"/>
        <w:jc w:val="both"/>
        <w:rPr>
          <w:rFonts w:ascii="Times New Roman" w:eastAsia="Times New Roman" w:hAnsi="Times New Roman" w:cs="Times New Roman"/>
          <w:b/>
          <w:bCs/>
          <w:color w:val="000000"/>
          <w:sz w:val="28"/>
          <w:szCs w:val="28"/>
          <w:lang w:val="uk-UA" w:eastAsia="uk-UA" w:bidi="uk-UA"/>
        </w:rPr>
      </w:pPr>
      <w:r w:rsidRPr="00387090">
        <w:rPr>
          <w:rFonts w:ascii="Times New Roman" w:eastAsia="Times New Roman" w:hAnsi="Times New Roman" w:cs="Times New Roman"/>
          <w:b/>
          <w:bCs/>
          <w:color w:val="000000"/>
          <w:sz w:val="28"/>
          <w:szCs w:val="28"/>
          <w:lang w:val="uk-UA" w:eastAsia="uk-UA" w:bidi="uk-UA"/>
        </w:rPr>
        <w:t xml:space="preserve">Протягом </w:t>
      </w:r>
      <w:r w:rsidR="0005240E">
        <w:rPr>
          <w:rFonts w:ascii="Times New Roman" w:eastAsia="Times New Roman" w:hAnsi="Times New Roman" w:cs="Times New Roman"/>
          <w:b/>
          <w:bCs/>
          <w:color w:val="000000"/>
          <w:sz w:val="28"/>
          <w:szCs w:val="28"/>
          <w:lang w:val="uk-UA" w:eastAsia="uk-UA" w:bidi="uk-UA"/>
        </w:rPr>
        <w:t>2023 року</w:t>
      </w:r>
      <w:r w:rsidRPr="00387090">
        <w:rPr>
          <w:rFonts w:ascii="Times New Roman" w:eastAsia="Times New Roman" w:hAnsi="Times New Roman" w:cs="Times New Roman"/>
          <w:b/>
          <w:bCs/>
          <w:color w:val="000000"/>
          <w:sz w:val="28"/>
          <w:szCs w:val="28"/>
          <w:lang w:val="uk-UA" w:eastAsia="uk-UA" w:bidi="uk-UA"/>
        </w:rPr>
        <w:t xml:space="preserve"> в коледжі були проведені такі заходи:</w:t>
      </w:r>
    </w:p>
    <w:p w14:paraId="32F77523" w14:textId="77777777" w:rsidR="00387090" w:rsidRPr="00387090" w:rsidRDefault="00387090" w:rsidP="00865756">
      <w:pPr>
        <w:widowControl w:val="0"/>
        <w:numPr>
          <w:ilvl w:val="0"/>
          <w:numId w:val="8"/>
        </w:numPr>
        <w:suppressAutoHyphens/>
        <w:spacing w:after="0" w:line="240" w:lineRule="auto"/>
        <w:jc w:val="both"/>
        <w:rPr>
          <w:rFonts w:ascii="Times New Roman" w:eastAsia="Times New Roman" w:hAnsi="Times New Roman" w:cs="Times New Roman"/>
          <w:color w:val="000000"/>
          <w:sz w:val="28"/>
          <w:szCs w:val="28"/>
          <w:lang w:val="uk-UA" w:eastAsia="uk-UA" w:bidi="uk-UA"/>
        </w:rPr>
      </w:pPr>
      <w:r w:rsidRPr="00387090">
        <w:rPr>
          <w:rFonts w:ascii="Times New Roman" w:eastAsia="Times New Roman" w:hAnsi="Times New Roman" w:cs="Times New Roman"/>
          <w:color w:val="000000"/>
          <w:sz w:val="28"/>
          <w:szCs w:val="28"/>
          <w:lang w:val="uk-UA" w:eastAsia="uk-UA" w:bidi="uk-UA"/>
        </w:rPr>
        <w:t>День знань – 2023.</w:t>
      </w:r>
    </w:p>
    <w:p w14:paraId="5A557F41" w14:textId="77777777" w:rsidR="00387090" w:rsidRPr="00387090" w:rsidRDefault="00387090" w:rsidP="00865756">
      <w:pPr>
        <w:widowControl w:val="0"/>
        <w:numPr>
          <w:ilvl w:val="0"/>
          <w:numId w:val="8"/>
        </w:numPr>
        <w:tabs>
          <w:tab w:val="left" w:pos="344"/>
        </w:tabs>
        <w:suppressAutoHyphens/>
        <w:spacing w:after="0" w:line="240" w:lineRule="auto"/>
        <w:jc w:val="both"/>
        <w:rPr>
          <w:rFonts w:ascii="Times New Roman" w:eastAsia="Times New Roman" w:hAnsi="Times New Roman" w:cs="Times New Roman"/>
          <w:color w:val="000000"/>
          <w:sz w:val="28"/>
          <w:szCs w:val="28"/>
          <w:lang w:val="uk-UA" w:eastAsia="uk-UA" w:bidi="uk-UA"/>
        </w:rPr>
      </w:pPr>
      <w:r w:rsidRPr="00387090">
        <w:rPr>
          <w:rFonts w:ascii="Times New Roman" w:eastAsia="Times New Roman" w:hAnsi="Times New Roman" w:cs="Times New Roman"/>
          <w:color w:val="000000"/>
          <w:sz w:val="28"/>
          <w:szCs w:val="28"/>
          <w:lang w:val="uk-UA" w:eastAsia="uk-UA" w:bidi="uk-UA"/>
        </w:rPr>
        <w:t>День здоров’я.</w:t>
      </w:r>
    </w:p>
    <w:p w14:paraId="1CFFBBA7" w14:textId="77777777" w:rsidR="00387090" w:rsidRPr="00387090" w:rsidRDefault="00387090" w:rsidP="00865756">
      <w:pPr>
        <w:widowControl w:val="0"/>
        <w:numPr>
          <w:ilvl w:val="0"/>
          <w:numId w:val="8"/>
        </w:numPr>
        <w:tabs>
          <w:tab w:val="left" w:pos="344"/>
        </w:tabs>
        <w:suppressAutoHyphens/>
        <w:spacing w:after="0" w:line="240" w:lineRule="auto"/>
        <w:jc w:val="both"/>
        <w:rPr>
          <w:rFonts w:ascii="Times New Roman" w:eastAsia="Times New Roman" w:hAnsi="Times New Roman" w:cs="Times New Roman"/>
          <w:color w:val="000000"/>
          <w:sz w:val="28"/>
          <w:szCs w:val="28"/>
          <w:lang w:val="uk-UA" w:eastAsia="uk-UA" w:bidi="uk-UA"/>
        </w:rPr>
      </w:pPr>
      <w:r w:rsidRPr="00387090">
        <w:rPr>
          <w:rFonts w:ascii="Times New Roman" w:eastAsia="Times New Roman" w:hAnsi="Times New Roman" w:cs="Times New Roman"/>
          <w:color w:val="000000"/>
          <w:sz w:val="28"/>
          <w:szCs w:val="28"/>
          <w:lang w:val="uk-UA" w:eastAsia="uk-UA" w:bidi="uk-UA"/>
        </w:rPr>
        <w:lastRenderedPageBreak/>
        <w:t>Всесвітній день прибирання «</w:t>
      </w:r>
      <w:proofErr w:type="spellStart"/>
      <w:r w:rsidRPr="00387090">
        <w:rPr>
          <w:rFonts w:ascii="Times New Roman" w:eastAsia="Times New Roman" w:hAnsi="Times New Roman" w:cs="Times New Roman"/>
          <w:color w:val="000000"/>
          <w:sz w:val="28"/>
          <w:szCs w:val="28"/>
          <w:lang w:val="uk-UA" w:eastAsia="uk-UA" w:bidi="uk-UA"/>
        </w:rPr>
        <w:t>World</w:t>
      </w:r>
      <w:proofErr w:type="spellEnd"/>
      <w:r w:rsidRPr="00387090">
        <w:rPr>
          <w:rFonts w:ascii="Times New Roman" w:eastAsia="Times New Roman" w:hAnsi="Times New Roman" w:cs="Times New Roman"/>
          <w:color w:val="000000"/>
          <w:sz w:val="28"/>
          <w:szCs w:val="28"/>
          <w:lang w:val="uk-UA" w:eastAsia="uk-UA" w:bidi="uk-UA"/>
        </w:rPr>
        <w:t xml:space="preserve"> </w:t>
      </w:r>
      <w:proofErr w:type="spellStart"/>
      <w:r w:rsidRPr="00387090">
        <w:rPr>
          <w:rFonts w:ascii="Times New Roman" w:eastAsia="Times New Roman" w:hAnsi="Times New Roman" w:cs="Times New Roman"/>
          <w:color w:val="000000"/>
          <w:sz w:val="28"/>
          <w:szCs w:val="28"/>
          <w:lang w:val="uk-UA" w:eastAsia="uk-UA" w:bidi="uk-UA"/>
        </w:rPr>
        <w:t>Cleanup</w:t>
      </w:r>
      <w:proofErr w:type="spellEnd"/>
      <w:r w:rsidRPr="00387090">
        <w:rPr>
          <w:rFonts w:ascii="Times New Roman" w:eastAsia="Times New Roman" w:hAnsi="Times New Roman" w:cs="Times New Roman"/>
          <w:color w:val="000000"/>
          <w:sz w:val="28"/>
          <w:szCs w:val="28"/>
          <w:lang w:val="uk-UA" w:eastAsia="uk-UA" w:bidi="uk-UA"/>
        </w:rPr>
        <w:t xml:space="preserve"> </w:t>
      </w:r>
      <w:proofErr w:type="spellStart"/>
      <w:r w:rsidRPr="00387090">
        <w:rPr>
          <w:rFonts w:ascii="Times New Roman" w:eastAsia="Times New Roman" w:hAnsi="Times New Roman" w:cs="Times New Roman"/>
          <w:color w:val="000000"/>
          <w:sz w:val="28"/>
          <w:szCs w:val="28"/>
          <w:lang w:val="uk-UA" w:eastAsia="uk-UA" w:bidi="uk-UA"/>
        </w:rPr>
        <w:t>Day</w:t>
      </w:r>
      <w:proofErr w:type="spellEnd"/>
      <w:r w:rsidRPr="00387090">
        <w:rPr>
          <w:rFonts w:ascii="Times New Roman" w:eastAsia="Times New Roman" w:hAnsi="Times New Roman" w:cs="Times New Roman"/>
          <w:color w:val="000000"/>
          <w:sz w:val="28"/>
          <w:szCs w:val="28"/>
          <w:lang w:val="uk-UA" w:eastAsia="uk-UA" w:bidi="uk-UA"/>
        </w:rPr>
        <w:t>».«Хай небо буде мирним, а Україна чистою!».</w:t>
      </w:r>
    </w:p>
    <w:p w14:paraId="19CEC3BF" w14:textId="77777777" w:rsidR="00387090" w:rsidRPr="00387090" w:rsidRDefault="00387090" w:rsidP="00865756">
      <w:pPr>
        <w:widowControl w:val="0"/>
        <w:numPr>
          <w:ilvl w:val="0"/>
          <w:numId w:val="8"/>
        </w:numPr>
        <w:tabs>
          <w:tab w:val="left" w:pos="344"/>
        </w:tabs>
        <w:suppressAutoHyphens/>
        <w:spacing w:after="0" w:line="240" w:lineRule="auto"/>
        <w:jc w:val="both"/>
        <w:rPr>
          <w:rFonts w:ascii="Times New Roman" w:eastAsia="Times New Roman" w:hAnsi="Times New Roman" w:cs="Times New Roman"/>
          <w:color w:val="000000"/>
          <w:sz w:val="28"/>
          <w:szCs w:val="28"/>
          <w:lang w:val="uk-UA" w:eastAsia="uk-UA" w:bidi="uk-UA"/>
        </w:rPr>
      </w:pPr>
      <w:r w:rsidRPr="00387090">
        <w:rPr>
          <w:rFonts w:ascii="Times New Roman" w:eastAsia="Times New Roman" w:hAnsi="Times New Roman" w:cs="Times New Roman"/>
          <w:color w:val="000000"/>
          <w:sz w:val="28"/>
          <w:szCs w:val="28"/>
          <w:lang w:val="uk-UA" w:eastAsia="uk-UA" w:bidi="uk-UA"/>
        </w:rPr>
        <w:t>Лекція "Торгівля людьми".</w:t>
      </w:r>
    </w:p>
    <w:p w14:paraId="2C383434" w14:textId="77777777" w:rsidR="00387090" w:rsidRPr="00387090" w:rsidRDefault="00387090" w:rsidP="00865756">
      <w:pPr>
        <w:widowControl w:val="0"/>
        <w:numPr>
          <w:ilvl w:val="0"/>
          <w:numId w:val="8"/>
        </w:numPr>
        <w:tabs>
          <w:tab w:val="left" w:pos="339"/>
        </w:tabs>
        <w:suppressAutoHyphens/>
        <w:spacing w:after="0" w:line="240" w:lineRule="auto"/>
        <w:jc w:val="both"/>
        <w:rPr>
          <w:rFonts w:ascii="Times New Roman" w:eastAsia="Times New Roman" w:hAnsi="Times New Roman" w:cs="Times New Roman"/>
          <w:color w:val="000000"/>
          <w:sz w:val="28"/>
          <w:szCs w:val="28"/>
          <w:lang w:val="uk-UA" w:eastAsia="uk-UA" w:bidi="uk-UA"/>
        </w:rPr>
      </w:pPr>
      <w:r w:rsidRPr="00387090">
        <w:rPr>
          <w:rFonts w:ascii="Times New Roman" w:eastAsia="Times New Roman" w:hAnsi="Times New Roman" w:cs="Times New Roman"/>
          <w:color w:val="000000"/>
          <w:sz w:val="28"/>
          <w:szCs w:val="28"/>
          <w:lang w:val="uk-UA" w:eastAsia="uk-UA" w:bidi="uk-UA"/>
        </w:rPr>
        <w:t>День Миру.</w:t>
      </w:r>
      <w:r w:rsidRPr="00387090">
        <w:rPr>
          <w:rFonts w:ascii="Arial" w:eastAsia="Microsoft Sans Serif" w:hAnsi="Arial" w:cs="Arial"/>
          <w:color w:val="1F1F1F"/>
          <w:sz w:val="18"/>
          <w:szCs w:val="18"/>
          <w:shd w:val="clear" w:color="auto" w:fill="FFFFFF"/>
          <w:lang w:val="uk-UA" w:eastAsia="uk-UA" w:bidi="uk-UA"/>
        </w:rPr>
        <w:t xml:space="preserve"> (</w:t>
      </w:r>
      <w:r w:rsidRPr="00387090">
        <w:rPr>
          <w:rFonts w:ascii="Times New Roman" w:eastAsia="Times New Roman" w:hAnsi="Times New Roman" w:cs="Times New Roman"/>
          <w:color w:val="000000"/>
          <w:sz w:val="28"/>
          <w:szCs w:val="28"/>
          <w:lang w:val="uk-UA" w:eastAsia="uk-UA" w:bidi="uk-UA"/>
        </w:rPr>
        <w:t>Ділова гра за психологічними тренінгами.)</w:t>
      </w:r>
    </w:p>
    <w:p w14:paraId="0337831D" w14:textId="77777777" w:rsidR="00387090" w:rsidRPr="00387090" w:rsidRDefault="00387090" w:rsidP="00865756">
      <w:pPr>
        <w:widowControl w:val="0"/>
        <w:numPr>
          <w:ilvl w:val="0"/>
          <w:numId w:val="8"/>
        </w:numPr>
        <w:tabs>
          <w:tab w:val="left" w:pos="339"/>
        </w:tabs>
        <w:suppressAutoHyphens/>
        <w:spacing w:after="0" w:line="240" w:lineRule="auto"/>
        <w:jc w:val="both"/>
        <w:rPr>
          <w:rFonts w:ascii="Times New Roman" w:eastAsia="Times New Roman" w:hAnsi="Times New Roman" w:cs="Times New Roman"/>
          <w:color w:val="000000"/>
          <w:sz w:val="28"/>
          <w:szCs w:val="28"/>
          <w:lang w:val="uk-UA" w:eastAsia="uk-UA" w:bidi="uk-UA"/>
        </w:rPr>
      </w:pPr>
      <w:r w:rsidRPr="00387090">
        <w:rPr>
          <w:rFonts w:ascii="Times New Roman" w:eastAsia="Times New Roman" w:hAnsi="Times New Roman" w:cs="Times New Roman"/>
          <w:color w:val="000000"/>
          <w:sz w:val="28"/>
          <w:szCs w:val="28"/>
          <w:lang w:val="uk-UA" w:eastAsia="uk-UA" w:bidi="uk-UA"/>
        </w:rPr>
        <w:t>Акція "Побажання миру".</w:t>
      </w:r>
    </w:p>
    <w:p w14:paraId="03ADA94F" w14:textId="77777777" w:rsidR="00387090" w:rsidRPr="00387090" w:rsidRDefault="00387090" w:rsidP="00865756">
      <w:pPr>
        <w:widowControl w:val="0"/>
        <w:numPr>
          <w:ilvl w:val="0"/>
          <w:numId w:val="8"/>
        </w:numPr>
        <w:tabs>
          <w:tab w:val="left" w:pos="339"/>
        </w:tabs>
        <w:suppressAutoHyphens/>
        <w:spacing w:after="0" w:line="240" w:lineRule="auto"/>
        <w:jc w:val="both"/>
        <w:rPr>
          <w:rFonts w:ascii="Times New Roman" w:eastAsia="Times New Roman" w:hAnsi="Times New Roman" w:cs="Times New Roman"/>
          <w:color w:val="000000"/>
          <w:sz w:val="28"/>
          <w:szCs w:val="28"/>
          <w:lang w:val="uk-UA" w:eastAsia="uk-UA" w:bidi="uk-UA"/>
        </w:rPr>
      </w:pPr>
      <w:r w:rsidRPr="00387090">
        <w:rPr>
          <w:rFonts w:ascii="Times New Roman" w:eastAsia="Times New Roman" w:hAnsi="Times New Roman" w:cs="Times New Roman"/>
          <w:color w:val="000000"/>
          <w:sz w:val="28"/>
          <w:szCs w:val="28"/>
          <w:lang w:val="uk-UA" w:eastAsia="uk-UA" w:bidi="uk-UA"/>
        </w:rPr>
        <w:t>День Європейських мов (Квест: «Мови Європи».) .</w:t>
      </w:r>
    </w:p>
    <w:p w14:paraId="3844F0E7" w14:textId="77777777" w:rsidR="00387090" w:rsidRPr="00387090" w:rsidRDefault="00387090" w:rsidP="00865756">
      <w:pPr>
        <w:widowControl w:val="0"/>
        <w:numPr>
          <w:ilvl w:val="0"/>
          <w:numId w:val="8"/>
        </w:numPr>
        <w:tabs>
          <w:tab w:val="left" w:pos="339"/>
        </w:tabs>
        <w:suppressAutoHyphens/>
        <w:spacing w:after="0" w:line="240" w:lineRule="auto"/>
        <w:jc w:val="both"/>
        <w:rPr>
          <w:rFonts w:ascii="Times New Roman" w:eastAsia="Times New Roman" w:hAnsi="Times New Roman" w:cs="Times New Roman"/>
          <w:color w:val="000000"/>
          <w:sz w:val="28"/>
          <w:szCs w:val="28"/>
          <w:lang w:val="uk-UA" w:eastAsia="uk-UA" w:bidi="uk-UA"/>
        </w:rPr>
      </w:pPr>
      <w:r w:rsidRPr="00387090">
        <w:rPr>
          <w:rFonts w:ascii="Times New Roman" w:eastAsia="Times New Roman" w:hAnsi="Times New Roman" w:cs="Times New Roman"/>
          <w:color w:val="000000"/>
          <w:sz w:val="28"/>
          <w:szCs w:val="28"/>
          <w:lang w:val="uk-UA" w:eastAsia="uk-UA" w:bidi="uk-UA"/>
        </w:rPr>
        <w:t>Всеукраїнський день бібліотек (Відвідування бібліотеки ім. Івана Франка)</w:t>
      </w:r>
    </w:p>
    <w:p w14:paraId="47DA970A" w14:textId="77777777" w:rsidR="00387090" w:rsidRPr="00387090" w:rsidRDefault="00387090" w:rsidP="00865756">
      <w:pPr>
        <w:widowControl w:val="0"/>
        <w:numPr>
          <w:ilvl w:val="0"/>
          <w:numId w:val="8"/>
        </w:numPr>
        <w:tabs>
          <w:tab w:val="left" w:pos="349"/>
        </w:tabs>
        <w:suppressAutoHyphens/>
        <w:spacing w:after="0" w:line="240" w:lineRule="auto"/>
        <w:jc w:val="both"/>
        <w:rPr>
          <w:rFonts w:ascii="Times New Roman" w:eastAsia="Times New Roman" w:hAnsi="Times New Roman" w:cs="Times New Roman"/>
          <w:color w:val="000000"/>
          <w:sz w:val="28"/>
          <w:szCs w:val="28"/>
          <w:lang w:val="uk-UA" w:eastAsia="uk-UA" w:bidi="uk-UA"/>
        </w:rPr>
      </w:pPr>
      <w:r w:rsidRPr="00387090">
        <w:rPr>
          <w:rFonts w:ascii="Times New Roman" w:eastAsia="Times New Roman" w:hAnsi="Times New Roman" w:cs="Times New Roman"/>
          <w:color w:val="000000"/>
          <w:sz w:val="28"/>
          <w:szCs w:val="28"/>
          <w:lang w:val="uk-UA" w:eastAsia="uk-UA" w:bidi="uk-UA"/>
        </w:rPr>
        <w:t>Урок пам’яті «Бабин Яр - місце забуття і місце пам’яті» (відвідування меморіалу).</w:t>
      </w:r>
    </w:p>
    <w:p w14:paraId="27E12FFA" w14:textId="77777777" w:rsidR="00387090" w:rsidRPr="00387090" w:rsidRDefault="00387090" w:rsidP="00865756">
      <w:pPr>
        <w:widowControl w:val="0"/>
        <w:numPr>
          <w:ilvl w:val="0"/>
          <w:numId w:val="8"/>
        </w:numPr>
        <w:tabs>
          <w:tab w:val="left" w:pos="339"/>
        </w:tabs>
        <w:suppressAutoHyphens/>
        <w:spacing w:after="0" w:line="240" w:lineRule="auto"/>
        <w:jc w:val="both"/>
        <w:rPr>
          <w:rFonts w:ascii="Times New Roman" w:eastAsia="Times New Roman" w:hAnsi="Times New Roman" w:cs="Times New Roman"/>
          <w:sz w:val="28"/>
          <w:szCs w:val="28"/>
          <w:lang w:val="uk-UA" w:eastAsia="uk-UA" w:bidi="uk-UA"/>
        </w:rPr>
      </w:pPr>
      <w:r w:rsidRPr="00387090">
        <w:rPr>
          <w:rFonts w:ascii="Times New Roman" w:eastAsia="Times New Roman" w:hAnsi="Times New Roman" w:cs="Times New Roman"/>
          <w:sz w:val="28"/>
          <w:szCs w:val="28"/>
          <w:lang w:val="uk-UA" w:eastAsia="uk-UA" w:bidi="uk-UA"/>
        </w:rPr>
        <w:t>Свято працівників освіти (концертна програма по темі «Педагог – це покликання!» (</w:t>
      </w:r>
      <w:proofErr w:type="spellStart"/>
      <w:r w:rsidRPr="00387090">
        <w:rPr>
          <w:rFonts w:ascii="Times New Roman" w:eastAsia="Times New Roman" w:hAnsi="Times New Roman" w:cs="Times New Roman"/>
          <w:sz w:val="28"/>
          <w:szCs w:val="28"/>
          <w:lang w:val="uk-UA" w:eastAsia="uk-UA" w:bidi="uk-UA"/>
        </w:rPr>
        <w:t>Антіпіна</w:t>
      </w:r>
      <w:proofErr w:type="spellEnd"/>
      <w:r w:rsidRPr="00387090">
        <w:rPr>
          <w:rFonts w:ascii="Times New Roman" w:eastAsia="Times New Roman" w:hAnsi="Times New Roman" w:cs="Times New Roman"/>
          <w:sz w:val="28"/>
          <w:szCs w:val="28"/>
          <w:lang w:val="uk-UA" w:eastAsia="uk-UA" w:bidi="uk-UA"/>
        </w:rPr>
        <w:t xml:space="preserve"> І.О., заступник директора з виховної роботи).</w:t>
      </w:r>
    </w:p>
    <w:p w14:paraId="04FA5F64" w14:textId="77777777" w:rsidR="00387090" w:rsidRPr="00387090" w:rsidRDefault="00387090" w:rsidP="00865756">
      <w:pPr>
        <w:widowControl w:val="0"/>
        <w:numPr>
          <w:ilvl w:val="0"/>
          <w:numId w:val="8"/>
        </w:numPr>
        <w:tabs>
          <w:tab w:val="left" w:pos="339"/>
        </w:tabs>
        <w:suppressAutoHyphens/>
        <w:spacing w:after="0" w:line="240" w:lineRule="auto"/>
        <w:jc w:val="both"/>
        <w:rPr>
          <w:rFonts w:ascii="Times New Roman" w:eastAsia="Times New Roman" w:hAnsi="Times New Roman" w:cs="Times New Roman"/>
          <w:sz w:val="28"/>
          <w:szCs w:val="28"/>
          <w:lang w:val="uk-UA" w:eastAsia="uk-UA" w:bidi="uk-UA"/>
        </w:rPr>
      </w:pPr>
      <w:r w:rsidRPr="00387090">
        <w:rPr>
          <w:rFonts w:ascii="Times New Roman" w:eastAsia="Times New Roman" w:hAnsi="Times New Roman" w:cs="Times New Roman"/>
          <w:sz w:val="28"/>
          <w:szCs w:val="28"/>
          <w:lang w:val="uk-UA" w:eastAsia="uk-UA" w:bidi="uk-UA"/>
        </w:rPr>
        <w:t xml:space="preserve"> Виставка осінніх композицій «Шедеври осені».</w:t>
      </w:r>
    </w:p>
    <w:p w14:paraId="142A4371" w14:textId="77777777" w:rsidR="00387090" w:rsidRPr="00387090" w:rsidRDefault="00387090" w:rsidP="00865756">
      <w:pPr>
        <w:widowControl w:val="0"/>
        <w:numPr>
          <w:ilvl w:val="0"/>
          <w:numId w:val="8"/>
        </w:numPr>
        <w:tabs>
          <w:tab w:val="left" w:pos="483"/>
        </w:tabs>
        <w:suppressAutoHyphens/>
        <w:spacing w:after="0" w:line="240" w:lineRule="auto"/>
        <w:jc w:val="both"/>
        <w:rPr>
          <w:rFonts w:ascii="Times New Roman" w:eastAsia="Times New Roman" w:hAnsi="Times New Roman" w:cs="Times New Roman"/>
          <w:sz w:val="28"/>
          <w:szCs w:val="28"/>
          <w:lang w:val="uk-UA" w:eastAsia="uk-UA" w:bidi="uk-UA"/>
        </w:rPr>
      </w:pPr>
      <w:r w:rsidRPr="00387090">
        <w:rPr>
          <w:rFonts w:ascii="Times New Roman" w:eastAsia="Times New Roman" w:hAnsi="Times New Roman" w:cs="Times New Roman"/>
          <w:sz w:val="28"/>
          <w:szCs w:val="28"/>
          <w:lang w:val="uk-UA" w:eastAsia="uk-UA" w:bidi="uk-UA"/>
        </w:rPr>
        <w:t xml:space="preserve"> </w:t>
      </w:r>
      <w:proofErr w:type="spellStart"/>
      <w:r w:rsidRPr="00387090">
        <w:rPr>
          <w:rFonts w:ascii="Times New Roman" w:eastAsia="Times New Roman" w:hAnsi="Times New Roman" w:cs="Times New Roman"/>
          <w:sz w:val="28"/>
          <w:szCs w:val="28"/>
          <w:lang w:val="uk-UA" w:eastAsia="uk-UA" w:bidi="uk-UA"/>
        </w:rPr>
        <w:t>Руханка</w:t>
      </w:r>
      <w:proofErr w:type="spellEnd"/>
      <w:r w:rsidRPr="00387090">
        <w:rPr>
          <w:rFonts w:ascii="Times New Roman" w:eastAsia="Times New Roman" w:hAnsi="Times New Roman" w:cs="Times New Roman"/>
          <w:sz w:val="28"/>
          <w:szCs w:val="28"/>
          <w:lang w:val="uk-UA" w:eastAsia="uk-UA" w:bidi="uk-UA"/>
        </w:rPr>
        <w:t xml:space="preserve">, участь в </w:t>
      </w:r>
      <w:proofErr w:type="spellStart"/>
      <w:r w:rsidRPr="00387090">
        <w:rPr>
          <w:rFonts w:ascii="Times New Roman" w:eastAsia="Times New Roman" w:hAnsi="Times New Roman" w:cs="Times New Roman"/>
          <w:sz w:val="28"/>
          <w:szCs w:val="28"/>
          <w:lang w:val="uk-UA" w:eastAsia="uk-UA" w:bidi="uk-UA"/>
        </w:rPr>
        <w:t>Challenge</w:t>
      </w:r>
      <w:proofErr w:type="spellEnd"/>
      <w:r w:rsidRPr="00387090">
        <w:rPr>
          <w:rFonts w:ascii="Times New Roman" w:eastAsia="Times New Roman" w:hAnsi="Times New Roman" w:cs="Times New Roman"/>
          <w:sz w:val="28"/>
          <w:szCs w:val="28"/>
          <w:lang w:val="uk-UA" w:eastAsia="uk-UA" w:bidi="uk-UA"/>
        </w:rPr>
        <w:t xml:space="preserve"> </w:t>
      </w:r>
      <w:proofErr w:type="spellStart"/>
      <w:r w:rsidRPr="00387090">
        <w:rPr>
          <w:rFonts w:ascii="Times New Roman" w:eastAsia="Times New Roman" w:hAnsi="Times New Roman" w:cs="Times New Roman"/>
          <w:sz w:val="28"/>
          <w:szCs w:val="28"/>
          <w:lang w:val="uk-UA" w:eastAsia="uk-UA" w:bidi="uk-UA"/>
        </w:rPr>
        <w:t>Fest</w:t>
      </w:r>
      <w:proofErr w:type="spellEnd"/>
      <w:r w:rsidRPr="00387090">
        <w:rPr>
          <w:rFonts w:ascii="Times New Roman" w:eastAsia="Times New Roman" w:hAnsi="Times New Roman" w:cs="Times New Roman"/>
          <w:sz w:val="28"/>
          <w:szCs w:val="28"/>
          <w:lang w:val="uk-UA" w:eastAsia="uk-UA" w:bidi="uk-UA"/>
        </w:rPr>
        <w:t>.</w:t>
      </w:r>
    </w:p>
    <w:p w14:paraId="3469FDCC" w14:textId="77777777" w:rsidR="00387090" w:rsidRPr="00387090" w:rsidRDefault="00387090" w:rsidP="00865756">
      <w:pPr>
        <w:widowControl w:val="0"/>
        <w:numPr>
          <w:ilvl w:val="0"/>
          <w:numId w:val="8"/>
        </w:numPr>
        <w:tabs>
          <w:tab w:val="left" w:pos="483"/>
        </w:tabs>
        <w:suppressAutoHyphens/>
        <w:spacing w:after="0" w:line="240" w:lineRule="auto"/>
        <w:jc w:val="both"/>
        <w:rPr>
          <w:rFonts w:ascii="Times New Roman" w:eastAsia="Times New Roman" w:hAnsi="Times New Roman" w:cs="Times New Roman"/>
          <w:sz w:val="28"/>
          <w:szCs w:val="28"/>
          <w:lang w:val="uk-UA" w:eastAsia="uk-UA" w:bidi="uk-UA"/>
        </w:rPr>
      </w:pPr>
      <w:r w:rsidRPr="00387090">
        <w:rPr>
          <w:rFonts w:ascii="Times New Roman" w:eastAsia="Times New Roman" w:hAnsi="Times New Roman" w:cs="Times New Roman"/>
          <w:sz w:val="28"/>
          <w:szCs w:val="28"/>
          <w:lang w:val="uk-UA" w:eastAsia="uk-UA" w:bidi="uk-UA"/>
        </w:rPr>
        <w:t xml:space="preserve"> День захисту тварин. Лекція на тему "Ми за гуманне ставлення до тварин!"</w:t>
      </w:r>
    </w:p>
    <w:p w14:paraId="613A5A57" w14:textId="77777777" w:rsidR="00387090" w:rsidRPr="00387090" w:rsidRDefault="00387090" w:rsidP="00865756">
      <w:pPr>
        <w:widowControl w:val="0"/>
        <w:numPr>
          <w:ilvl w:val="0"/>
          <w:numId w:val="8"/>
        </w:numPr>
        <w:tabs>
          <w:tab w:val="left" w:pos="483"/>
        </w:tabs>
        <w:suppressAutoHyphens/>
        <w:spacing w:after="0" w:line="240" w:lineRule="auto"/>
        <w:jc w:val="both"/>
        <w:rPr>
          <w:rFonts w:ascii="Times New Roman" w:eastAsia="Times New Roman" w:hAnsi="Times New Roman" w:cs="Times New Roman"/>
          <w:sz w:val="28"/>
          <w:szCs w:val="28"/>
          <w:lang w:val="uk-UA" w:eastAsia="uk-UA" w:bidi="uk-UA"/>
        </w:rPr>
      </w:pPr>
      <w:r w:rsidRPr="00387090">
        <w:rPr>
          <w:rFonts w:ascii="Times New Roman" w:eastAsia="Times New Roman" w:hAnsi="Times New Roman" w:cs="Times New Roman"/>
          <w:sz w:val="28"/>
          <w:szCs w:val="28"/>
          <w:lang w:val="uk-UA" w:eastAsia="uk-UA" w:bidi="uk-UA"/>
        </w:rPr>
        <w:t xml:space="preserve"> Спортивно-патріотичне змагання "Козацький гарт".</w:t>
      </w:r>
    </w:p>
    <w:p w14:paraId="16A8B6A4" w14:textId="77777777" w:rsidR="00387090" w:rsidRPr="00387090" w:rsidRDefault="00387090" w:rsidP="00865756">
      <w:pPr>
        <w:widowControl w:val="0"/>
        <w:numPr>
          <w:ilvl w:val="0"/>
          <w:numId w:val="8"/>
        </w:numPr>
        <w:tabs>
          <w:tab w:val="left" w:pos="464"/>
        </w:tabs>
        <w:suppressAutoHyphens/>
        <w:spacing w:after="0" w:line="240" w:lineRule="auto"/>
        <w:jc w:val="both"/>
        <w:rPr>
          <w:rFonts w:ascii="Times New Roman" w:eastAsia="Times New Roman" w:hAnsi="Times New Roman" w:cs="Times New Roman"/>
          <w:sz w:val="28"/>
          <w:szCs w:val="28"/>
          <w:lang w:val="uk-UA" w:eastAsia="uk-UA" w:bidi="uk-UA"/>
        </w:rPr>
      </w:pPr>
      <w:r w:rsidRPr="00387090">
        <w:rPr>
          <w:rFonts w:ascii="Times New Roman" w:eastAsia="Times New Roman" w:hAnsi="Times New Roman" w:cs="Times New Roman"/>
          <w:sz w:val="28"/>
          <w:szCs w:val="28"/>
          <w:lang w:val="uk-UA" w:eastAsia="uk-UA" w:bidi="uk-UA"/>
        </w:rPr>
        <w:t xml:space="preserve"> День ментального здоров`я. Тренінг на тему :"Важливість ментального здоров`я в умовах сьогодення".</w:t>
      </w:r>
    </w:p>
    <w:p w14:paraId="61736ECB" w14:textId="77777777" w:rsidR="00387090" w:rsidRPr="00387090" w:rsidRDefault="00387090" w:rsidP="00865756">
      <w:pPr>
        <w:widowControl w:val="0"/>
        <w:numPr>
          <w:ilvl w:val="0"/>
          <w:numId w:val="8"/>
        </w:numPr>
        <w:tabs>
          <w:tab w:val="left" w:pos="464"/>
        </w:tabs>
        <w:suppressAutoHyphens/>
        <w:spacing w:after="0" w:line="240" w:lineRule="auto"/>
        <w:jc w:val="both"/>
        <w:rPr>
          <w:rFonts w:ascii="Times New Roman" w:eastAsia="Times New Roman" w:hAnsi="Times New Roman" w:cs="Times New Roman"/>
          <w:sz w:val="28"/>
          <w:szCs w:val="28"/>
          <w:lang w:val="uk-UA" w:eastAsia="uk-UA" w:bidi="uk-UA"/>
        </w:rPr>
      </w:pPr>
      <w:r w:rsidRPr="00387090">
        <w:rPr>
          <w:rFonts w:ascii="Times New Roman" w:eastAsia="Times New Roman" w:hAnsi="Times New Roman" w:cs="Times New Roman"/>
          <w:sz w:val="28"/>
          <w:szCs w:val="28"/>
          <w:lang w:val="uk-UA" w:eastAsia="uk-UA" w:bidi="uk-UA"/>
        </w:rPr>
        <w:t xml:space="preserve"> Вебінар на тему: «Репродуктивне здоров’я та відповідальна поведінка».</w:t>
      </w:r>
    </w:p>
    <w:p w14:paraId="246E4AF3" w14:textId="77777777" w:rsidR="00387090" w:rsidRPr="00387090" w:rsidRDefault="00387090" w:rsidP="00865756">
      <w:pPr>
        <w:widowControl w:val="0"/>
        <w:numPr>
          <w:ilvl w:val="0"/>
          <w:numId w:val="8"/>
        </w:numPr>
        <w:tabs>
          <w:tab w:val="left" w:pos="464"/>
        </w:tabs>
        <w:suppressAutoHyphens/>
        <w:spacing w:after="0" w:line="240" w:lineRule="auto"/>
        <w:jc w:val="both"/>
        <w:rPr>
          <w:rFonts w:ascii="Times New Roman" w:eastAsia="Times New Roman" w:hAnsi="Times New Roman" w:cs="Times New Roman"/>
          <w:sz w:val="28"/>
          <w:szCs w:val="28"/>
          <w:lang w:val="uk-UA" w:eastAsia="uk-UA" w:bidi="uk-UA"/>
        </w:rPr>
      </w:pPr>
      <w:r w:rsidRPr="00387090">
        <w:rPr>
          <w:rFonts w:ascii="Times New Roman" w:eastAsia="Times New Roman" w:hAnsi="Times New Roman" w:cs="Times New Roman"/>
          <w:sz w:val="28"/>
          <w:szCs w:val="28"/>
          <w:lang w:val="uk-UA" w:eastAsia="uk-UA" w:bidi="uk-UA"/>
        </w:rPr>
        <w:t xml:space="preserve"> Благодійний ярмарок "ДЕНЬ ЩАСТЯ".</w:t>
      </w:r>
    </w:p>
    <w:p w14:paraId="363E00A7" w14:textId="77777777" w:rsidR="00387090" w:rsidRPr="00387090" w:rsidRDefault="00387090" w:rsidP="00865756">
      <w:pPr>
        <w:widowControl w:val="0"/>
        <w:numPr>
          <w:ilvl w:val="0"/>
          <w:numId w:val="8"/>
        </w:numPr>
        <w:tabs>
          <w:tab w:val="left" w:pos="464"/>
        </w:tabs>
        <w:suppressAutoHyphens/>
        <w:spacing w:after="0" w:line="240" w:lineRule="auto"/>
        <w:jc w:val="both"/>
        <w:rPr>
          <w:rFonts w:ascii="Times New Roman" w:eastAsia="Times New Roman" w:hAnsi="Times New Roman" w:cs="Times New Roman"/>
          <w:sz w:val="28"/>
          <w:szCs w:val="28"/>
          <w:lang w:val="uk-UA" w:eastAsia="uk-UA" w:bidi="uk-UA"/>
        </w:rPr>
      </w:pPr>
      <w:r w:rsidRPr="00387090">
        <w:rPr>
          <w:rFonts w:ascii="Times New Roman" w:eastAsia="Times New Roman" w:hAnsi="Times New Roman" w:cs="Times New Roman"/>
          <w:sz w:val="28"/>
          <w:szCs w:val="28"/>
          <w:lang w:val="uk-UA" w:eastAsia="uk-UA" w:bidi="uk-UA"/>
        </w:rPr>
        <w:t xml:space="preserve"> Міжнародний день охорони природи. Круглий стіл на тему: «Екологія природи – екологія душі».</w:t>
      </w:r>
    </w:p>
    <w:p w14:paraId="03ABDF3D" w14:textId="77777777" w:rsidR="00387090" w:rsidRPr="00387090" w:rsidRDefault="00387090" w:rsidP="00865756">
      <w:pPr>
        <w:widowControl w:val="0"/>
        <w:numPr>
          <w:ilvl w:val="0"/>
          <w:numId w:val="8"/>
        </w:numPr>
        <w:tabs>
          <w:tab w:val="left" w:pos="464"/>
        </w:tabs>
        <w:suppressAutoHyphens/>
        <w:spacing w:after="0" w:line="240" w:lineRule="auto"/>
        <w:jc w:val="both"/>
        <w:rPr>
          <w:rFonts w:ascii="Times New Roman" w:eastAsia="Times New Roman" w:hAnsi="Times New Roman" w:cs="Times New Roman"/>
          <w:sz w:val="28"/>
          <w:szCs w:val="28"/>
          <w:lang w:val="uk-UA" w:eastAsia="uk-UA" w:bidi="uk-UA"/>
        </w:rPr>
      </w:pPr>
      <w:r w:rsidRPr="00387090">
        <w:rPr>
          <w:rFonts w:ascii="Times New Roman" w:eastAsia="Times New Roman" w:hAnsi="Times New Roman" w:cs="Times New Roman"/>
          <w:sz w:val="28"/>
          <w:szCs w:val="28"/>
          <w:lang w:val="uk-UA" w:eastAsia="uk-UA" w:bidi="uk-UA"/>
        </w:rPr>
        <w:t xml:space="preserve"> Лекція: «190 років із дня народження Альфреда Нобеля (1833–1896). Шведський інженер-хімік.»</w:t>
      </w:r>
    </w:p>
    <w:p w14:paraId="739FCF18" w14:textId="77777777" w:rsidR="00387090" w:rsidRPr="00387090" w:rsidRDefault="00387090" w:rsidP="00865756">
      <w:pPr>
        <w:widowControl w:val="0"/>
        <w:numPr>
          <w:ilvl w:val="0"/>
          <w:numId w:val="8"/>
        </w:numPr>
        <w:tabs>
          <w:tab w:val="left" w:pos="464"/>
        </w:tabs>
        <w:suppressAutoHyphens/>
        <w:spacing w:after="0" w:line="240" w:lineRule="auto"/>
        <w:jc w:val="both"/>
        <w:rPr>
          <w:rFonts w:ascii="Times New Roman" w:eastAsia="Times New Roman" w:hAnsi="Times New Roman" w:cs="Times New Roman"/>
          <w:sz w:val="28"/>
          <w:szCs w:val="28"/>
          <w:lang w:val="uk-UA" w:eastAsia="uk-UA" w:bidi="uk-UA"/>
        </w:rPr>
      </w:pPr>
      <w:r w:rsidRPr="00387090">
        <w:rPr>
          <w:rFonts w:ascii="Arial" w:eastAsia="Times New Roman" w:hAnsi="Arial" w:cs="Arial"/>
          <w:color w:val="1F1F1F"/>
          <w:sz w:val="18"/>
          <w:szCs w:val="18"/>
          <w:shd w:val="clear" w:color="auto" w:fill="FFFFFF"/>
          <w:lang w:val="uk-UA" w:eastAsia="uk-UA" w:bidi="uk-UA"/>
        </w:rPr>
        <w:t xml:space="preserve"> </w:t>
      </w:r>
      <w:r w:rsidRPr="00387090">
        <w:rPr>
          <w:rFonts w:ascii="Times New Roman" w:eastAsia="Times New Roman" w:hAnsi="Times New Roman" w:cs="Times New Roman"/>
          <w:color w:val="1F1F1F"/>
          <w:sz w:val="28"/>
          <w:szCs w:val="28"/>
          <w:shd w:val="clear" w:color="auto" w:fill="FFFFFF"/>
          <w:lang w:val="uk-UA" w:eastAsia="uk-UA" w:bidi="uk-UA"/>
        </w:rPr>
        <w:t>Екскурсія в бібліотеку ім. І. Франка до дня української мови та писемності</w:t>
      </w:r>
    </w:p>
    <w:p w14:paraId="54D8C4CD" w14:textId="77777777" w:rsidR="00387090" w:rsidRPr="00387090" w:rsidRDefault="00387090" w:rsidP="00865756">
      <w:pPr>
        <w:widowControl w:val="0"/>
        <w:numPr>
          <w:ilvl w:val="0"/>
          <w:numId w:val="8"/>
        </w:numPr>
        <w:tabs>
          <w:tab w:val="left" w:pos="483"/>
        </w:tabs>
        <w:suppressAutoHyphens/>
        <w:spacing w:after="0" w:line="240" w:lineRule="auto"/>
        <w:jc w:val="both"/>
        <w:rPr>
          <w:rFonts w:ascii="Times New Roman" w:eastAsia="Times New Roman" w:hAnsi="Times New Roman" w:cs="Times New Roman"/>
          <w:sz w:val="28"/>
          <w:szCs w:val="28"/>
          <w:lang w:val="uk-UA" w:eastAsia="uk-UA" w:bidi="uk-UA"/>
        </w:rPr>
      </w:pPr>
      <w:r w:rsidRPr="00387090">
        <w:rPr>
          <w:rFonts w:ascii="Arial" w:eastAsia="Times New Roman" w:hAnsi="Arial" w:cs="Arial"/>
          <w:color w:val="1F1F1F"/>
          <w:sz w:val="18"/>
          <w:szCs w:val="18"/>
          <w:shd w:val="clear" w:color="auto" w:fill="FFFFFF"/>
          <w:lang w:val="uk-UA" w:eastAsia="uk-UA" w:bidi="uk-UA"/>
        </w:rPr>
        <w:t xml:space="preserve"> "</w:t>
      </w:r>
      <w:r w:rsidRPr="00387090">
        <w:rPr>
          <w:rFonts w:ascii="Times New Roman" w:eastAsia="Times New Roman" w:hAnsi="Times New Roman" w:cs="Times New Roman"/>
          <w:color w:val="1F1F1F"/>
          <w:sz w:val="28"/>
          <w:szCs w:val="28"/>
          <w:shd w:val="clear" w:color="auto" w:fill="FFFFFF"/>
          <w:lang w:val="uk-UA" w:eastAsia="uk-UA" w:bidi="uk-UA"/>
        </w:rPr>
        <w:t>День гарбуза". (Фотоконкурс, ярмарок, конкурс на кращий ліхтар з гарбуза).</w:t>
      </w:r>
    </w:p>
    <w:p w14:paraId="1B02DAB2" w14:textId="77777777" w:rsidR="00387090" w:rsidRPr="00387090" w:rsidRDefault="00387090" w:rsidP="00865756">
      <w:pPr>
        <w:widowControl w:val="0"/>
        <w:numPr>
          <w:ilvl w:val="0"/>
          <w:numId w:val="8"/>
        </w:numPr>
        <w:tabs>
          <w:tab w:val="left" w:pos="483"/>
        </w:tabs>
        <w:suppressAutoHyphens/>
        <w:spacing w:after="0" w:line="240" w:lineRule="auto"/>
        <w:jc w:val="both"/>
        <w:rPr>
          <w:rFonts w:ascii="Times New Roman" w:eastAsia="Times New Roman" w:hAnsi="Times New Roman" w:cs="Times New Roman"/>
          <w:sz w:val="28"/>
          <w:szCs w:val="28"/>
          <w:lang w:val="uk-UA" w:eastAsia="uk-UA" w:bidi="uk-UA"/>
        </w:rPr>
      </w:pPr>
      <w:r w:rsidRPr="00387090">
        <w:rPr>
          <w:rFonts w:ascii="Times New Roman" w:eastAsia="Times New Roman" w:hAnsi="Times New Roman" w:cs="Times New Roman"/>
          <w:sz w:val="28"/>
          <w:szCs w:val="28"/>
          <w:lang w:val="uk-UA" w:eastAsia="uk-UA" w:bidi="uk-UA"/>
        </w:rPr>
        <w:t xml:space="preserve"> День відкритих дверей.</w:t>
      </w:r>
    </w:p>
    <w:p w14:paraId="578C998E" w14:textId="77777777" w:rsidR="00387090" w:rsidRPr="00387090" w:rsidRDefault="00387090" w:rsidP="00865756">
      <w:pPr>
        <w:widowControl w:val="0"/>
        <w:numPr>
          <w:ilvl w:val="0"/>
          <w:numId w:val="8"/>
        </w:numPr>
        <w:tabs>
          <w:tab w:val="left" w:pos="483"/>
        </w:tabs>
        <w:suppressAutoHyphens/>
        <w:spacing w:after="0" w:line="240" w:lineRule="auto"/>
        <w:jc w:val="both"/>
        <w:rPr>
          <w:rFonts w:ascii="Times New Roman" w:eastAsia="Times New Roman" w:hAnsi="Times New Roman" w:cs="Times New Roman"/>
          <w:sz w:val="28"/>
          <w:szCs w:val="28"/>
          <w:lang w:val="uk-UA" w:eastAsia="uk-UA" w:bidi="uk-UA"/>
        </w:rPr>
      </w:pPr>
      <w:r w:rsidRPr="00387090">
        <w:rPr>
          <w:rFonts w:ascii="Times New Roman" w:eastAsia="Times New Roman" w:hAnsi="Times New Roman" w:cs="Times New Roman"/>
          <w:sz w:val="28"/>
          <w:szCs w:val="28"/>
          <w:lang w:val="uk-UA" w:eastAsia="uk-UA" w:bidi="uk-UA"/>
        </w:rPr>
        <w:t xml:space="preserve"> День Добра. Допомога притулку для тварин.</w:t>
      </w:r>
    </w:p>
    <w:p w14:paraId="47EBD3F2" w14:textId="77777777" w:rsidR="00387090" w:rsidRPr="00387090" w:rsidRDefault="00387090" w:rsidP="00865756">
      <w:pPr>
        <w:widowControl w:val="0"/>
        <w:numPr>
          <w:ilvl w:val="0"/>
          <w:numId w:val="8"/>
        </w:numPr>
        <w:tabs>
          <w:tab w:val="left" w:pos="483"/>
        </w:tabs>
        <w:suppressAutoHyphens/>
        <w:spacing w:after="0" w:line="240" w:lineRule="auto"/>
        <w:jc w:val="both"/>
        <w:rPr>
          <w:rFonts w:ascii="Times New Roman" w:eastAsia="Times New Roman" w:hAnsi="Times New Roman" w:cs="Times New Roman"/>
          <w:sz w:val="28"/>
          <w:szCs w:val="28"/>
          <w:lang w:val="uk-UA" w:eastAsia="uk-UA" w:bidi="uk-UA"/>
        </w:rPr>
      </w:pPr>
      <w:r w:rsidRPr="00387090">
        <w:rPr>
          <w:rFonts w:ascii="Times New Roman" w:eastAsia="Times New Roman" w:hAnsi="Times New Roman" w:cs="Times New Roman"/>
          <w:sz w:val="28"/>
          <w:szCs w:val="28"/>
          <w:lang w:val="uk-UA" w:eastAsia="uk-UA" w:bidi="uk-UA"/>
        </w:rPr>
        <w:t xml:space="preserve"> </w:t>
      </w:r>
      <w:proofErr w:type="spellStart"/>
      <w:r w:rsidRPr="00387090">
        <w:rPr>
          <w:rFonts w:ascii="Times New Roman" w:eastAsia="Times New Roman" w:hAnsi="Times New Roman" w:cs="Times New Roman"/>
          <w:sz w:val="28"/>
          <w:szCs w:val="28"/>
          <w:lang w:val="uk-UA" w:eastAsia="uk-UA" w:bidi="uk-UA"/>
        </w:rPr>
        <w:t>Руханка</w:t>
      </w:r>
      <w:proofErr w:type="spellEnd"/>
      <w:r w:rsidRPr="00387090">
        <w:rPr>
          <w:rFonts w:ascii="Times New Roman" w:eastAsia="Times New Roman" w:hAnsi="Times New Roman" w:cs="Times New Roman"/>
          <w:sz w:val="28"/>
          <w:szCs w:val="28"/>
          <w:lang w:val="uk-UA" w:eastAsia="uk-UA" w:bidi="uk-UA"/>
        </w:rPr>
        <w:t xml:space="preserve"> ООП.</w:t>
      </w:r>
    </w:p>
    <w:p w14:paraId="3D2ED251" w14:textId="77777777" w:rsidR="00387090" w:rsidRPr="00387090" w:rsidRDefault="00387090" w:rsidP="00865756">
      <w:pPr>
        <w:widowControl w:val="0"/>
        <w:numPr>
          <w:ilvl w:val="0"/>
          <w:numId w:val="8"/>
        </w:numPr>
        <w:tabs>
          <w:tab w:val="left" w:pos="483"/>
        </w:tabs>
        <w:suppressAutoHyphens/>
        <w:spacing w:after="0" w:line="240" w:lineRule="auto"/>
        <w:jc w:val="both"/>
        <w:rPr>
          <w:rFonts w:ascii="Times New Roman" w:eastAsia="Times New Roman" w:hAnsi="Times New Roman" w:cs="Times New Roman"/>
          <w:sz w:val="28"/>
          <w:szCs w:val="28"/>
          <w:lang w:val="uk-UA" w:eastAsia="uk-UA" w:bidi="uk-UA"/>
        </w:rPr>
      </w:pPr>
      <w:r w:rsidRPr="00387090">
        <w:rPr>
          <w:rFonts w:ascii="Times New Roman" w:eastAsia="Times New Roman" w:hAnsi="Times New Roman" w:cs="Times New Roman"/>
          <w:sz w:val="28"/>
          <w:szCs w:val="28"/>
          <w:lang w:val="uk-UA" w:eastAsia="uk-UA" w:bidi="uk-UA"/>
        </w:rPr>
        <w:t>Толерантність починається з мене (Тренінги до Міжнародного Дня толерантності).</w:t>
      </w:r>
    </w:p>
    <w:p w14:paraId="48473A61" w14:textId="77777777" w:rsidR="00387090" w:rsidRPr="00387090" w:rsidRDefault="00387090" w:rsidP="00865756">
      <w:pPr>
        <w:widowControl w:val="0"/>
        <w:numPr>
          <w:ilvl w:val="0"/>
          <w:numId w:val="8"/>
        </w:numPr>
        <w:tabs>
          <w:tab w:val="left" w:pos="483"/>
        </w:tabs>
        <w:suppressAutoHyphens/>
        <w:spacing w:after="0" w:line="240" w:lineRule="auto"/>
        <w:jc w:val="both"/>
        <w:rPr>
          <w:rFonts w:ascii="Times New Roman" w:eastAsia="Times New Roman" w:hAnsi="Times New Roman" w:cs="Times New Roman"/>
          <w:sz w:val="28"/>
          <w:szCs w:val="28"/>
          <w:lang w:val="uk-UA" w:eastAsia="uk-UA" w:bidi="uk-UA"/>
        </w:rPr>
      </w:pPr>
      <w:r w:rsidRPr="00387090">
        <w:rPr>
          <w:rFonts w:ascii="Arial" w:eastAsia="Times New Roman" w:hAnsi="Arial" w:cs="Arial"/>
          <w:color w:val="1F1F1F"/>
          <w:sz w:val="18"/>
          <w:szCs w:val="18"/>
          <w:shd w:val="clear" w:color="auto" w:fill="FFFFFF"/>
          <w:lang w:val="uk-UA" w:eastAsia="uk-UA" w:bidi="uk-UA"/>
        </w:rPr>
        <w:t xml:space="preserve"> </w:t>
      </w:r>
      <w:r w:rsidRPr="00387090">
        <w:rPr>
          <w:rFonts w:ascii="Times New Roman" w:eastAsia="Times New Roman" w:hAnsi="Times New Roman" w:cs="Times New Roman"/>
          <w:sz w:val="28"/>
          <w:szCs w:val="28"/>
          <w:lang w:val="uk-UA" w:eastAsia="uk-UA" w:bidi="uk-UA"/>
        </w:rPr>
        <w:t>Презентація груп І курсу. Міжнародний день студента.</w:t>
      </w:r>
    </w:p>
    <w:p w14:paraId="6F97639E" w14:textId="77777777" w:rsidR="00387090" w:rsidRPr="00387090" w:rsidRDefault="00387090" w:rsidP="00865756">
      <w:pPr>
        <w:widowControl w:val="0"/>
        <w:numPr>
          <w:ilvl w:val="0"/>
          <w:numId w:val="8"/>
        </w:numPr>
        <w:tabs>
          <w:tab w:val="left" w:pos="497"/>
        </w:tabs>
        <w:suppressAutoHyphens/>
        <w:spacing w:after="0" w:line="240" w:lineRule="auto"/>
        <w:jc w:val="both"/>
        <w:rPr>
          <w:rFonts w:ascii="Times New Roman" w:eastAsia="Times New Roman" w:hAnsi="Times New Roman" w:cs="Times New Roman"/>
          <w:sz w:val="28"/>
          <w:szCs w:val="28"/>
          <w:lang w:val="uk-UA" w:eastAsia="uk-UA" w:bidi="uk-UA"/>
        </w:rPr>
      </w:pPr>
      <w:r w:rsidRPr="00387090">
        <w:rPr>
          <w:rFonts w:ascii="Times New Roman" w:eastAsia="Times New Roman" w:hAnsi="Times New Roman" w:cs="Times New Roman"/>
          <w:sz w:val="28"/>
          <w:szCs w:val="28"/>
          <w:lang w:val="uk-UA" w:eastAsia="uk-UA" w:bidi="uk-UA"/>
        </w:rPr>
        <w:t xml:space="preserve"> День гідності та свободи. Покладання квітів до пам`ятника Героям Небесної сотні . Виховні години: «Що для нас означає День Гідності і Свободи». </w:t>
      </w:r>
    </w:p>
    <w:p w14:paraId="1DD59013" w14:textId="77777777" w:rsidR="00387090" w:rsidRPr="00387090" w:rsidRDefault="00387090" w:rsidP="00865756">
      <w:pPr>
        <w:widowControl w:val="0"/>
        <w:numPr>
          <w:ilvl w:val="0"/>
          <w:numId w:val="8"/>
        </w:numPr>
        <w:tabs>
          <w:tab w:val="left" w:pos="497"/>
        </w:tabs>
        <w:suppressAutoHyphens/>
        <w:spacing w:after="0" w:line="240" w:lineRule="auto"/>
        <w:jc w:val="both"/>
        <w:rPr>
          <w:rFonts w:ascii="Times New Roman" w:eastAsia="Times New Roman" w:hAnsi="Times New Roman" w:cs="Times New Roman"/>
          <w:sz w:val="28"/>
          <w:szCs w:val="28"/>
          <w:lang w:val="uk-UA" w:eastAsia="uk-UA" w:bidi="uk-UA"/>
        </w:rPr>
      </w:pPr>
      <w:r w:rsidRPr="00387090">
        <w:rPr>
          <w:rFonts w:ascii="Times New Roman" w:eastAsia="Times New Roman" w:hAnsi="Times New Roman" w:cs="Times New Roman"/>
          <w:sz w:val="28"/>
          <w:szCs w:val="28"/>
          <w:lang w:val="uk-UA" w:eastAsia="uk-UA" w:bidi="uk-UA"/>
        </w:rPr>
        <w:t xml:space="preserve"> Лекція КЕРІТАС "Торгівля людьми".</w:t>
      </w:r>
    </w:p>
    <w:p w14:paraId="2504DD21" w14:textId="77777777" w:rsidR="00387090" w:rsidRPr="00387090" w:rsidRDefault="00387090" w:rsidP="00865756">
      <w:pPr>
        <w:widowControl w:val="0"/>
        <w:numPr>
          <w:ilvl w:val="0"/>
          <w:numId w:val="8"/>
        </w:numPr>
        <w:tabs>
          <w:tab w:val="left" w:pos="497"/>
        </w:tabs>
        <w:suppressAutoHyphens/>
        <w:spacing w:after="0" w:line="240" w:lineRule="auto"/>
        <w:jc w:val="both"/>
        <w:rPr>
          <w:rFonts w:ascii="Times New Roman" w:eastAsia="Times New Roman" w:hAnsi="Times New Roman" w:cs="Times New Roman"/>
          <w:sz w:val="28"/>
          <w:szCs w:val="28"/>
          <w:lang w:val="uk-UA" w:eastAsia="uk-UA" w:bidi="uk-UA"/>
        </w:rPr>
      </w:pPr>
      <w:r w:rsidRPr="00387090">
        <w:rPr>
          <w:rFonts w:ascii="Times New Roman" w:eastAsia="Times New Roman" w:hAnsi="Times New Roman" w:cs="Times New Roman"/>
          <w:sz w:val="28"/>
          <w:szCs w:val="28"/>
          <w:lang w:val="uk-UA" w:eastAsia="uk-UA" w:bidi="uk-UA"/>
        </w:rPr>
        <w:t xml:space="preserve"> Інтегрована відкрита виховна година. День пам’яті жертв голодомору та політичних репресій. </w:t>
      </w:r>
    </w:p>
    <w:p w14:paraId="46A4059E" w14:textId="77777777" w:rsidR="00387090" w:rsidRPr="00387090" w:rsidRDefault="00387090" w:rsidP="00865756">
      <w:pPr>
        <w:widowControl w:val="0"/>
        <w:numPr>
          <w:ilvl w:val="0"/>
          <w:numId w:val="8"/>
        </w:numPr>
        <w:tabs>
          <w:tab w:val="left" w:pos="497"/>
        </w:tabs>
        <w:suppressAutoHyphens/>
        <w:spacing w:after="0" w:line="240" w:lineRule="auto"/>
        <w:jc w:val="both"/>
        <w:rPr>
          <w:rFonts w:ascii="Times New Roman" w:eastAsia="Times New Roman" w:hAnsi="Times New Roman" w:cs="Times New Roman"/>
          <w:sz w:val="28"/>
          <w:szCs w:val="28"/>
          <w:lang w:val="uk-UA" w:eastAsia="uk-UA" w:bidi="uk-UA"/>
        </w:rPr>
      </w:pPr>
      <w:r w:rsidRPr="00387090">
        <w:rPr>
          <w:rFonts w:ascii="Times New Roman" w:eastAsia="Times New Roman" w:hAnsi="Times New Roman" w:cs="Times New Roman"/>
          <w:color w:val="1F1F1F"/>
          <w:sz w:val="28"/>
          <w:szCs w:val="28"/>
          <w:shd w:val="clear" w:color="auto" w:fill="FFFFFF"/>
          <w:lang w:val="uk-UA" w:eastAsia="uk-UA" w:bidi="uk-UA"/>
        </w:rPr>
        <w:t>Відвідання Національного музею Голодомору-геноциду.</w:t>
      </w:r>
    </w:p>
    <w:p w14:paraId="1D7854F1" w14:textId="77777777" w:rsidR="00387090" w:rsidRPr="00387090" w:rsidRDefault="00387090" w:rsidP="00865756">
      <w:pPr>
        <w:widowControl w:val="0"/>
        <w:numPr>
          <w:ilvl w:val="0"/>
          <w:numId w:val="8"/>
        </w:numPr>
        <w:tabs>
          <w:tab w:val="left" w:pos="497"/>
        </w:tabs>
        <w:suppressAutoHyphens/>
        <w:spacing w:after="0" w:line="240" w:lineRule="auto"/>
        <w:jc w:val="both"/>
        <w:rPr>
          <w:rFonts w:ascii="Times New Roman" w:eastAsia="Times New Roman" w:hAnsi="Times New Roman" w:cs="Times New Roman"/>
          <w:sz w:val="28"/>
          <w:szCs w:val="28"/>
          <w:lang w:val="uk-UA" w:eastAsia="uk-UA" w:bidi="uk-UA"/>
        </w:rPr>
      </w:pPr>
      <w:r w:rsidRPr="00387090">
        <w:rPr>
          <w:rFonts w:ascii="Times New Roman" w:eastAsia="Times New Roman" w:hAnsi="Times New Roman" w:cs="Times New Roman"/>
          <w:sz w:val="28"/>
          <w:szCs w:val="28"/>
          <w:lang w:val="uk-UA" w:eastAsia="uk-UA" w:bidi="uk-UA"/>
        </w:rPr>
        <w:t xml:space="preserve"> Всеукраїнська акція «Засвіти свічку».</w:t>
      </w:r>
    </w:p>
    <w:p w14:paraId="2C5F7386" w14:textId="77777777" w:rsidR="00387090" w:rsidRPr="00387090" w:rsidRDefault="00387090" w:rsidP="00865756">
      <w:pPr>
        <w:widowControl w:val="0"/>
        <w:numPr>
          <w:ilvl w:val="0"/>
          <w:numId w:val="8"/>
        </w:numPr>
        <w:tabs>
          <w:tab w:val="left" w:pos="497"/>
        </w:tabs>
        <w:suppressAutoHyphens/>
        <w:spacing w:after="0" w:line="240" w:lineRule="auto"/>
        <w:jc w:val="both"/>
        <w:rPr>
          <w:rFonts w:ascii="Times New Roman" w:eastAsia="Times New Roman" w:hAnsi="Times New Roman" w:cs="Times New Roman"/>
          <w:color w:val="000000"/>
          <w:sz w:val="28"/>
          <w:szCs w:val="28"/>
          <w:lang w:val="uk-UA" w:eastAsia="uk-UA" w:bidi="uk-UA"/>
        </w:rPr>
      </w:pPr>
      <w:r w:rsidRPr="00387090">
        <w:rPr>
          <w:rFonts w:ascii="Arial" w:eastAsia="Times New Roman" w:hAnsi="Arial" w:cs="Arial"/>
          <w:color w:val="000000"/>
          <w:sz w:val="20"/>
          <w:szCs w:val="20"/>
          <w:lang w:val="uk-UA" w:eastAsia="uk-UA" w:bidi="uk-UA"/>
        </w:rPr>
        <w:t xml:space="preserve"> </w:t>
      </w:r>
      <w:r w:rsidRPr="00387090">
        <w:rPr>
          <w:rFonts w:ascii="Times New Roman" w:eastAsia="Times New Roman" w:hAnsi="Times New Roman" w:cs="Times New Roman"/>
          <w:color w:val="000000"/>
          <w:sz w:val="28"/>
          <w:szCs w:val="28"/>
          <w:lang w:val="uk-UA" w:eastAsia="uk-UA" w:bidi="uk-UA"/>
        </w:rPr>
        <w:t>Просвітницько-профілактична акція «16 днів проти насильства».</w:t>
      </w:r>
    </w:p>
    <w:p w14:paraId="64DFAA94" w14:textId="77777777" w:rsidR="00387090" w:rsidRPr="00387090" w:rsidRDefault="00387090" w:rsidP="00865756">
      <w:pPr>
        <w:widowControl w:val="0"/>
        <w:numPr>
          <w:ilvl w:val="0"/>
          <w:numId w:val="8"/>
        </w:numPr>
        <w:tabs>
          <w:tab w:val="left" w:pos="497"/>
        </w:tabs>
        <w:suppressAutoHyphens/>
        <w:spacing w:after="0" w:line="240" w:lineRule="auto"/>
        <w:jc w:val="both"/>
        <w:rPr>
          <w:rFonts w:ascii="Times New Roman" w:eastAsia="Times New Roman" w:hAnsi="Times New Roman" w:cs="Times New Roman"/>
          <w:color w:val="000000"/>
          <w:sz w:val="28"/>
          <w:szCs w:val="28"/>
          <w:lang w:val="uk-UA" w:eastAsia="uk-UA" w:bidi="uk-UA"/>
        </w:rPr>
      </w:pPr>
      <w:r w:rsidRPr="00387090">
        <w:rPr>
          <w:rFonts w:ascii="Times New Roman" w:eastAsia="Times New Roman" w:hAnsi="Times New Roman" w:cs="Times New Roman"/>
          <w:color w:val="1F1F1F"/>
          <w:sz w:val="28"/>
          <w:szCs w:val="28"/>
          <w:shd w:val="clear" w:color="auto" w:fill="FFFFFF"/>
          <w:lang w:val="uk-UA" w:eastAsia="uk-UA" w:bidi="uk-UA"/>
        </w:rPr>
        <w:t xml:space="preserve"> Лекція "Україна без насилля".</w:t>
      </w:r>
    </w:p>
    <w:p w14:paraId="739FD3DE" w14:textId="77777777" w:rsidR="00387090" w:rsidRPr="00387090" w:rsidRDefault="00387090" w:rsidP="00865756">
      <w:pPr>
        <w:widowControl w:val="0"/>
        <w:numPr>
          <w:ilvl w:val="0"/>
          <w:numId w:val="8"/>
        </w:numPr>
        <w:tabs>
          <w:tab w:val="left" w:pos="497"/>
        </w:tabs>
        <w:suppressAutoHyphens/>
        <w:spacing w:after="0" w:line="240" w:lineRule="auto"/>
        <w:jc w:val="both"/>
        <w:rPr>
          <w:rFonts w:ascii="Times New Roman" w:eastAsia="Times New Roman" w:hAnsi="Times New Roman" w:cs="Times New Roman"/>
          <w:color w:val="000000"/>
          <w:sz w:val="28"/>
          <w:szCs w:val="28"/>
          <w:lang w:val="uk-UA" w:eastAsia="uk-UA" w:bidi="uk-UA"/>
        </w:rPr>
      </w:pPr>
      <w:r w:rsidRPr="00387090">
        <w:rPr>
          <w:rFonts w:ascii="Times New Roman" w:eastAsia="Times New Roman" w:hAnsi="Times New Roman" w:cs="Times New Roman"/>
          <w:color w:val="000000"/>
          <w:sz w:val="28"/>
          <w:szCs w:val="28"/>
          <w:lang w:val="uk-UA" w:eastAsia="uk-UA" w:bidi="uk-UA"/>
        </w:rPr>
        <w:t xml:space="preserve"> Акція "Лапка підтримки" до Всесвітнього дня домашніх тварин.</w:t>
      </w:r>
    </w:p>
    <w:p w14:paraId="558FDF43" w14:textId="77777777" w:rsidR="00387090" w:rsidRPr="00387090" w:rsidRDefault="00387090" w:rsidP="00865756">
      <w:pPr>
        <w:widowControl w:val="0"/>
        <w:numPr>
          <w:ilvl w:val="0"/>
          <w:numId w:val="8"/>
        </w:numPr>
        <w:tabs>
          <w:tab w:val="left" w:pos="497"/>
        </w:tabs>
        <w:suppressAutoHyphens/>
        <w:spacing w:after="0" w:line="240" w:lineRule="auto"/>
        <w:jc w:val="both"/>
        <w:rPr>
          <w:rFonts w:ascii="Times New Roman" w:eastAsia="Times New Roman" w:hAnsi="Times New Roman" w:cs="Times New Roman"/>
          <w:color w:val="000000"/>
          <w:sz w:val="28"/>
          <w:szCs w:val="28"/>
          <w:lang w:val="uk-UA" w:eastAsia="uk-UA" w:bidi="uk-UA"/>
        </w:rPr>
      </w:pPr>
      <w:r w:rsidRPr="00387090">
        <w:rPr>
          <w:rFonts w:ascii="Times New Roman" w:eastAsia="Times New Roman" w:hAnsi="Times New Roman" w:cs="Times New Roman"/>
          <w:color w:val="000000"/>
          <w:sz w:val="28"/>
          <w:szCs w:val="28"/>
          <w:lang w:val="uk-UA" w:eastAsia="uk-UA" w:bidi="uk-UA"/>
        </w:rPr>
        <w:t xml:space="preserve"> Всесвітній день боротьби зі СНІДом. (Лекція)</w:t>
      </w:r>
    </w:p>
    <w:p w14:paraId="0B74F1AC" w14:textId="77777777" w:rsidR="00387090" w:rsidRPr="00387090" w:rsidRDefault="00387090" w:rsidP="00865756">
      <w:pPr>
        <w:widowControl w:val="0"/>
        <w:numPr>
          <w:ilvl w:val="0"/>
          <w:numId w:val="8"/>
        </w:numPr>
        <w:tabs>
          <w:tab w:val="left" w:pos="497"/>
        </w:tabs>
        <w:suppressAutoHyphens/>
        <w:spacing w:after="0" w:line="240" w:lineRule="auto"/>
        <w:jc w:val="both"/>
        <w:rPr>
          <w:rFonts w:ascii="Times New Roman" w:eastAsia="Times New Roman" w:hAnsi="Times New Roman" w:cs="Times New Roman"/>
          <w:color w:val="000000"/>
          <w:sz w:val="28"/>
          <w:szCs w:val="28"/>
          <w:lang w:val="uk-UA" w:eastAsia="uk-UA" w:bidi="uk-UA"/>
        </w:rPr>
      </w:pPr>
      <w:r w:rsidRPr="00387090">
        <w:rPr>
          <w:rFonts w:ascii="Times New Roman" w:eastAsia="Times New Roman" w:hAnsi="Times New Roman" w:cs="Times New Roman"/>
          <w:color w:val="000000"/>
          <w:sz w:val="28"/>
          <w:szCs w:val="28"/>
          <w:lang w:val="uk-UA" w:eastAsia="uk-UA" w:bidi="uk-UA"/>
        </w:rPr>
        <w:t xml:space="preserve"> Спортивні змагання до Дня Української армії.</w:t>
      </w:r>
    </w:p>
    <w:p w14:paraId="20680F48" w14:textId="77777777" w:rsidR="00387090" w:rsidRPr="00387090" w:rsidRDefault="00387090" w:rsidP="00865756">
      <w:pPr>
        <w:widowControl w:val="0"/>
        <w:numPr>
          <w:ilvl w:val="0"/>
          <w:numId w:val="8"/>
        </w:numPr>
        <w:tabs>
          <w:tab w:val="left" w:pos="497"/>
        </w:tabs>
        <w:suppressAutoHyphens/>
        <w:spacing w:after="0" w:line="240" w:lineRule="auto"/>
        <w:jc w:val="both"/>
        <w:rPr>
          <w:rFonts w:ascii="Times New Roman" w:eastAsia="Times New Roman" w:hAnsi="Times New Roman" w:cs="Times New Roman"/>
          <w:color w:val="000000"/>
          <w:sz w:val="28"/>
          <w:szCs w:val="28"/>
          <w:lang w:val="uk-UA" w:eastAsia="uk-UA" w:bidi="uk-UA"/>
        </w:rPr>
      </w:pPr>
      <w:r w:rsidRPr="00387090">
        <w:rPr>
          <w:rFonts w:ascii="Times New Roman" w:eastAsia="Times New Roman" w:hAnsi="Times New Roman" w:cs="Times New Roman"/>
          <w:color w:val="000000"/>
          <w:sz w:val="28"/>
          <w:szCs w:val="28"/>
          <w:lang w:val="uk-UA" w:eastAsia="uk-UA" w:bidi="uk-UA"/>
        </w:rPr>
        <w:t xml:space="preserve"> День Української хустки. Фотоконкурс.</w:t>
      </w:r>
    </w:p>
    <w:p w14:paraId="531EEEAF" w14:textId="77777777" w:rsidR="00387090" w:rsidRPr="00387090" w:rsidRDefault="00387090" w:rsidP="00865756">
      <w:pPr>
        <w:widowControl w:val="0"/>
        <w:numPr>
          <w:ilvl w:val="0"/>
          <w:numId w:val="8"/>
        </w:numPr>
        <w:tabs>
          <w:tab w:val="left" w:pos="497"/>
        </w:tabs>
        <w:suppressAutoHyphens/>
        <w:spacing w:after="0" w:line="240" w:lineRule="auto"/>
        <w:jc w:val="both"/>
        <w:rPr>
          <w:rFonts w:ascii="Times New Roman" w:eastAsia="Times New Roman" w:hAnsi="Times New Roman" w:cs="Times New Roman"/>
          <w:color w:val="000000"/>
          <w:sz w:val="28"/>
          <w:szCs w:val="28"/>
          <w:lang w:val="uk-UA" w:eastAsia="uk-UA" w:bidi="uk-UA"/>
        </w:rPr>
      </w:pPr>
      <w:r w:rsidRPr="00387090">
        <w:rPr>
          <w:rFonts w:ascii="Times New Roman" w:eastAsia="Times New Roman" w:hAnsi="Times New Roman" w:cs="Times New Roman"/>
          <w:color w:val="000000"/>
          <w:sz w:val="28"/>
          <w:szCs w:val="28"/>
          <w:lang w:val="uk-UA" w:eastAsia="uk-UA" w:bidi="uk-UA"/>
        </w:rPr>
        <w:t xml:space="preserve"> День Святого Миколая. Благодійний ярмарок.</w:t>
      </w:r>
    </w:p>
    <w:p w14:paraId="64B78BE2" w14:textId="77777777" w:rsidR="00387090" w:rsidRPr="00387090" w:rsidRDefault="00387090" w:rsidP="00865756">
      <w:pPr>
        <w:widowControl w:val="0"/>
        <w:numPr>
          <w:ilvl w:val="0"/>
          <w:numId w:val="8"/>
        </w:numPr>
        <w:tabs>
          <w:tab w:val="left" w:pos="497"/>
        </w:tabs>
        <w:suppressAutoHyphens/>
        <w:spacing w:after="0" w:line="240" w:lineRule="auto"/>
        <w:jc w:val="both"/>
        <w:rPr>
          <w:rFonts w:ascii="Times New Roman" w:eastAsia="Times New Roman" w:hAnsi="Times New Roman" w:cs="Times New Roman"/>
          <w:color w:val="000000"/>
          <w:sz w:val="28"/>
          <w:szCs w:val="28"/>
          <w:lang w:val="uk-UA" w:eastAsia="uk-UA" w:bidi="uk-UA"/>
        </w:rPr>
      </w:pPr>
      <w:r w:rsidRPr="00387090">
        <w:rPr>
          <w:rFonts w:ascii="Times New Roman" w:eastAsia="Times New Roman" w:hAnsi="Times New Roman" w:cs="Times New Roman"/>
          <w:color w:val="000000"/>
          <w:sz w:val="28"/>
          <w:szCs w:val="28"/>
          <w:lang w:val="uk-UA" w:eastAsia="uk-UA" w:bidi="uk-UA"/>
        </w:rPr>
        <w:t xml:space="preserve"> Круглий стіл «Правове поле першокурсника».</w:t>
      </w:r>
    </w:p>
    <w:p w14:paraId="707E54E9" w14:textId="77777777" w:rsidR="00387090" w:rsidRPr="00387090" w:rsidRDefault="00387090" w:rsidP="00865756">
      <w:pPr>
        <w:widowControl w:val="0"/>
        <w:numPr>
          <w:ilvl w:val="0"/>
          <w:numId w:val="8"/>
        </w:numPr>
        <w:tabs>
          <w:tab w:val="left" w:pos="497"/>
        </w:tabs>
        <w:suppressAutoHyphens/>
        <w:spacing w:after="0" w:line="240" w:lineRule="auto"/>
        <w:jc w:val="both"/>
        <w:rPr>
          <w:rFonts w:ascii="Times New Roman" w:eastAsia="Times New Roman" w:hAnsi="Times New Roman" w:cs="Times New Roman"/>
          <w:color w:val="000000"/>
          <w:sz w:val="28"/>
          <w:szCs w:val="28"/>
          <w:lang w:val="uk-UA" w:eastAsia="uk-UA" w:bidi="uk-UA"/>
        </w:rPr>
      </w:pPr>
      <w:r w:rsidRPr="00387090">
        <w:rPr>
          <w:rFonts w:ascii="Times New Roman" w:eastAsia="Times New Roman" w:hAnsi="Times New Roman" w:cs="Times New Roman"/>
          <w:color w:val="000000"/>
          <w:sz w:val="28"/>
          <w:szCs w:val="28"/>
          <w:lang w:val="uk-UA" w:eastAsia="uk-UA" w:bidi="uk-UA"/>
        </w:rPr>
        <w:lastRenderedPageBreak/>
        <w:t xml:space="preserve"> День Відкритих дверей для осіб з ООП.</w:t>
      </w:r>
    </w:p>
    <w:p w14:paraId="398C597E" w14:textId="77777777" w:rsidR="00387090" w:rsidRPr="00387090" w:rsidRDefault="00387090" w:rsidP="00865756">
      <w:pPr>
        <w:widowControl w:val="0"/>
        <w:numPr>
          <w:ilvl w:val="0"/>
          <w:numId w:val="8"/>
        </w:numPr>
        <w:tabs>
          <w:tab w:val="left" w:pos="497"/>
        </w:tabs>
        <w:suppressAutoHyphens/>
        <w:spacing w:after="0" w:line="240" w:lineRule="auto"/>
        <w:jc w:val="both"/>
        <w:rPr>
          <w:rFonts w:ascii="Times New Roman" w:eastAsia="Times New Roman" w:hAnsi="Times New Roman" w:cs="Times New Roman"/>
          <w:color w:val="000000"/>
          <w:sz w:val="28"/>
          <w:szCs w:val="28"/>
          <w:lang w:val="uk-UA" w:eastAsia="uk-UA" w:bidi="uk-UA"/>
        </w:rPr>
      </w:pPr>
      <w:r w:rsidRPr="00387090">
        <w:rPr>
          <w:rFonts w:ascii="Times New Roman" w:eastAsia="Times New Roman" w:hAnsi="Times New Roman" w:cs="Times New Roman"/>
          <w:color w:val="000000"/>
          <w:sz w:val="28"/>
          <w:szCs w:val="28"/>
          <w:lang w:val="uk-UA" w:eastAsia="uk-UA" w:bidi="uk-UA"/>
        </w:rPr>
        <w:t xml:space="preserve"> Конкурс на кращий новорічний кабінет.</w:t>
      </w:r>
    </w:p>
    <w:p w14:paraId="5F76A727" w14:textId="74ADE727" w:rsidR="00387090" w:rsidRDefault="00387090" w:rsidP="00865756">
      <w:pPr>
        <w:widowControl w:val="0"/>
        <w:numPr>
          <w:ilvl w:val="0"/>
          <w:numId w:val="8"/>
        </w:numPr>
        <w:tabs>
          <w:tab w:val="left" w:pos="497"/>
        </w:tabs>
        <w:suppressAutoHyphens/>
        <w:spacing w:after="0" w:line="240" w:lineRule="auto"/>
        <w:jc w:val="both"/>
        <w:rPr>
          <w:rFonts w:ascii="Times New Roman" w:eastAsia="Times New Roman" w:hAnsi="Times New Roman" w:cs="Times New Roman"/>
          <w:color w:val="000000"/>
          <w:sz w:val="28"/>
          <w:szCs w:val="28"/>
          <w:lang w:val="uk-UA" w:eastAsia="uk-UA" w:bidi="uk-UA"/>
        </w:rPr>
      </w:pPr>
      <w:r w:rsidRPr="00387090">
        <w:rPr>
          <w:rFonts w:ascii="Times New Roman" w:eastAsia="Times New Roman" w:hAnsi="Times New Roman" w:cs="Times New Roman"/>
          <w:color w:val="000000"/>
          <w:sz w:val="28"/>
          <w:szCs w:val="28"/>
          <w:lang w:val="uk-UA" w:eastAsia="uk-UA" w:bidi="uk-UA"/>
        </w:rPr>
        <w:t xml:space="preserve"> Новорічна вистава "Різдвяні історії".</w:t>
      </w:r>
    </w:p>
    <w:p w14:paraId="4E89B881" w14:textId="0DEA163D" w:rsidR="0005240E" w:rsidRDefault="0005240E" w:rsidP="00865756">
      <w:pPr>
        <w:widowControl w:val="0"/>
        <w:numPr>
          <w:ilvl w:val="0"/>
          <w:numId w:val="8"/>
        </w:numPr>
        <w:tabs>
          <w:tab w:val="left" w:pos="497"/>
        </w:tabs>
        <w:suppressAutoHyphens/>
        <w:spacing w:after="0" w:line="240" w:lineRule="auto"/>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День їстівної книги.</w:t>
      </w:r>
    </w:p>
    <w:p w14:paraId="6863CFDD" w14:textId="561E04AD" w:rsidR="0005240E" w:rsidRPr="00387090" w:rsidRDefault="0005240E" w:rsidP="00865756">
      <w:pPr>
        <w:widowControl w:val="0"/>
        <w:numPr>
          <w:ilvl w:val="0"/>
          <w:numId w:val="8"/>
        </w:numPr>
        <w:tabs>
          <w:tab w:val="left" w:pos="497"/>
        </w:tabs>
        <w:suppressAutoHyphens/>
        <w:spacing w:after="0" w:line="240" w:lineRule="auto"/>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Бабусині страви.</w:t>
      </w:r>
    </w:p>
    <w:p w14:paraId="65F777D4" w14:textId="78EE6C4A" w:rsidR="00387090" w:rsidRPr="00387090" w:rsidRDefault="00387090" w:rsidP="00387090">
      <w:pPr>
        <w:widowControl w:val="0"/>
        <w:suppressAutoHyphens/>
        <w:spacing w:after="0" w:line="240" w:lineRule="auto"/>
        <w:ind w:left="357" w:firstLine="709"/>
        <w:jc w:val="both"/>
        <w:rPr>
          <w:rFonts w:ascii="Times New Roman" w:eastAsia="Times New Roman" w:hAnsi="Times New Roman" w:cs="Times New Roman"/>
          <w:color w:val="000000"/>
          <w:sz w:val="28"/>
          <w:szCs w:val="28"/>
          <w:lang w:val="uk-UA" w:eastAsia="uk-UA" w:bidi="uk-UA"/>
        </w:rPr>
      </w:pPr>
      <w:r w:rsidRPr="00387090">
        <w:rPr>
          <w:rFonts w:ascii="Times New Roman" w:eastAsia="Times New Roman" w:hAnsi="Times New Roman" w:cs="Times New Roman"/>
          <w:color w:val="000000"/>
          <w:sz w:val="28"/>
          <w:szCs w:val="28"/>
          <w:lang w:val="uk-UA" w:eastAsia="uk-UA" w:bidi="uk-UA"/>
        </w:rPr>
        <w:t xml:space="preserve">Протягом </w:t>
      </w:r>
      <w:r w:rsidR="0005240E">
        <w:rPr>
          <w:rFonts w:ascii="Times New Roman" w:eastAsia="Times New Roman" w:hAnsi="Times New Roman" w:cs="Times New Roman"/>
          <w:color w:val="000000"/>
          <w:sz w:val="28"/>
          <w:szCs w:val="28"/>
          <w:lang w:val="uk-UA" w:eastAsia="uk-UA" w:bidi="uk-UA"/>
        </w:rPr>
        <w:t>року</w:t>
      </w:r>
      <w:r w:rsidRPr="00387090">
        <w:rPr>
          <w:rFonts w:ascii="Times New Roman" w:eastAsia="Times New Roman" w:hAnsi="Times New Roman" w:cs="Times New Roman"/>
          <w:color w:val="000000"/>
          <w:sz w:val="28"/>
          <w:szCs w:val="28"/>
          <w:lang w:val="uk-UA" w:eastAsia="uk-UA" w:bidi="uk-UA"/>
        </w:rPr>
        <w:t xml:space="preserve"> проводились тематичні виховні години та бесіди згідно плану виховної роботи коледжу.</w:t>
      </w:r>
    </w:p>
    <w:p w14:paraId="61BCF919" w14:textId="7A75287B" w:rsidR="00387090" w:rsidRDefault="00387090" w:rsidP="00387090">
      <w:pPr>
        <w:widowControl w:val="0"/>
        <w:suppressAutoHyphens/>
        <w:spacing w:after="0" w:line="240" w:lineRule="auto"/>
        <w:ind w:left="357" w:firstLine="709"/>
        <w:jc w:val="both"/>
        <w:rPr>
          <w:rFonts w:ascii="Times New Roman" w:eastAsia="Times New Roman" w:hAnsi="Times New Roman" w:cs="Times New Roman"/>
          <w:color w:val="000000"/>
          <w:sz w:val="28"/>
          <w:szCs w:val="28"/>
          <w:lang w:val="uk-UA" w:eastAsia="uk-UA" w:bidi="uk-UA"/>
        </w:rPr>
      </w:pPr>
      <w:r w:rsidRPr="00387090">
        <w:rPr>
          <w:rFonts w:ascii="Times New Roman" w:eastAsia="Times New Roman" w:hAnsi="Times New Roman" w:cs="Times New Roman"/>
          <w:color w:val="000000"/>
          <w:sz w:val="28"/>
          <w:szCs w:val="28"/>
          <w:lang w:val="uk-UA" w:eastAsia="uk-UA" w:bidi="uk-UA"/>
        </w:rPr>
        <w:t>Систематично згідно плану, а також поза планом проводились засідання ради з профілактики правопорушень, де розглядались індивідуальні справи здобувачів освіти, які мають пропуски занять без поважних причин, порушують правила внутрішнього розпорядку коледжу та схильні до правопорушень.</w:t>
      </w:r>
    </w:p>
    <w:p w14:paraId="7B9EE281" w14:textId="13F491CD" w:rsidR="00D81BE1" w:rsidRPr="00387090" w:rsidRDefault="00D81BE1" w:rsidP="00387090">
      <w:pPr>
        <w:widowControl w:val="0"/>
        <w:suppressAutoHyphens/>
        <w:spacing w:after="0" w:line="240" w:lineRule="auto"/>
        <w:ind w:left="357" w:firstLine="709"/>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 xml:space="preserve">В закладі освіти протягом 2023 року навчалось 23 сироти. Із них: 9 ПДУ, 2 БСТ, 12 під опікою. </w:t>
      </w:r>
      <w:r w:rsidR="00160003">
        <w:rPr>
          <w:rFonts w:ascii="Times New Roman" w:eastAsia="Times New Roman" w:hAnsi="Times New Roman" w:cs="Times New Roman"/>
          <w:color w:val="000000"/>
          <w:sz w:val="28"/>
          <w:szCs w:val="28"/>
          <w:lang w:val="uk-UA" w:eastAsia="uk-UA" w:bidi="uk-UA"/>
        </w:rPr>
        <w:t>Заборгованості за виплатами дітям-сиротам немає.</w:t>
      </w:r>
    </w:p>
    <w:p w14:paraId="29AD224E" w14:textId="22A7448E" w:rsidR="00387090" w:rsidRPr="00387090" w:rsidRDefault="00387090" w:rsidP="00387090">
      <w:pPr>
        <w:widowControl w:val="0"/>
        <w:suppressAutoHyphens/>
        <w:spacing w:after="0" w:line="240" w:lineRule="auto"/>
        <w:ind w:left="360" w:firstLine="709"/>
        <w:jc w:val="both"/>
        <w:rPr>
          <w:rFonts w:ascii="Times New Roman" w:eastAsia="Times New Roman" w:hAnsi="Times New Roman" w:cs="Times New Roman"/>
          <w:color w:val="000000"/>
          <w:sz w:val="28"/>
          <w:szCs w:val="28"/>
          <w:lang w:val="uk-UA" w:eastAsia="uk-UA" w:bidi="uk-UA"/>
        </w:rPr>
      </w:pPr>
      <w:r w:rsidRPr="00387090">
        <w:rPr>
          <w:rFonts w:ascii="Times New Roman" w:eastAsia="Times New Roman" w:hAnsi="Times New Roman" w:cs="Times New Roman"/>
          <w:color w:val="000000"/>
          <w:sz w:val="28"/>
          <w:szCs w:val="28"/>
          <w:lang w:val="uk-UA" w:eastAsia="uk-UA" w:bidi="uk-UA"/>
        </w:rPr>
        <w:t xml:space="preserve">Приділяється значна увага роботі з батьками. Проводяться батьківські збори, індивідуальні бесіди. На них розглядаються питання успішності </w:t>
      </w:r>
      <w:r w:rsidR="00D81BE1">
        <w:rPr>
          <w:rFonts w:ascii="Times New Roman" w:eastAsia="Times New Roman" w:hAnsi="Times New Roman" w:cs="Times New Roman"/>
          <w:color w:val="000000"/>
          <w:sz w:val="28"/>
          <w:szCs w:val="28"/>
          <w:lang w:val="uk-UA" w:eastAsia="uk-UA" w:bidi="uk-UA"/>
        </w:rPr>
        <w:t>здобувачів освіти,</w:t>
      </w:r>
      <w:r w:rsidRPr="00387090">
        <w:rPr>
          <w:rFonts w:ascii="Times New Roman" w:eastAsia="Times New Roman" w:hAnsi="Times New Roman" w:cs="Times New Roman"/>
          <w:color w:val="000000"/>
          <w:sz w:val="28"/>
          <w:szCs w:val="28"/>
          <w:lang w:val="uk-UA" w:eastAsia="uk-UA" w:bidi="uk-UA"/>
        </w:rPr>
        <w:t xml:space="preserve"> відвідування </w:t>
      </w:r>
      <w:r w:rsidR="00D81BE1">
        <w:rPr>
          <w:rFonts w:ascii="Times New Roman" w:eastAsia="Times New Roman" w:hAnsi="Times New Roman" w:cs="Times New Roman"/>
          <w:color w:val="000000"/>
          <w:sz w:val="28"/>
          <w:szCs w:val="28"/>
          <w:lang w:val="uk-UA" w:eastAsia="uk-UA" w:bidi="uk-UA"/>
        </w:rPr>
        <w:t>навчальних занять</w:t>
      </w:r>
      <w:r w:rsidRPr="00387090">
        <w:rPr>
          <w:rFonts w:ascii="Times New Roman" w:eastAsia="Times New Roman" w:hAnsi="Times New Roman" w:cs="Times New Roman"/>
          <w:color w:val="000000"/>
          <w:sz w:val="28"/>
          <w:szCs w:val="28"/>
          <w:lang w:val="uk-UA" w:eastAsia="uk-UA" w:bidi="uk-UA"/>
        </w:rPr>
        <w:t xml:space="preserve"> та інші нагальні питання.</w:t>
      </w:r>
    </w:p>
    <w:p w14:paraId="7209C53A" w14:textId="77777777" w:rsidR="00387090" w:rsidRPr="00387090" w:rsidRDefault="00387090" w:rsidP="00387090">
      <w:pPr>
        <w:widowControl w:val="0"/>
        <w:suppressAutoHyphens/>
        <w:spacing w:after="0" w:line="240" w:lineRule="auto"/>
        <w:ind w:left="360" w:firstLine="709"/>
        <w:jc w:val="both"/>
        <w:rPr>
          <w:rFonts w:ascii="Times New Roman" w:eastAsia="Times New Roman" w:hAnsi="Times New Roman" w:cs="Times New Roman"/>
          <w:color w:val="000000"/>
          <w:sz w:val="28"/>
          <w:szCs w:val="28"/>
          <w:lang w:val="uk-UA" w:eastAsia="uk-UA" w:bidi="uk-UA"/>
        </w:rPr>
      </w:pPr>
      <w:r w:rsidRPr="00387090">
        <w:rPr>
          <w:rFonts w:ascii="Times New Roman" w:eastAsia="Times New Roman" w:hAnsi="Times New Roman" w:cs="Times New Roman"/>
          <w:color w:val="000000"/>
          <w:sz w:val="28"/>
          <w:szCs w:val="28"/>
          <w:lang w:val="uk-UA" w:eastAsia="uk-UA" w:bidi="uk-UA"/>
        </w:rPr>
        <w:t>Систематично наповнюється Фейсбук- сторінка закладу. Постійно працює сайт коледжу, на якому висвітлюються всі аспекти роботи навчального закладу, новини освітнього життя, інформація для батьків та здобувачів освіти.</w:t>
      </w:r>
    </w:p>
    <w:p w14:paraId="7BE0396E" w14:textId="77777777" w:rsidR="00387090" w:rsidRPr="00387090" w:rsidRDefault="00387090" w:rsidP="00387090">
      <w:pPr>
        <w:widowControl w:val="0"/>
        <w:suppressAutoHyphens/>
        <w:spacing w:after="0" w:line="240" w:lineRule="auto"/>
        <w:ind w:firstLine="709"/>
        <w:jc w:val="both"/>
        <w:rPr>
          <w:rFonts w:ascii="Times New Roman" w:eastAsia="Times New Roman" w:hAnsi="Times New Roman" w:cs="Times New Roman"/>
          <w:color w:val="000000"/>
          <w:sz w:val="28"/>
          <w:szCs w:val="28"/>
          <w:lang w:val="uk-UA" w:eastAsia="uk-UA" w:bidi="uk-UA"/>
        </w:rPr>
      </w:pPr>
      <w:r w:rsidRPr="00387090">
        <w:rPr>
          <w:rFonts w:ascii="Times New Roman" w:eastAsia="Times New Roman" w:hAnsi="Times New Roman" w:cs="Times New Roman"/>
          <w:color w:val="000000"/>
          <w:sz w:val="28"/>
          <w:szCs w:val="28"/>
          <w:lang w:val="uk-UA" w:eastAsia="uk-UA" w:bidi="uk-UA"/>
        </w:rPr>
        <w:t>Поряд із традиційними формами роботи з громадянського виховання значне місце посідає Рада учнівського самоврядування</w:t>
      </w:r>
      <w:r w:rsidRPr="00387090">
        <w:rPr>
          <w:rFonts w:ascii="Times New Roman" w:eastAsia="Times New Roman" w:hAnsi="Times New Roman" w:cs="Times New Roman"/>
          <w:b/>
          <w:bCs/>
          <w:color w:val="000000"/>
          <w:sz w:val="28"/>
          <w:szCs w:val="28"/>
          <w:lang w:val="uk-UA" w:eastAsia="uk-UA" w:bidi="uk-UA"/>
        </w:rPr>
        <w:t>.</w:t>
      </w:r>
    </w:p>
    <w:p w14:paraId="6408186F" w14:textId="77777777" w:rsidR="00387090" w:rsidRPr="00387090" w:rsidRDefault="00387090" w:rsidP="00387090">
      <w:pPr>
        <w:widowControl w:val="0"/>
        <w:suppressAutoHyphens/>
        <w:spacing w:after="0" w:line="240" w:lineRule="auto"/>
        <w:ind w:firstLine="709"/>
        <w:jc w:val="both"/>
        <w:rPr>
          <w:rFonts w:ascii="Times New Roman" w:eastAsia="Times New Roman" w:hAnsi="Times New Roman" w:cs="Times New Roman"/>
          <w:color w:val="000000"/>
          <w:sz w:val="28"/>
          <w:szCs w:val="28"/>
          <w:lang w:val="uk-UA" w:eastAsia="uk-UA" w:bidi="uk-UA"/>
        </w:rPr>
      </w:pPr>
      <w:r w:rsidRPr="00387090">
        <w:rPr>
          <w:rFonts w:ascii="Times New Roman" w:eastAsia="Times New Roman" w:hAnsi="Times New Roman" w:cs="Times New Roman"/>
          <w:color w:val="000000"/>
          <w:sz w:val="28"/>
          <w:szCs w:val="28"/>
          <w:lang w:val="uk-UA" w:eastAsia="uk-UA" w:bidi="uk-UA"/>
        </w:rPr>
        <w:t xml:space="preserve">Рада учнівського самоврядування діє в закладі вже не перший рік і покликана допомагати адміністрації у вихованні творчої, соціально активної особистості, здатної до саморозвитку й самореалізації, патріота своєї Батьківщини. </w:t>
      </w:r>
    </w:p>
    <w:p w14:paraId="259E54AF" w14:textId="54EBC9EA" w:rsidR="00387090" w:rsidRPr="00387090" w:rsidRDefault="00387090" w:rsidP="00387090">
      <w:pPr>
        <w:widowControl w:val="0"/>
        <w:suppressAutoHyphens/>
        <w:spacing w:after="0" w:line="240" w:lineRule="auto"/>
        <w:ind w:firstLine="709"/>
        <w:jc w:val="both"/>
        <w:rPr>
          <w:rFonts w:ascii="Times New Roman" w:eastAsia="Times New Roman" w:hAnsi="Times New Roman" w:cs="Times New Roman"/>
          <w:color w:val="000000"/>
          <w:sz w:val="28"/>
          <w:szCs w:val="28"/>
          <w:lang w:val="uk-UA" w:eastAsia="uk-UA" w:bidi="uk-UA"/>
        </w:rPr>
      </w:pPr>
      <w:r w:rsidRPr="00387090">
        <w:rPr>
          <w:rFonts w:ascii="Times New Roman" w:eastAsia="Times New Roman" w:hAnsi="Times New Roman" w:cs="Times New Roman"/>
          <w:color w:val="000000"/>
          <w:sz w:val="28"/>
          <w:szCs w:val="28"/>
          <w:lang w:val="uk-UA" w:eastAsia="uk-UA" w:bidi="uk-UA"/>
        </w:rPr>
        <w:t xml:space="preserve">      На початку навчального року пров</w:t>
      </w:r>
      <w:r w:rsidR="0005240E">
        <w:rPr>
          <w:rFonts w:ascii="Times New Roman" w:eastAsia="Times New Roman" w:hAnsi="Times New Roman" w:cs="Times New Roman"/>
          <w:color w:val="000000"/>
          <w:sz w:val="28"/>
          <w:szCs w:val="28"/>
          <w:lang w:val="uk-UA" w:eastAsia="uk-UA" w:bidi="uk-UA"/>
        </w:rPr>
        <w:t>одяться</w:t>
      </w:r>
      <w:r w:rsidRPr="00387090">
        <w:rPr>
          <w:rFonts w:ascii="Times New Roman" w:eastAsia="Times New Roman" w:hAnsi="Times New Roman" w:cs="Times New Roman"/>
          <w:color w:val="000000"/>
          <w:sz w:val="28"/>
          <w:szCs w:val="28"/>
          <w:lang w:val="uk-UA" w:eastAsia="uk-UA" w:bidi="uk-UA"/>
        </w:rPr>
        <w:t xml:space="preserve"> вибори органів учнівського самоврядування та сплановано їх роботу, а також залучено здобувачів освіти до участі в засіданнях. </w:t>
      </w:r>
    </w:p>
    <w:p w14:paraId="462388CD" w14:textId="1B4D34AE" w:rsidR="00387090" w:rsidRPr="00387090" w:rsidRDefault="00387090" w:rsidP="00387090">
      <w:pPr>
        <w:widowControl w:val="0"/>
        <w:suppressAutoHyphens/>
        <w:spacing w:after="0" w:line="240" w:lineRule="auto"/>
        <w:ind w:firstLine="709"/>
        <w:jc w:val="both"/>
        <w:rPr>
          <w:rFonts w:ascii="Times New Roman" w:eastAsia="Times New Roman" w:hAnsi="Times New Roman" w:cs="Times New Roman"/>
          <w:color w:val="000000"/>
          <w:sz w:val="28"/>
          <w:szCs w:val="28"/>
          <w:lang w:val="uk-UA" w:eastAsia="uk-UA" w:bidi="uk-UA"/>
        </w:rPr>
      </w:pPr>
      <w:r w:rsidRPr="00387090">
        <w:rPr>
          <w:rFonts w:ascii="Times New Roman" w:eastAsia="Times New Roman" w:hAnsi="Times New Roman" w:cs="Times New Roman"/>
          <w:color w:val="000000"/>
          <w:sz w:val="28"/>
          <w:szCs w:val="28"/>
          <w:lang w:val="uk-UA" w:eastAsia="uk-UA" w:bidi="uk-UA"/>
        </w:rPr>
        <w:t>Підсумовуючи, слід зазначити, що здобувачі освіти коледжу задіяні в освітньому процесі, мали доручення, були залучені до роботи гуртків, спортивних секцій.</w:t>
      </w:r>
    </w:p>
    <w:p w14:paraId="5C440866" w14:textId="77777777" w:rsidR="00387090" w:rsidRPr="00387090" w:rsidRDefault="00387090" w:rsidP="00387090">
      <w:pPr>
        <w:widowControl w:val="0"/>
        <w:suppressAutoHyphens/>
        <w:spacing w:after="0" w:line="240" w:lineRule="auto"/>
        <w:ind w:firstLine="709"/>
        <w:jc w:val="both"/>
        <w:rPr>
          <w:rFonts w:ascii="Times New Roman" w:eastAsia="Times New Roman" w:hAnsi="Times New Roman" w:cs="Times New Roman"/>
          <w:color w:val="000000"/>
          <w:sz w:val="28"/>
          <w:szCs w:val="28"/>
          <w:lang w:val="uk-UA" w:eastAsia="uk-UA" w:bidi="uk-UA"/>
        </w:rPr>
      </w:pPr>
      <w:r w:rsidRPr="00387090">
        <w:rPr>
          <w:rFonts w:ascii="Times New Roman" w:eastAsia="Times New Roman" w:hAnsi="Times New Roman" w:cs="Times New Roman"/>
          <w:color w:val="000000"/>
          <w:sz w:val="28"/>
          <w:szCs w:val="28"/>
          <w:lang w:val="uk-UA" w:eastAsia="uk-UA" w:bidi="uk-UA"/>
        </w:rPr>
        <w:t>Отже, можна зазначити, що виховна діяльність проводиться на належному рівні, але поряд з позитивними моментами ще має деякі недоліки, над якими потрібно спільно працювати всьому педагогічному колективу.</w:t>
      </w:r>
    </w:p>
    <w:p w14:paraId="180E8F39" w14:textId="77777777" w:rsidR="00A83AD5" w:rsidRPr="00A07CE1" w:rsidRDefault="00A83AD5" w:rsidP="00A07CE1">
      <w:pPr>
        <w:spacing w:after="0" w:line="240" w:lineRule="auto"/>
        <w:ind w:firstLine="708"/>
        <w:jc w:val="both"/>
        <w:textAlignment w:val="baseline"/>
        <w:rPr>
          <w:rFonts w:ascii="Times New Roman" w:eastAsia="Times New Roman" w:hAnsi="Times New Roman" w:cs="Times New Roman"/>
          <w:noProof/>
          <w:sz w:val="28"/>
          <w:szCs w:val="28"/>
          <w:lang w:val="uk-UA" w:eastAsia="ru-RU"/>
        </w:rPr>
      </w:pPr>
    </w:p>
    <w:p w14:paraId="63171C00" w14:textId="196D7B69" w:rsidR="0037282F" w:rsidRPr="006B4B8D" w:rsidRDefault="00DD4969" w:rsidP="005C1825">
      <w:pPr>
        <w:pStyle w:val="a3"/>
        <w:spacing w:after="0" w:line="240" w:lineRule="auto"/>
        <w:ind w:left="0"/>
        <w:contextualSpacing w:val="0"/>
        <w:jc w:val="both"/>
        <w:rPr>
          <w:rFonts w:ascii="Times New Roman" w:hAnsi="Times New Roman" w:cs="Times New Roman"/>
          <w:b/>
          <w:sz w:val="28"/>
          <w:szCs w:val="28"/>
          <w:lang w:val="uk-UA"/>
        </w:rPr>
      </w:pPr>
      <w:r w:rsidRPr="006B4B8D">
        <w:rPr>
          <w:rFonts w:ascii="Times New Roman" w:hAnsi="Times New Roman" w:cs="Times New Roman"/>
          <w:b/>
          <w:sz w:val="28"/>
          <w:szCs w:val="28"/>
          <w:lang w:val="uk-UA"/>
        </w:rPr>
        <w:t xml:space="preserve"> </w:t>
      </w:r>
      <w:r w:rsidR="007E2181" w:rsidRPr="006B4B8D">
        <w:rPr>
          <w:rFonts w:ascii="Times New Roman" w:hAnsi="Times New Roman" w:cs="Times New Roman"/>
          <w:b/>
          <w:sz w:val="28"/>
          <w:szCs w:val="28"/>
          <w:lang w:val="uk-UA"/>
        </w:rPr>
        <w:t>М</w:t>
      </w:r>
      <w:r w:rsidR="0037282F" w:rsidRPr="006B4B8D">
        <w:rPr>
          <w:rFonts w:ascii="Times New Roman" w:hAnsi="Times New Roman" w:cs="Times New Roman"/>
          <w:b/>
          <w:sz w:val="28"/>
          <w:szCs w:val="28"/>
          <w:lang w:val="uk-UA"/>
        </w:rPr>
        <w:t xml:space="preserve">етодична робота </w:t>
      </w:r>
    </w:p>
    <w:p w14:paraId="2F561068" w14:textId="765952FB" w:rsidR="00AA09BB" w:rsidRPr="00AA09BB" w:rsidRDefault="00AA09BB" w:rsidP="00AA09BB">
      <w:pPr>
        <w:spacing w:after="0" w:line="240" w:lineRule="auto"/>
        <w:ind w:firstLine="709"/>
        <w:jc w:val="both"/>
        <w:rPr>
          <w:rFonts w:ascii="Times New Roman" w:eastAsia="Times New Roman" w:hAnsi="Times New Roman" w:cs="Times New Roman"/>
          <w:b/>
          <w:sz w:val="28"/>
          <w:szCs w:val="28"/>
          <w:lang w:val="uk-UA" w:eastAsia="ru-RU"/>
        </w:rPr>
      </w:pPr>
      <w:r w:rsidRPr="00AA09BB">
        <w:rPr>
          <w:rFonts w:ascii="Times New Roman" w:eastAsia="Calibri" w:hAnsi="Times New Roman" w:cs="Times New Roman"/>
          <w:color w:val="000000"/>
          <w:sz w:val="28"/>
          <w:szCs w:val="28"/>
          <w:lang w:val="uk-UA" w:eastAsia="ru-RU"/>
        </w:rPr>
        <w:t>У 202</w:t>
      </w:r>
      <w:r w:rsidR="00A83AD5">
        <w:rPr>
          <w:rFonts w:ascii="Times New Roman" w:eastAsia="Calibri" w:hAnsi="Times New Roman" w:cs="Times New Roman"/>
          <w:color w:val="000000"/>
          <w:sz w:val="28"/>
          <w:szCs w:val="28"/>
          <w:lang w:val="uk-UA" w:eastAsia="ru-RU"/>
        </w:rPr>
        <w:t xml:space="preserve">2-2023 навчальному </w:t>
      </w:r>
      <w:r w:rsidRPr="00AA09BB">
        <w:rPr>
          <w:rFonts w:ascii="Times New Roman" w:eastAsia="Calibri" w:hAnsi="Times New Roman" w:cs="Times New Roman"/>
          <w:color w:val="000000"/>
          <w:sz w:val="28"/>
          <w:szCs w:val="28"/>
          <w:lang w:val="uk-UA" w:eastAsia="ru-RU"/>
        </w:rPr>
        <w:t xml:space="preserve"> році методична робота в закладі професійної освіти здійснювалася</w:t>
      </w:r>
      <w:r w:rsidRPr="00AA09BB">
        <w:rPr>
          <w:rFonts w:ascii="Times New Roman" w:eastAsia="Times New Roman" w:hAnsi="Times New Roman" w:cs="Times New Roman"/>
          <w:sz w:val="28"/>
          <w:szCs w:val="28"/>
          <w:lang w:val="uk-UA" w:eastAsia="ru-RU"/>
        </w:rPr>
        <w:t xml:space="preserve"> з метою реалізації основних положень розпорядчих документів та комплексних програм розвитку професійної (професійно-технічної) освіти, підвищення ефективності організації освітнього процесу, вдосконалення професійної майстерності педагогічних працівників.</w:t>
      </w:r>
    </w:p>
    <w:p w14:paraId="51558FCE" w14:textId="77777777" w:rsidR="009D6EDB" w:rsidRPr="009D6EDB" w:rsidRDefault="00AA09BB" w:rsidP="009D6EDB">
      <w:pPr>
        <w:spacing w:after="0" w:line="240" w:lineRule="auto"/>
        <w:ind w:firstLine="360"/>
        <w:jc w:val="both"/>
        <w:rPr>
          <w:rFonts w:ascii="Times New Roman" w:eastAsia="Calibri" w:hAnsi="Times New Roman" w:cs="Times New Roman"/>
          <w:color w:val="000000"/>
          <w:sz w:val="28"/>
          <w:shd w:val="clear" w:color="auto" w:fill="FFFFFF"/>
          <w:lang w:val="uk-UA"/>
        </w:rPr>
      </w:pPr>
      <w:r w:rsidRPr="00AA09BB">
        <w:rPr>
          <w:rFonts w:ascii="Times New Roman" w:eastAsia="Times New Roman" w:hAnsi="Times New Roman" w:cs="Times New Roman"/>
          <w:sz w:val="28"/>
          <w:szCs w:val="28"/>
          <w:lang w:val="uk-UA" w:eastAsia="ru-RU"/>
        </w:rPr>
        <w:t>Педагогічний колектив  продовжив роботу над єдиною науково-методичною проблемою «</w:t>
      </w:r>
      <w:r w:rsidR="009D6EDB" w:rsidRPr="009D6EDB">
        <w:rPr>
          <w:rFonts w:ascii="Times New Roman" w:eastAsia="Times New Roman" w:hAnsi="Times New Roman" w:cs="Times New Roman"/>
          <w:sz w:val="28"/>
          <w:szCs w:val="28"/>
          <w:lang w:val="uk-UA" w:eastAsia="ru-RU"/>
        </w:rPr>
        <w:t>Упровадження інноваційних освітніх технологій як основи формування інтелектуально-пізнавальних компетентностей конкурентноспроможного випускника в умовах сучасного ринку праці».</w:t>
      </w:r>
    </w:p>
    <w:p w14:paraId="4D9B335F" w14:textId="77777777" w:rsidR="00AA09BB" w:rsidRPr="00AA09BB" w:rsidRDefault="00AA09BB" w:rsidP="009D6EDB">
      <w:pPr>
        <w:spacing w:after="0" w:line="240" w:lineRule="auto"/>
        <w:ind w:firstLine="709"/>
        <w:jc w:val="both"/>
        <w:rPr>
          <w:rFonts w:ascii="Times New Roman" w:eastAsia="Times New Roman" w:hAnsi="Times New Roman" w:cs="Times New Roman"/>
          <w:b/>
          <w:sz w:val="28"/>
          <w:szCs w:val="28"/>
          <w:lang w:val="uk-UA" w:eastAsia="ru-RU"/>
        </w:rPr>
      </w:pPr>
      <w:r w:rsidRPr="00AA09BB">
        <w:rPr>
          <w:rFonts w:ascii="Times New Roman" w:eastAsia="Times New Roman" w:hAnsi="Times New Roman" w:cs="Times New Roman"/>
          <w:sz w:val="28"/>
          <w:szCs w:val="28"/>
          <w:lang w:val="uk-UA" w:eastAsia="ru-RU"/>
        </w:rPr>
        <w:t xml:space="preserve">Організаційним центром методичної роботи є </w:t>
      </w:r>
      <w:r w:rsidRPr="00AA09BB">
        <w:rPr>
          <w:rFonts w:ascii="Times New Roman" w:eastAsia="Times New Roman" w:hAnsi="Times New Roman" w:cs="Times New Roman"/>
          <w:b/>
          <w:sz w:val="28"/>
          <w:szCs w:val="28"/>
          <w:lang w:val="uk-UA" w:eastAsia="ru-RU"/>
        </w:rPr>
        <w:t>методичний кабінет</w:t>
      </w:r>
      <w:r w:rsidRPr="00AA09BB">
        <w:rPr>
          <w:rFonts w:ascii="Times New Roman" w:eastAsia="Times New Roman" w:hAnsi="Times New Roman" w:cs="Times New Roman"/>
          <w:sz w:val="28"/>
          <w:szCs w:val="28"/>
          <w:lang w:val="uk-UA" w:eastAsia="ru-RU"/>
        </w:rPr>
        <w:t>, мета якого – створення інформаційно-методичної бази і</w:t>
      </w:r>
      <w:r w:rsidRPr="00AA09BB">
        <w:rPr>
          <w:rFonts w:ascii="Times New Roman" w:eastAsia="Times New Roman" w:hAnsi="Times New Roman" w:cs="Times New Roman"/>
          <w:i/>
          <w:sz w:val="28"/>
          <w:szCs w:val="28"/>
          <w:lang w:val="uk-UA" w:eastAsia="ru-RU"/>
        </w:rPr>
        <w:t xml:space="preserve"> </w:t>
      </w:r>
      <w:r w:rsidRPr="00AA09BB">
        <w:rPr>
          <w:rFonts w:ascii="Times New Roman" w:eastAsia="Times New Roman" w:hAnsi="Times New Roman" w:cs="Times New Roman"/>
          <w:sz w:val="28"/>
          <w:szCs w:val="28"/>
          <w:lang w:val="uk-UA" w:eastAsia="ru-RU"/>
        </w:rPr>
        <w:t xml:space="preserve">забезпечення умов </w:t>
      </w:r>
      <w:r w:rsidRPr="00AA09BB">
        <w:rPr>
          <w:rFonts w:ascii="Times New Roman" w:eastAsia="Times New Roman" w:hAnsi="Times New Roman" w:cs="Times New Roman"/>
          <w:i/>
          <w:sz w:val="28"/>
          <w:szCs w:val="28"/>
          <w:lang w:val="uk-UA" w:eastAsia="ru-RU"/>
        </w:rPr>
        <w:lastRenderedPageBreak/>
        <w:t>систематичної колективної, групової та індивідуальної</w:t>
      </w:r>
      <w:r w:rsidRPr="00AA09BB">
        <w:rPr>
          <w:rFonts w:ascii="Times New Roman" w:eastAsia="Times New Roman" w:hAnsi="Times New Roman" w:cs="Times New Roman"/>
          <w:sz w:val="28"/>
          <w:szCs w:val="28"/>
          <w:lang w:val="uk-UA" w:eastAsia="ru-RU"/>
        </w:rPr>
        <w:t xml:space="preserve"> діяльності педагогічних працівників.</w:t>
      </w:r>
    </w:p>
    <w:p w14:paraId="560E9003" w14:textId="2A1E88F0" w:rsidR="00AA09BB" w:rsidRPr="00AA09BB" w:rsidRDefault="00AA09BB" w:rsidP="00AA09BB">
      <w:pPr>
        <w:spacing w:after="0" w:line="240" w:lineRule="auto"/>
        <w:ind w:firstLine="709"/>
        <w:jc w:val="both"/>
        <w:rPr>
          <w:rFonts w:ascii="Times New Roman" w:eastAsia="Times New Roman" w:hAnsi="Times New Roman" w:cs="Times New Roman"/>
          <w:bCs/>
          <w:i/>
          <w:iCs/>
          <w:sz w:val="28"/>
          <w:szCs w:val="28"/>
          <w:lang w:val="uk-UA" w:eastAsia="ru-RU"/>
        </w:rPr>
      </w:pPr>
      <w:r w:rsidRPr="00AA09BB">
        <w:rPr>
          <w:rFonts w:ascii="Times New Roman" w:eastAsia="Times New Roman" w:hAnsi="Times New Roman" w:cs="Times New Roman"/>
          <w:bCs/>
          <w:iCs/>
          <w:sz w:val="28"/>
          <w:szCs w:val="28"/>
          <w:lang w:val="uk-UA" w:eastAsia="ru-RU"/>
        </w:rPr>
        <w:t>Найбільш дієвою формою методичної роботи є педагогічна рада</w:t>
      </w:r>
      <w:r>
        <w:rPr>
          <w:rFonts w:ascii="Times New Roman" w:eastAsia="Times New Roman" w:hAnsi="Times New Roman" w:cs="Times New Roman"/>
          <w:bCs/>
          <w:iCs/>
          <w:sz w:val="28"/>
          <w:szCs w:val="28"/>
          <w:lang w:val="uk-UA" w:eastAsia="ru-RU"/>
        </w:rPr>
        <w:t>,</w:t>
      </w:r>
      <w:r w:rsidRPr="00AA09BB">
        <w:rPr>
          <w:rFonts w:ascii="Times New Roman" w:eastAsia="Times New Roman" w:hAnsi="Times New Roman" w:cs="Times New Roman"/>
          <w:bCs/>
          <w:iCs/>
          <w:sz w:val="28"/>
          <w:szCs w:val="28"/>
          <w:lang w:val="uk-UA" w:eastAsia="ru-RU"/>
        </w:rPr>
        <w:t xml:space="preserve"> </w:t>
      </w:r>
      <w:r w:rsidRPr="00AA09BB">
        <w:rPr>
          <w:rFonts w:ascii="Times New Roman" w:eastAsia="Times New Roman" w:hAnsi="Times New Roman" w:cs="Times New Roman"/>
          <w:color w:val="000000"/>
          <w:sz w:val="28"/>
          <w:szCs w:val="28"/>
          <w:lang w:val="uk-UA" w:eastAsia="ru-RU"/>
        </w:rPr>
        <w:t xml:space="preserve"> яка постійно координує питання освітньої діяльності закладу </w:t>
      </w:r>
      <w:r w:rsidRPr="00AA09BB">
        <w:rPr>
          <w:rFonts w:ascii="Times New Roman" w:eastAsia="Times New Roman" w:hAnsi="Times New Roman" w:cs="Times New Roman"/>
          <w:sz w:val="28"/>
          <w:szCs w:val="28"/>
          <w:lang w:val="uk-UA" w:eastAsia="uk-UA"/>
        </w:rPr>
        <w:t>з обговоренням</w:t>
      </w:r>
      <w:r w:rsidRPr="00AA09BB">
        <w:rPr>
          <w:rFonts w:ascii="Times New Roman" w:eastAsia="Times New Roman" w:hAnsi="Times New Roman" w:cs="Times New Roman"/>
          <w:sz w:val="28"/>
          <w:szCs w:val="28"/>
          <w:lang w:val="uk-UA" w:eastAsia="ru-RU"/>
        </w:rPr>
        <w:t xml:space="preserve"> концептуальних основ оновлення змісту освіти</w:t>
      </w:r>
      <w:r w:rsidRPr="00AA09BB">
        <w:rPr>
          <w:rFonts w:ascii="Times New Roman" w:eastAsia="Times New Roman" w:hAnsi="Times New Roman" w:cs="Times New Roman"/>
          <w:sz w:val="28"/>
          <w:szCs w:val="28"/>
          <w:lang w:val="uk-UA" w:eastAsia="uk-UA"/>
        </w:rPr>
        <w:t xml:space="preserve">; </w:t>
      </w:r>
      <w:r w:rsidRPr="00AA09BB">
        <w:rPr>
          <w:rFonts w:ascii="Times New Roman" w:eastAsia="Times New Roman" w:hAnsi="Times New Roman" w:cs="Times New Roman"/>
          <w:bCs/>
          <w:iCs/>
          <w:sz w:val="28"/>
          <w:szCs w:val="28"/>
          <w:lang w:val="uk-UA" w:eastAsia="ru-RU"/>
        </w:rPr>
        <w:t xml:space="preserve">розгляду питань реалізації науково-методичної проблеми колективу, </w:t>
      </w:r>
      <w:r w:rsidRPr="00AA09BB">
        <w:rPr>
          <w:rFonts w:ascii="Times New Roman" w:eastAsia="Times New Roman" w:hAnsi="Times New Roman" w:cs="Times New Roman"/>
          <w:sz w:val="28"/>
          <w:szCs w:val="28"/>
          <w:lang w:val="uk-UA" w:eastAsia="ru-RU"/>
        </w:rPr>
        <w:t xml:space="preserve">шляхів </w:t>
      </w:r>
      <w:r w:rsidRPr="00AA09BB">
        <w:rPr>
          <w:rFonts w:ascii="Times New Roman" w:eastAsia="Times New Roman" w:hAnsi="Times New Roman" w:cs="Times New Roman"/>
          <w:sz w:val="28"/>
          <w:szCs w:val="28"/>
          <w:lang w:val="uk-UA" w:eastAsia="uk-UA"/>
        </w:rPr>
        <w:t xml:space="preserve">підвищення ефективності підготовки робітничих кадрів, </w:t>
      </w:r>
      <w:r w:rsidRPr="00AA09BB">
        <w:rPr>
          <w:rFonts w:ascii="Times New Roman" w:eastAsia="Times New Roman" w:hAnsi="Times New Roman" w:cs="Times New Roman"/>
          <w:sz w:val="28"/>
          <w:szCs w:val="28"/>
          <w:lang w:val="uk-UA" w:eastAsia="ru-RU"/>
        </w:rPr>
        <w:t>організації освітнього процесу в закладі освіти</w:t>
      </w:r>
      <w:r w:rsidRPr="00AA09BB">
        <w:rPr>
          <w:rFonts w:ascii="Times New Roman" w:eastAsia="Times New Roman" w:hAnsi="Times New Roman" w:cs="Times New Roman"/>
          <w:sz w:val="28"/>
          <w:szCs w:val="28"/>
          <w:lang w:val="uk-UA" w:eastAsia="uk-UA"/>
        </w:rPr>
        <w:t xml:space="preserve">, готовності участі випускників у ДПА-ЗНО тощо. </w:t>
      </w:r>
    </w:p>
    <w:p w14:paraId="07B7AE64" w14:textId="725591F1" w:rsidR="00AA09BB" w:rsidRPr="00AA09BB" w:rsidRDefault="00AA09BB" w:rsidP="003D1685">
      <w:pPr>
        <w:spacing w:after="0" w:line="240" w:lineRule="auto"/>
        <w:ind w:firstLine="709"/>
        <w:jc w:val="both"/>
        <w:rPr>
          <w:rFonts w:ascii="Times New Roman" w:eastAsia="Times New Roman" w:hAnsi="Times New Roman" w:cs="Times New Roman"/>
          <w:sz w:val="28"/>
          <w:szCs w:val="28"/>
          <w:lang w:val="uk-UA" w:eastAsia="ru-RU"/>
        </w:rPr>
      </w:pPr>
      <w:r w:rsidRPr="00AA09BB">
        <w:rPr>
          <w:rFonts w:ascii="Times New Roman" w:eastAsia="Times New Roman" w:hAnsi="Times New Roman" w:cs="Times New Roman"/>
          <w:sz w:val="28"/>
          <w:szCs w:val="28"/>
          <w:lang w:val="uk-UA" w:eastAsia="ru-RU"/>
        </w:rPr>
        <w:t>Відповідно до наказу «Про структуру методичної роботи» №</w:t>
      </w:r>
      <w:r w:rsidR="003D1685">
        <w:rPr>
          <w:rFonts w:ascii="Times New Roman" w:eastAsia="Times New Roman" w:hAnsi="Times New Roman" w:cs="Times New Roman"/>
          <w:sz w:val="28"/>
          <w:szCs w:val="28"/>
          <w:lang w:val="uk-UA" w:eastAsia="ru-RU"/>
        </w:rPr>
        <w:t>110</w:t>
      </w:r>
      <w:r w:rsidRPr="00AA09BB">
        <w:rPr>
          <w:rFonts w:ascii="Times New Roman" w:eastAsia="Times New Roman" w:hAnsi="Times New Roman" w:cs="Times New Roman"/>
          <w:sz w:val="28"/>
          <w:szCs w:val="28"/>
          <w:lang w:val="uk-UA" w:eastAsia="ru-RU"/>
        </w:rPr>
        <w:t xml:space="preserve"> від 30.08.202</w:t>
      </w:r>
      <w:r w:rsidR="003D1685">
        <w:rPr>
          <w:rFonts w:ascii="Times New Roman" w:eastAsia="Times New Roman" w:hAnsi="Times New Roman" w:cs="Times New Roman"/>
          <w:sz w:val="28"/>
          <w:szCs w:val="28"/>
          <w:lang w:val="uk-UA" w:eastAsia="ru-RU"/>
        </w:rPr>
        <w:t>1</w:t>
      </w:r>
      <w:r w:rsidRPr="00AA09BB">
        <w:rPr>
          <w:rFonts w:ascii="Times New Roman" w:eastAsia="Times New Roman" w:hAnsi="Times New Roman" w:cs="Times New Roman"/>
          <w:sz w:val="28"/>
          <w:szCs w:val="28"/>
          <w:lang w:val="uk-UA" w:eastAsia="ru-RU"/>
        </w:rPr>
        <w:t xml:space="preserve"> року в </w:t>
      </w:r>
      <w:r w:rsidR="003D1685">
        <w:rPr>
          <w:rFonts w:ascii="Times New Roman" w:eastAsia="Times New Roman" w:hAnsi="Times New Roman" w:cs="Times New Roman"/>
          <w:sz w:val="28"/>
          <w:szCs w:val="28"/>
          <w:lang w:val="uk-UA" w:eastAsia="ru-RU"/>
        </w:rPr>
        <w:t>закладі освіти</w:t>
      </w:r>
      <w:r w:rsidRPr="00AA09BB">
        <w:rPr>
          <w:rFonts w:ascii="Times New Roman" w:eastAsia="Times New Roman" w:hAnsi="Times New Roman" w:cs="Times New Roman"/>
          <w:sz w:val="28"/>
          <w:szCs w:val="28"/>
          <w:lang w:val="uk-UA" w:eastAsia="ru-RU"/>
        </w:rPr>
        <w:t xml:space="preserve"> створено </w:t>
      </w:r>
      <w:r w:rsidR="003D1685">
        <w:rPr>
          <w:rFonts w:ascii="Times New Roman" w:eastAsia="Times New Roman" w:hAnsi="Times New Roman" w:cs="Times New Roman"/>
          <w:sz w:val="28"/>
          <w:szCs w:val="28"/>
          <w:lang w:val="uk-UA" w:eastAsia="ru-RU"/>
        </w:rPr>
        <w:t>7</w:t>
      </w:r>
      <w:r w:rsidRPr="00AA09BB">
        <w:rPr>
          <w:rFonts w:ascii="Times New Roman" w:eastAsia="Times New Roman" w:hAnsi="Times New Roman" w:cs="Times New Roman"/>
          <w:sz w:val="28"/>
          <w:szCs w:val="28"/>
          <w:lang w:val="uk-UA" w:eastAsia="ru-RU"/>
        </w:rPr>
        <w:t xml:space="preserve"> методичних комісій, діяльність яких зосереджена на реалізації наукової проблеми училища, методичної та індивідуальної тем кожного педагогічного працівника, на розробці і схваленні робочої навчально-плануючої документації;</w:t>
      </w:r>
      <w:r w:rsidRPr="00AA09BB">
        <w:rPr>
          <w:rFonts w:ascii="Times New Roman" w:eastAsia="Times New Roman" w:hAnsi="Times New Roman" w:cs="Times New Roman"/>
          <w:color w:val="333333"/>
          <w:sz w:val="28"/>
          <w:szCs w:val="28"/>
          <w:lang w:val="uk-UA" w:eastAsia="ru-RU"/>
        </w:rPr>
        <w:t xml:space="preserve"> систематичному оновленню змісту навчання;</w:t>
      </w:r>
      <w:r w:rsidRPr="00AA09BB">
        <w:rPr>
          <w:rFonts w:ascii="Times New Roman" w:eastAsia="Times New Roman" w:hAnsi="Times New Roman" w:cs="Times New Roman"/>
          <w:color w:val="790000"/>
          <w:sz w:val="28"/>
          <w:szCs w:val="28"/>
          <w:lang w:val="uk-UA" w:eastAsia="ru-RU"/>
        </w:rPr>
        <w:t xml:space="preserve"> </w:t>
      </w:r>
      <w:r w:rsidRPr="00AA09BB">
        <w:rPr>
          <w:rFonts w:ascii="Times New Roman" w:eastAsia="Times New Roman" w:hAnsi="Times New Roman" w:cs="Times New Roman"/>
          <w:sz w:val="28"/>
          <w:szCs w:val="28"/>
          <w:lang w:val="uk-UA" w:eastAsia="ru-RU"/>
        </w:rPr>
        <w:t>впровадженні</w:t>
      </w:r>
      <w:r w:rsidRPr="00AA09BB">
        <w:rPr>
          <w:rFonts w:ascii="Times New Roman" w:eastAsia="Times New Roman" w:hAnsi="Times New Roman" w:cs="Times New Roman"/>
          <w:color w:val="790000"/>
          <w:sz w:val="28"/>
          <w:szCs w:val="28"/>
          <w:lang w:val="uk-UA" w:eastAsia="ru-RU"/>
        </w:rPr>
        <w:t xml:space="preserve"> </w:t>
      </w:r>
      <w:r w:rsidRPr="00AA09BB">
        <w:rPr>
          <w:rFonts w:ascii="Times New Roman" w:eastAsia="Times New Roman" w:hAnsi="Times New Roman" w:cs="Times New Roman"/>
          <w:sz w:val="28"/>
          <w:szCs w:val="28"/>
          <w:lang w:val="uk-UA" w:eastAsia="ru-RU"/>
        </w:rPr>
        <w:t xml:space="preserve">в освітній процес кращого педагогічного досвіду, сучасних технологій, досягнень науково-технічного прогресу; оновленні і поповненні комплексно-методичного забезпечення предметів і професій. Особлива увага зверталась на ознайомлення з новими електронними сервісами дистанційного навчання, зворотній зв'язок </w:t>
      </w:r>
      <w:r w:rsidR="003D1685">
        <w:rPr>
          <w:rFonts w:ascii="Times New Roman" w:eastAsia="Times New Roman" w:hAnsi="Times New Roman" w:cs="Times New Roman"/>
          <w:sz w:val="28"/>
          <w:szCs w:val="28"/>
          <w:lang w:val="uk-UA" w:eastAsia="ru-RU"/>
        </w:rPr>
        <w:t>і</w:t>
      </w:r>
      <w:r w:rsidRPr="00AA09BB">
        <w:rPr>
          <w:rFonts w:ascii="Times New Roman" w:eastAsia="Times New Roman" w:hAnsi="Times New Roman" w:cs="Times New Roman"/>
          <w:sz w:val="28"/>
          <w:szCs w:val="28"/>
          <w:lang w:val="uk-UA" w:eastAsia="ru-RU"/>
        </w:rPr>
        <w:t xml:space="preserve">з </w:t>
      </w:r>
      <w:r w:rsidR="003D1685">
        <w:rPr>
          <w:rFonts w:ascii="Times New Roman" w:eastAsia="Times New Roman" w:hAnsi="Times New Roman" w:cs="Times New Roman"/>
          <w:sz w:val="28"/>
          <w:szCs w:val="28"/>
          <w:lang w:val="uk-UA" w:eastAsia="ru-RU"/>
        </w:rPr>
        <w:t>здобувачами освіти</w:t>
      </w:r>
      <w:r w:rsidRPr="00AA09BB">
        <w:rPr>
          <w:rFonts w:ascii="Times New Roman" w:eastAsia="Times New Roman" w:hAnsi="Times New Roman" w:cs="Times New Roman"/>
          <w:sz w:val="28"/>
          <w:szCs w:val="28"/>
          <w:lang w:val="uk-UA" w:eastAsia="ru-RU"/>
        </w:rPr>
        <w:t xml:space="preserve"> на період карантину.</w:t>
      </w:r>
    </w:p>
    <w:p w14:paraId="43185970" w14:textId="5BD15015" w:rsidR="003D1685" w:rsidRPr="003D1685" w:rsidRDefault="00C227BC" w:rsidP="00A83AD5">
      <w:pPr>
        <w:spacing w:after="0" w:line="240" w:lineRule="auto"/>
        <w:jc w:val="both"/>
        <w:rPr>
          <w:rFonts w:ascii="Times New Roman" w:eastAsia="Times New Roman" w:hAnsi="Times New Roman" w:cs="Times New Roman"/>
          <w:sz w:val="28"/>
          <w:szCs w:val="28"/>
          <w:lang w:val="uk-UA" w:eastAsia="ru-RU"/>
        </w:rPr>
      </w:pPr>
      <w:r w:rsidRPr="00C227BC">
        <w:rPr>
          <w:rFonts w:ascii="Times New Roman" w:eastAsia="Calibri" w:hAnsi="Times New Roman" w:cs="Times New Roman"/>
          <w:sz w:val="28"/>
          <w:szCs w:val="28"/>
          <w:lang w:val="uk-UA"/>
        </w:rPr>
        <w:t xml:space="preserve">      Значне місце в роботі методичного кабінету відводиться заходам щодо вдосконалення фахового рівня та підвищення педагогічної майстерності викладачів, майстрів виробничого навчання, зокрема педагогів-початківців. З цією метою  у закладі освіти функціонує Школа молодого педагога. Для того, щоб молодий педагог став майстром створюються йому всі умови, надається методична допомога, стимулюється його творчість і активність.  </w:t>
      </w:r>
    </w:p>
    <w:p w14:paraId="38333DC0" w14:textId="39664E1B" w:rsidR="003D1685" w:rsidRDefault="003D1685" w:rsidP="003D1685">
      <w:pPr>
        <w:spacing w:after="0" w:line="240" w:lineRule="auto"/>
        <w:ind w:firstLine="708"/>
        <w:jc w:val="both"/>
        <w:rPr>
          <w:rFonts w:ascii="Times New Roman" w:eastAsia="Calibri" w:hAnsi="Times New Roman" w:cs="Times New Roman"/>
          <w:sz w:val="28"/>
          <w:szCs w:val="28"/>
          <w:lang w:val="uk-UA"/>
        </w:rPr>
      </w:pPr>
      <w:r w:rsidRPr="003D1685">
        <w:rPr>
          <w:rFonts w:ascii="Times New Roman" w:eastAsia="Times New Roman" w:hAnsi="Times New Roman" w:cs="Times New Roman"/>
          <w:sz w:val="28"/>
          <w:szCs w:val="28"/>
          <w:lang w:val="uk-UA" w:eastAsia="ru-RU"/>
        </w:rPr>
        <w:t xml:space="preserve">Результативними є робота </w:t>
      </w:r>
      <w:r w:rsidRPr="003D1685">
        <w:rPr>
          <w:rFonts w:ascii="Times New Roman" w:eastAsia="Times New Roman" w:hAnsi="Times New Roman" w:cs="Times New Roman"/>
          <w:b/>
          <w:sz w:val="28"/>
          <w:szCs w:val="28"/>
          <w:lang w:val="uk-UA" w:eastAsia="ru-RU"/>
        </w:rPr>
        <w:t>предметних тижнів і декад професій</w:t>
      </w:r>
      <w:r w:rsidRPr="003D1685">
        <w:rPr>
          <w:rFonts w:ascii="Times New Roman" w:eastAsia="Times New Roman" w:hAnsi="Times New Roman" w:cs="Times New Roman"/>
          <w:sz w:val="28"/>
          <w:szCs w:val="28"/>
          <w:lang w:val="uk-UA" w:eastAsia="ru-RU"/>
        </w:rPr>
        <w:t xml:space="preserve">, під час яких проходять виставки технічної творчості, учнівських стіннівок, фотоальбомів, презентації творчих проєктів </w:t>
      </w:r>
      <w:r w:rsidR="00A83AD5">
        <w:rPr>
          <w:rFonts w:ascii="Times New Roman" w:eastAsia="Times New Roman" w:hAnsi="Times New Roman" w:cs="Times New Roman"/>
          <w:sz w:val="28"/>
          <w:szCs w:val="28"/>
          <w:lang w:val="uk-UA" w:eastAsia="ru-RU"/>
        </w:rPr>
        <w:t>здобувачів освіти</w:t>
      </w:r>
      <w:r w:rsidRPr="003D1685">
        <w:rPr>
          <w:rFonts w:ascii="Times New Roman" w:eastAsia="Times New Roman" w:hAnsi="Times New Roman" w:cs="Times New Roman"/>
          <w:sz w:val="28"/>
          <w:szCs w:val="28"/>
          <w:lang w:val="uk-UA" w:eastAsia="ru-RU"/>
        </w:rPr>
        <w:t>; конкурси «Кращий за професією», брейн-ринги з предметів професійно-теоретичної і практичної підготовки, вікторини, олімпіади із загальноосвітніх предметів, відкриті уроки, виховні заходи</w:t>
      </w:r>
      <w:r>
        <w:rPr>
          <w:rFonts w:ascii="Times New Roman" w:eastAsia="Times New Roman" w:hAnsi="Times New Roman" w:cs="Times New Roman"/>
          <w:sz w:val="28"/>
          <w:szCs w:val="28"/>
          <w:lang w:val="uk-UA" w:eastAsia="ru-RU"/>
        </w:rPr>
        <w:t>. У 202</w:t>
      </w:r>
      <w:r w:rsidR="00A83AD5">
        <w:rPr>
          <w:rFonts w:ascii="Times New Roman" w:eastAsia="Times New Roman" w:hAnsi="Times New Roman" w:cs="Times New Roman"/>
          <w:sz w:val="28"/>
          <w:szCs w:val="28"/>
          <w:lang w:val="uk-UA" w:eastAsia="ru-RU"/>
        </w:rPr>
        <w:t>3</w:t>
      </w:r>
      <w:r>
        <w:rPr>
          <w:rFonts w:ascii="Times New Roman" w:eastAsia="Times New Roman" w:hAnsi="Times New Roman" w:cs="Times New Roman"/>
          <w:sz w:val="28"/>
          <w:szCs w:val="28"/>
          <w:lang w:val="uk-UA" w:eastAsia="ru-RU"/>
        </w:rPr>
        <w:t xml:space="preserve"> році проведені предметні тижні з української літератури, зарубіжної літератури, математики, інформатики, хімії; конкурси професійної майстерності з професій «Кухар», «Кондитер», «Продавець непродовольчих товарів», «Адміністратор».</w:t>
      </w:r>
    </w:p>
    <w:p w14:paraId="4A938FA6" w14:textId="4988D5AC" w:rsidR="003D1685" w:rsidRDefault="003D1685" w:rsidP="003D1685">
      <w:pPr>
        <w:tabs>
          <w:tab w:val="left" w:pos="567"/>
        </w:tabs>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3D1685">
        <w:rPr>
          <w:rFonts w:ascii="Times New Roman" w:eastAsia="Times New Roman" w:hAnsi="Times New Roman" w:cs="Times New Roman"/>
          <w:sz w:val="28"/>
          <w:szCs w:val="28"/>
          <w:lang w:val="uk-UA" w:eastAsia="ru-RU"/>
        </w:rPr>
        <w:t xml:space="preserve">За підсумками відвідування уроків слід відмітити впровадження педагогами в освітній процес сучасних освітніх технологій (технології розвитку критичного мислення, проблемно-розвивального, </w:t>
      </w:r>
      <w:proofErr w:type="spellStart"/>
      <w:r w:rsidRPr="003D1685">
        <w:rPr>
          <w:rFonts w:ascii="Times New Roman" w:eastAsia="Times New Roman" w:hAnsi="Times New Roman" w:cs="Times New Roman"/>
          <w:sz w:val="28"/>
          <w:szCs w:val="28"/>
          <w:lang w:val="uk-UA" w:eastAsia="ru-RU"/>
        </w:rPr>
        <w:t>імітаційно</w:t>
      </w:r>
      <w:proofErr w:type="spellEnd"/>
      <w:r w:rsidRPr="003D1685">
        <w:rPr>
          <w:rFonts w:ascii="Times New Roman" w:eastAsia="Times New Roman" w:hAnsi="Times New Roman" w:cs="Times New Roman"/>
          <w:sz w:val="28"/>
          <w:szCs w:val="28"/>
          <w:lang w:val="uk-UA" w:eastAsia="ru-RU"/>
        </w:rPr>
        <w:t xml:space="preserve">-ігрового, особистісно орієнтованого навчання, проєктні, інтерактивні, мультимедійні тренінгові, дослідницькі та </w:t>
      </w:r>
      <w:r w:rsidRPr="003D1685">
        <w:rPr>
          <w:rFonts w:ascii="Times New Roman" w:eastAsia="Times New Roman" w:hAnsi="Times New Roman" w:cs="Times New Roman"/>
          <w:sz w:val="28"/>
          <w:szCs w:val="28"/>
          <w:shd w:val="clear" w:color="auto" w:fill="FFFFFF"/>
          <w:lang w:val="uk-UA" w:eastAsia="ru-RU"/>
        </w:rPr>
        <w:t xml:space="preserve">кейс-технології  тощо). </w:t>
      </w:r>
    </w:p>
    <w:p w14:paraId="41FC28AA" w14:textId="552CBC78" w:rsidR="003D1685" w:rsidRDefault="003D1685" w:rsidP="003D1685">
      <w:pPr>
        <w:tabs>
          <w:tab w:val="left" w:pos="567"/>
        </w:tabs>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3D1685">
        <w:rPr>
          <w:rFonts w:ascii="Times New Roman" w:eastAsia="Times New Roman" w:hAnsi="Times New Roman" w:cs="Times New Roman"/>
          <w:sz w:val="28"/>
          <w:szCs w:val="28"/>
          <w:lang w:val="uk-UA" w:eastAsia="ru-RU"/>
        </w:rPr>
        <w:t xml:space="preserve">Одним із основних завдань методичної роботи в </w:t>
      </w:r>
      <w:r>
        <w:rPr>
          <w:rFonts w:ascii="Times New Roman" w:eastAsia="Times New Roman" w:hAnsi="Times New Roman" w:cs="Times New Roman"/>
          <w:sz w:val="28"/>
          <w:szCs w:val="28"/>
          <w:lang w:val="uk-UA" w:eastAsia="ru-RU"/>
        </w:rPr>
        <w:t>закладі</w:t>
      </w:r>
      <w:r w:rsidRPr="003D1685">
        <w:rPr>
          <w:rFonts w:ascii="Times New Roman" w:eastAsia="Times New Roman" w:hAnsi="Times New Roman" w:cs="Times New Roman"/>
          <w:sz w:val="28"/>
          <w:szCs w:val="28"/>
          <w:lang w:val="uk-UA" w:eastAsia="ru-RU"/>
        </w:rPr>
        <w:t xml:space="preserve"> є систематичне вивчення і узагальнення перспективного педагогічного досвіду</w:t>
      </w:r>
      <w:r>
        <w:rPr>
          <w:rFonts w:ascii="Times New Roman" w:eastAsia="Times New Roman" w:hAnsi="Times New Roman" w:cs="Times New Roman"/>
          <w:sz w:val="28"/>
          <w:szCs w:val="28"/>
          <w:lang w:val="uk-UA" w:eastAsia="ru-RU"/>
        </w:rPr>
        <w:t>.</w:t>
      </w:r>
    </w:p>
    <w:p w14:paraId="77D71A68" w14:textId="34E693FC" w:rsidR="003D1685" w:rsidRDefault="003D1685" w:rsidP="003D1685">
      <w:pPr>
        <w:tabs>
          <w:tab w:val="left" w:pos="567"/>
        </w:tabs>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3D1685">
        <w:rPr>
          <w:rFonts w:ascii="Times New Roman" w:eastAsia="Times New Roman" w:hAnsi="Times New Roman" w:cs="Times New Roman"/>
          <w:sz w:val="28"/>
          <w:szCs w:val="28"/>
          <w:lang w:val="uk-UA" w:eastAsia="ru-RU"/>
        </w:rPr>
        <w:t>Пропагується кращий досвід педагогів шляхом бесід, відвідування заходів, обміну досвідом за круглим столом, виступів під час заходів різних рівнів і тематики (</w:t>
      </w:r>
      <w:r>
        <w:rPr>
          <w:rFonts w:ascii="Times New Roman" w:eastAsia="Times New Roman" w:hAnsi="Times New Roman" w:cs="Times New Roman"/>
          <w:sz w:val="28"/>
          <w:szCs w:val="28"/>
          <w:lang w:val="uk-UA" w:eastAsia="ru-RU"/>
        </w:rPr>
        <w:t xml:space="preserve">виступи на засіданнях </w:t>
      </w:r>
      <w:r w:rsidRPr="003D1685">
        <w:rPr>
          <w:rFonts w:ascii="Times New Roman" w:eastAsia="Times New Roman" w:hAnsi="Times New Roman" w:cs="Times New Roman"/>
          <w:sz w:val="28"/>
          <w:szCs w:val="28"/>
          <w:lang w:val="uk-UA" w:eastAsia="ru-RU"/>
        </w:rPr>
        <w:t>методичн</w:t>
      </w:r>
      <w:r>
        <w:rPr>
          <w:rFonts w:ascii="Times New Roman" w:eastAsia="Times New Roman" w:hAnsi="Times New Roman" w:cs="Times New Roman"/>
          <w:sz w:val="28"/>
          <w:szCs w:val="28"/>
          <w:lang w:val="uk-UA" w:eastAsia="ru-RU"/>
        </w:rPr>
        <w:t>их</w:t>
      </w:r>
      <w:r w:rsidRPr="003D1685">
        <w:rPr>
          <w:rFonts w:ascii="Times New Roman" w:eastAsia="Times New Roman" w:hAnsi="Times New Roman" w:cs="Times New Roman"/>
          <w:sz w:val="28"/>
          <w:szCs w:val="28"/>
          <w:lang w:val="uk-UA" w:eastAsia="ru-RU"/>
        </w:rPr>
        <w:t xml:space="preserve"> комісі</w:t>
      </w:r>
      <w:r>
        <w:rPr>
          <w:rFonts w:ascii="Times New Roman" w:eastAsia="Times New Roman" w:hAnsi="Times New Roman" w:cs="Times New Roman"/>
          <w:sz w:val="28"/>
          <w:szCs w:val="28"/>
          <w:lang w:val="uk-UA" w:eastAsia="ru-RU"/>
        </w:rPr>
        <w:t>й</w:t>
      </w:r>
      <w:r w:rsidRPr="003D1685">
        <w:rPr>
          <w:rFonts w:ascii="Times New Roman" w:eastAsia="Times New Roman" w:hAnsi="Times New Roman" w:cs="Times New Roman"/>
          <w:sz w:val="28"/>
          <w:szCs w:val="28"/>
          <w:lang w:val="uk-UA" w:eastAsia="ru-RU"/>
        </w:rPr>
        <w:t>, педрад</w:t>
      </w:r>
      <w:r>
        <w:rPr>
          <w:rFonts w:ascii="Times New Roman" w:eastAsia="Times New Roman" w:hAnsi="Times New Roman" w:cs="Times New Roman"/>
          <w:sz w:val="28"/>
          <w:szCs w:val="28"/>
          <w:lang w:val="uk-UA" w:eastAsia="ru-RU"/>
        </w:rPr>
        <w:t>ах</w:t>
      </w:r>
      <w:r w:rsidRPr="003D1685">
        <w:rPr>
          <w:rFonts w:ascii="Times New Roman" w:eastAsia="Times New Roman" w:hAnsi="Times New Roman" w:cs="Times New Roman"/>
          <w:sz w:val="28"/>
          <w:szCs w:val="28"/>
          <w:lang w:val="uk-UA" w:eastAsia="ru-RU"/>
        </w:rPr>
        <w:t>, педагогічн</w:t>
      </w:r>
      <w:r>
        <w:rPr>
          <w:rFonts w:ascii="Times New Roman" w:eastAsia="Times New Roman" w:hAnsi="Times New Roman" w:cs="Times New Roman"/>
          <w:sz w:val="28"/>
          <w:szCs w:val="28"/>
          <w:lang w:val="uk-UA" w:eastAsia="ru-RU"/>
        </w:rPr>
        <w:t>их</w:t>
      </w:r>
      <w:r w:rsidRPr="003D1685">
        <w:rPr>
          <w:rFonts w:ascii="Times New Roman" w:eastAsia="Times New Roman" w:hAnsi="Times New Roman" w:cs="Times New Roman"/>
          <w:sz w:val="28"/>
          <w:szCs w:val="28"/>
          <w:lang w:val="uk-UA" w:eastAsia="ru-RU"/>
        </w:rPr>
        <w:t xml:space="preserve"> читання</w:t>
      </w:r>
      <w:r>
        <w:rPr>
          <w:rFonts w:ascii="Times New Roman" w:eastAsia="Times New Roman" w:hAnsi="Times New Roman" w:cs="Times New Roman"/>
          <w:sz w:val="28"/>
          <w:szCs w:val="28"/>
          <w:lang w:val="uk-UA" w:eastAsia="ru-RU"/>
        </w:rPr>
        <w:t>х</w:t>
      </w:r>
      <w:r w:rsidRPr="003D1685">
        <w:rPr>
          <w:rFonts w:ascii="Times New Roman" w:eastAsia="Times New Roman" w:hAnsi="Times New Roman" w:cs="Times New Roman"/>
          <w:sz w:val="28"/>
          <w:szCs w:val="28"/>
          <w:lang w:val="uk-UA" w:eastAsia="ru-RU"/>
        </w:rPr>
        <w:t>, предметн</w:t>
      </w:r>
      <w:r>
        <w:rPr>
          <w:rFonts w:ascii="Times New Roman" w:eastAsia="Times New Roman" w:hAnsi="Times New Roman" w:cs="Times New Roman"/>
          <w:sz w:val="28"/>
          <w:szCs w:val="28"/>
          <w:lang w:val="uk-UA" w:eastAsia="ru-RU"/>
        </w:rPr>
        <w:t>их</w:t>
      </w:r>
      <w:r w:rsidRPr="003D1685">
        <w:rPr>
          <w:rFonts w:ascii="Times New Roman" w:eastAsia="Times New Roman" w:hAnsi="Times New Roman" w:cs="Times New Roman"/>
          <w:sz w:val="28"/>
          <w:szCs w:val="28"/>
          <w:lang w:val="uk-UA" w:eastAsia="ru-RU"/>
        </w:rPr>
        <w:t xml:space="preserve"> тижн</w:t>
      </w:r>
      <w:r>
        <w:rPr>
          <w:rFonts w:ascii="Times New Roman" w:eastAsia="Times New Roman" w:hAnsi="Times New Roman" w:cs="Times New Roman"/>
          <w:sz w:val="28"/>
          <w:szCs w:val="28"/>
          <w:lang w:val="uk-UA" w:eastAsia="ru-RU"/>
        </w:rPr>
        <w:t>ях</w:t>
      </w:r>
      <w:r w:rsidRPr="003D1685">
        <w:rPr>
          <w:rFonts w:ascii="Times New Roman" w:eastAsia="Times New Roman" w:hAnsi="Times New Roman" w:cs="Times New Roman"/>
          <w:sz w:val="28"/>
          <w:szCs w:val="28"/>
          <w:lang w:val="uk-UA" w:eastAsia="ru-RU"/>
        </w:rPr>
        <w:t>), а також розміщенням методичних матеріалів на</w:t>
      </w:r>
    </w:p>
    <w:p w14:paraId="7F46B187" w14:textId="2ABA746E" w:rsidR="003D1685" w:rsidRDefault="003D1685" w:rsidP="003D1685">
      <w:pPr>
        <w:tabs>
          <w:tab w:val="left" w:pos="567"/>
        </w:tabs>
        <w:spacing w:after="0" w:line="240" w:lineRule="auto"/>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 xml:space="preserve">освітні платформах «На урок», «Всеосвіта», в періодичних виданнях. </w:t>
      </w:r>
    </w:p>
    <w:p w14:paraId="45575EAE" w14:textId="77777777" w:rsidR="00DF4E04" w:rsidRPr="00DF4E04" w:rsidRDefault="00DF4E04" w:rsidP="00DF4E04">
      <w:pPr>
        <w:spacing w:after="0" w:line="240" w:lineRule="auto"/>
        <w:ind w:firstLine="360"/>
        <w:jc w:val="both"/>
        <w:rPr>
          <w:rFonts w:ascii="Georgia" w:eastAsia="Calibri" w:hAnsi="Georgia" w:cs="Times New Roman"/>
          <w:color w:val="000000"/>
          <w:sz w:val="28"/>
          <w:shd w:val="clear" w:color="auto" w:fill="FFFFFF"/>
          <w:lang w:val="uk-UA"/>
        </w:rPr>
      </w:pPr>
      <w:r w:rsidRPr="00DF4E04">
        <w:rPr>
          <w:rFonts w:ascii="Times New Roman" w:eastAsia="Calibri" w:hAnsi="Times New Roman" w:cs="Times New Roman"/>
          <w:bCs/>
          <w:sz w:val="28"/>
          <w:szCs w:val="28"/>
          <w:lang w:val="uk-UA"/>
        </w:rPr>
        <w:t xml:space="preserve">Узагальнюючи результати роботи над єдиною методичною темою методичною службою були </w:t>
      </w:r>
      <w:r w:rsidRPr="00DF4E04">
        <w:rPr>
          <w:rFonts w:ascii="Georgia" w:eastAsia="Calibri" w:hAnsi="Georgia" w:cs="Times New Roman"/>
          <w:color w:val="000000"/>
          <w:sz w:val="28"/>
          <w:shd w:val="clear" w:color="auto" w:fill="FFFFFF"/>
          <w:lang w:val="uk-UA"/>
        </w:rPr>
        <w:t xml:space="preserve">підготовлені і проведені заходи, які  сприяють підвищенню </w:t>
      </w:r>
      <w:r w:rsidRPr="00DF4E04">
        <w:rPr>
          <w:rFonts w:ascii="Georgia" w:eastAsia="Calibri" w:hAnsi="Georgia" w:cs="Times New Roman"/>
          <w:color w:val="000000"/>
          <w:sz w:val="28"/>
          <w:shd w:val="clear" w:color="auto" w:fill="FFFFFF"/>
          <w:lang w:val="uk-UA"/>
        </w:rPr>
        <w:lastRenderedPageBreak/>
        <w:t xml:space="preserve">творчого потенціалу педагогічних працівників, активному впровадженню інноваційних технологій в освітній процес: </w:t>
      </w:r>
    </w:p>
    <w:p w14:paraId="43D810CD" w14:textId="7228306B" w:rsidR="00DF4E04" w:rsidRPr="00DF4E04" w:rsidRDefault="00DF4E04" w:rsidP="00865756">
      <w:pPr>
        <w:numPr>
          <w:ilvl w:val="0"/>
          <w:numId w:val="4"/>
        </w:numPr>
        <w:spacing w:after="0" w:line="240" w:lineRule="auto"/>
        <w:ind w:left="0" w:firstLine="360"/>
        <w:contextualSpacing/>
        <w:jc w:val="both"/>
        <w:rPr>
          <w:rFonts w:ascii="Georgia" w:eastAsia="Calibri" w:hAnsi="Georgia" w:cs="Times New Roman"/>
          <w:color w:val="000000"/>
          <w:sz w:val="28"/>
          <w:shd w:val="clear" w:color="auto" w:fill="FFFFFF"/>
          <w:lang w:val="uk-UA"/>
        </w:rPr>
      </w:pPr>
      <w:r w:rsidRPr="00DF4E04">
        <w:rPr>
          <w:rFonts w:ascii="Times New Roman" w:eastAsia="Calibri" w:hAnsi="Times New Roman" w:cs="Times New Roman"/>
          <w:b/>
          <w:sz w:val="28"/>
          <w:szCs w:val="28"/>
          <w:lang w:val="uk-UA"/>
        </w:rPr>
        <w:t>Педагогічні читання</w:t>
      </w:r>
      <w:r w:rsidRPr="00DF4E04">
        <w:rPr>
          <w:rFonts w:ascii="Times New Roman" w:eastAsia="Calibri" w:hAnsi="Times New Roman" w:cs="Times New Roman"/>
          <w:bCs/>
          <w:sz w:val="28"/>
          <w:szCs w:val="28"/>
          <w:lang w:val="uk-UA"/>
        </w:rPr>
        <w:t xml:space="preserve"> </w:t>
      </w:r>
      <w:r w:rsidR="00C545C0">
        <w:rPr>
          <w:rFonts w:ascii="Times New Roman" w:eastAsia="Calibri" w:hAnsi="Times New Roman" w:cs="Times New Roman"/>
          <w:bCs/>
          <w:sz w:val="28"/>
          <w:szCs w:val="28"/>
          <w:lang w:val="uk-UA"/>
        </w:rPr>
        <w:t xml:space="preserve">у вигляді квесту </w:t>
      </w:r>
      <w:r w:rsidRPr="00DF4E04">
        <w:rPr>
          <w:rFonts w:ascii="Times New Roman" w:eastAsia="Calibri" w:hAnsi="Times New Roman" w:cs="Times New Roman"/>
          <w:bCs/>
          <w:sz w:val="28"/>
          <w:szCs w:val="28"/>
          <w:lang w:val="uk-UA"/>
        </w:rPr>
        <w:t xml:space="preserve">на тему: </w:t>
      </w:r>
      <w:r w:rsidRPr="00DF4E04">
        <w:rPr>
          <w:rFonts w:ascii="Times New Roman" w:eastAsia="Calibri" w:hAnsi="Times New Roman" w:cs="Times New Roman"/>
          <w:sz w:val="28"/>
          <w:szCs w:val="28"/>
          <w:lang w:val="uk-UA"/>
        </w:rPr>
        <w:t>«</w:t>
      </w:r>
      <w:r w:rsidR="00C545C0">
        <w:rPr>
          <w:rFonts w:ascii="Times New Roman" w:eastAsia="Calibri" w:hAnsi="Times New Roman" w:cs="Times New Roman"/>
          <w:sz w:val="28"/>
          <w:szCs w:val="28"/>
          <w:lang w:val="uk-UA"/>
        </w:rPr>
        <w:t>Від творчого педагога до успішного здобувача освіти</w:t>
      </w:r>
      <w:r w:rsidRPr="00DF4E04">
        <w:rPr>
          <w:rFonts w:ascii="Times New Roman" w:eastAsia="Calibri" w:hAnsi="Times New Roman" w:cs="Times New Roman"/>
          <w:sz w:val="28"/>
          <w:szCs w:val="28"/>
          <w:lang w:val="uk-UA"/>
        </w:rPr>
        <w:t xml:space="preserve">»; </w:t>
      </w:r>
    </w:p>
    <w:p w14:paraId="53096F46" w14:textId="77777777" w:rsidR="00DF4E04" w:rsidRPr="00DF4E04" w:rsidRDefault="00DF4E04" w:rsidP="00865756">
      <w:pPr>
        <w:numPr>
          <w:ilvl w:val="0"/>
          <w:numId w:val="3"/>
        </w:numPr>
        <w:spacing w:after="0" w:line="240" w:lineRule="auto"/>
        <w:ind w:left="0" w:firstLine="360"/>
        <w:contextualSpacing/>
        <w:jc w:val="both"/>
        <w:rPr>
          <w:rFonts w:ascii="Times New Roman" w:eastAsia="Calibri" w:hAnsi="Times New Roman" w:cs="Times New Roman"/>
          <w:bCs/>
          <w:sz w:val="28"/>
          <w:szCs w:val="28"/>
          <w:lang w:val="uk-UA"/>
        </w:rPr>
      </w:pPr>
      <w:r w:rsidRPr="00DF4E04">
        <w:rPr>
          <w:rFonts w:ascii="Times New Roman" w:eastAsia="Calibri" w:hAnsi="Times New Roman" w:cs="Times New Roman"/>
          <w:b/>
          <w:bCs/>
          <w:sz w:val="28"/>
          <w:szCs w:val="28"/>
          <w:lang w:val="uk-UA"/>
        </w:rPr>
        <w:t>Семінари:</w:t>
      </w:r>
      <w:r w:rsidRPr="00DF4E04">
        <w:rPr>
          <w:rFonts w:ascii="Times New Roman" w:eastAsia="Calibri" w:hAnsi="Times New Roman" w:cs="Times New Roman"/>
          <w:sz w:val="28"/>
          <w:szCs w:val="28"/>
          <w:lang w:val="uk-UA"/>
        </w:rPr>
        <w:t xml:space="preserve"> «Компетентнісний підхід до підготовки майбутніх кваліфікованих робітників: створення онлайн-курсу»;</w:t>
      </w:r>
    </w:p>
    <w:p w14:paraId="2BFEB25D" w14:textId="0AD66DC3" w:rsidR="00DF4E04" w:rsidRDefault="00DF4E04" w:rsidP="00C43C8C">
      <w:pPr>
        <w:ind w:firstLine="720"/>
        <w:contextualSpacing/>
        <w:jc w:val="both"/>
        <w:rPr>
          <w:rFonts w:ascii="Times New Roman" w:eastAsia="Calibri" w:hAnsi="Times New Roman" w:cs="Times New Roman"/>
          <w:sz w:val="28"/>
          <w:szCs w:val="28"/>
          <w:lang w:val="uk-UA"/>
        </w:rPr>
      </w:pPr>
      <w:r w:rsidRPr="00DF4E04">
        <w:rPr>
          <w:rFonts w:ascii="Times New Roman" w:eastAsia="Calibri" w:hAnsi="Times New Roman" w:cs="Times New Roman"/>
          <w:sz w:val="28"/>
          <w:szCs w:val="28"/>
          <w:lang w:val="uk-UA"/>
        </w:rPr>
        <w:t>«Підприємницька компетентність як складова професійного успіху кваліфікованого робітника».</w:t>
      </w:r>
    </w:p>
    <w:p w14:paraId="5F3D931A" w14:textId="065C3F21" w:rsidR="00C545C0" w:rsidRPr="00DF4E04" w:rsidRDefault="00C545C0" w:rsidP="00C43C8C">
      <w:pPr>
        <w:ind w:left="142" w:firstLine="578"/>
        <w:contextualSpacing/>
        <w:jc w:val="both"/>
        <w:rPr>
          <w:rFonts w:ascii="Times New Roman" w:eastAsia="Calibri" w:hAnsi="Times New Roman" w:cs="Times New Roman"/>
          <w:bCs/>
          <w:sz w:val="28"/>
          <w:szCs w:val="28"/>
          <w:lang w:val="uk-UA"/>
        </w:rPr>
      </w:pPr>
      <w:r>
        <w:rPr>
          <w:rFonts w:ascii="Times New Roman" w:eastAsia="Calibri" w:hAnsi="Times New Roman" w:cs="Times New Roman"/>
          <w:sz w:val="28"/>
          <w:szCs w:val="28"/>
          <w:lang w:val="uk-UA"/>
        </w:rPr>
        <w:t>«Формування критичного мислення у здобувачів освіти засобами медіаграмотності».</w:t>
      </w:r>
    </w:p>
    <w:p w14:paraId="1E3D4CD9" w14:textId="6D1706CF" w:rsidR="00DF4E04" w:rsidRPr="00C545C0" w:rsidRDefault="00DF4E04" w:rsidP="00865756">
      <w:pPr>
        <w:numPr>
          <w:ilvl w:val="0"/>
          <w:numId w:val="3"/>
        </w:numPr>
        <w:spacing w:after="0" w:line="240" w:lineRule="auto"/>
        <w:ind w:left="0" w:firstLine="360"/>
        <w:contextualSpacing/>
        <w:jc w:val="both"/>
        <w:rPr>
          <w:rFonts w:ascii="Times New Roman" w:eastAsia="Calibri" w:hAnsi="Times New Roman" w:cs="Times New Roman"/>
          <w:b/>
          <w:sz w:val="28"/>
          <w:szCs w:val="28"/>
          <w:lang w:val="uk-UA"/>
        </w:rPr>
      </w:pPr>
      <w:r w:rsidRPr="00DF4E04">
        <w:rPr>
          <w:rFonts w:ascii="Times New Roman" w:eastAsia="Calibri" w:hAnsi="Times New Roman" w:cs="Times New Roman"/>
          <w:b/>
          <w:sz w:val="28"/>
          <w:szCs w:val="28"/>
          <w:lang w:val="uk-UA"/>
        </w:rPr>
        <w:t>Участь</w:t>
      </w:r>
      <w:r w:rsidRPr="00DF4E04">
        <w:rPr>
          <w:rFonts w:ascii="Times New Roman" w:eastAsia="Calibri" w:hAnsi="Times New Roman" w:cs="Times New Roman"/>
          <w:bCs/>
          <w:sz w:val="28"/>
          <w:szCs w:val="28"/>
          <w:lang w:val="uk-UA"/>
        </w:rPr>
        <w:t xml:space="preserve"> у міському  огляді-конкурсі комплексно-методичного забезпечення кабінетів </w:t>
      </w:r>
      <w:r w:rsidR="00C545C0">
        <w:rPr>
          <w:rFonts w:ascii="Times New Roman" w:eastAsia="Calibri" w:hAnsi="Times New Roman" w:cs="Times New Roman"/>
          <w:bCs/>
          <w:sz w:val="28"/>
          <w:szCs w:val="28"/>
          <w:lang w:val="uk-UA"/>
        </w:rPr>
        <w:t>фізики та хімії.</w:t>
      </w:r>
    </w:p>
    <w:p w14:paraId="63F1B96D" w14:textId="1A434831" w:rsidR="00C545C0" w:rsidRPr="00DF4E04" w:rsidRDefault="00C545C0" w:rsidP="00865756">
      <w:pPr>
        <w:numPr>
          <w:ilvl w:val="0"/>
          <w:numId w:val="3"/>
        </w:numPr>
        <w:spacing w:after="0" w:line="240" w:lineRule="auto"/>
        <w:ind w:left="0" w:firstLine="360"/>
        <w:contextualSpacing/>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Участь </w:t>
      </w:r>
      <w:r w:rsidRPr="00C545C0">
        <w:rPr>
          <w:rFonts w:ascii="Times New Roman" w:eastAsia="Calibri" w:hAnsi="Times New Roman" w:cs="Times New Roman"/>
          <w:bCs/>
          <w:sz w:val="28"/>
          <w:szCs w:val="28"/>
          <w:lang w:val="uk-UA"/>
        </w:rPr>
        <w:t>у міському конкурсі</w:t>
      </w:r>
      <w:r>
        <w:rPr>
          <w:rFonts w:ascii="Times New Roman" w:eastAsia="Calibri" w:hAnsi="Times New Roman" w:cs="Times New Roman"/>
          <w:bCs/>
          <w:sz w:val="28"/>
          <w:szCs w:val="28"/>
          <w:lang w:val="uk-UA"/>
        </w:rPr>
        <w:t>-огляді комплексно-методичного забезпечення майстерні з професії «Адміністратор».</w:t>
      </w:r>
    </w:p>
    <w:p w14:paraId="30B9EFE2" w14:textId="34BE2354" w:rsidR="00DF4E04" w:rsidRPr="00DF4E04" w:rsidRDefault="00DF4E04" w:rsidP="00865756">
      <w:pPr>
        <w:numPr>
          <w:ilvl w:val="0"/>
          <w:numId w:val="3"/>
        </w:numPr>
        <w:spacing w:after="0" w:line="240" w:lineRule="auto"/>
        <w:ind w:left="0" w:firstLine="360"/>
        <w:contextualSpacing/>
        <w:jc w:val="both"/>
        <w:rPr>
          <w:rFonts w:ascii="Times New Roman" w:eastAsia="Calibri" w:hAnsi="Times New Roman" w:cs="Times New Roman"/>
          <w:b/>
          <w:sz w:val="28"/>
          <w:szCs w:val="28"/>
        </w:rPr>
      </w:pPr>
      <w:r w:rsidRPr="00DF4E04">
        <w:rPr>
          <w:rFonts w:ascii="Times New Roman" w:eastAsia="Calibri" w:hAnsi="Times New Roman" w:cs="Times New Roman"/>
          <w:b/>
          <w:sz w:val="28"/>
          <w:szCs w:val="28"/>
          <w:lang w:val="uk-UA"/>
        </w:rPr>
        <w:t xml:space="preserve">Організація та проведення на базі закладу освіти </w:t>
      </w:r>
      <w:r w:rsidRPr="00DF4E04">
        <w:rPr>
          <w:rFonts w:ascii="Times New Roman" w:eastAsia="Calibri" w:hAnsi="Times New Roman" w:cs="Times New Roman"/>
          <w:bCs/>
          <w:sz w:val="28"/>
          <w:szCs w:val="28"/>
          <w:lang w:val="uk-UA"/>
        </w:rPr>
        <w:t xml:space="preserve">міських  методичних секцій </w:t>
      </w:r>
      <w:r w:rsidR="00C545C0">
        <w:rPr>
          <w:rFonts w:ascii="Times New Roman" w:eastAsia="Calibri" w:hAnsi="Times New Roman" w:cs="Times New Roman"/>
          <w:bCs/>
          <w:sz w:val="28"/>
          <w:szCs w:val="28"/>
          <w:lang w:val="uk-UA"/>
        </w:rPr>
        <w:t>старших майстрів, заступників директорів з навчально-виробничої роботи, сфери послуг, методистів.</w:t>
      </w:r>
    </w:p>
    <w:p w14:paraId="68347CC7" w14:textId="7D5E16B8" w:rsidR="00DF4E04" w:rsidRPr="00C545C0" w:rsidRDefault="00DF4E04" w:rsidP="00865756">
      <w:pPr>
        <w:numPr>
          <w:ilvl w:val="0"/>
          <w:numId w:val="3"/>
        </w:numPr>
        <w:spacing w:after="0" w:line="240" w:lineRule="auto"/>
        <w:ind w:left="0" w:firstLine="360"/>
        <w:contextualSpacing/>
        <w:jc w:val="both"/>
        <w:rPr>
          <w:rFonts w:ascii="Times New Roman" w:eastAsia="Calibri" w:hAnsi="Times New Roman" w:cs="Times New Roman"/>
          <w:b/>
          <w:sz w:val="28"/>
          <w:szCs w:val="28"/>
        </w:rPr>
      </w:pPr>
      <w:r w:rsidRPr="00DF4E04">
        <w:rPr>
          <w:rFonts w:ascii="Times New Roman" w:eastAsia="Calibri" w:hAnsi="Times New Roman" w:cs="Times New Roman"/>
          <w:b/>
          <w:sz w:val="28"/>
          <w:szCs w:val="28"/>
          <w:lang w:val="uk-UA"/>
        </w:rPr>
        <w:t xml:space="preserve">Проведені тижні професій, тематичні тижні: </w:t>
      </w:r>
      <w:r w:rsidRPr="00DF4E04">
        <w:rPr>
          <w:rFonts w:ascii="Times New Roman" w:eastAsia="Calibri" w:hAnsi="Times New Roman" w:cs="Times New Roman"/>
          <w:bCs/>
          <w:sz w:val="28"/>
          <w:szCs w:val="28"/>
          <w:lang w:val="uk-UA"/>
        </w:rPr>
        <w:t>харчових технологій, сфери послуг,</w:t>
      </w:r>
      <w:r w:rsidRPr="00DF4E04">
        <w:rPr>
          <w:rFonts w:ascii="Times New Roman" w:eastAsia="Calibri" w:hAnsi="Times New Roman" w:cs="Times New Roman"/>
          <w:b/>
          <w:sz w:val="28"/>
          <w:szCs w:val="28"/>
          <w:lang w:val="uk-UA"/>
        </w:rPr>
        <w:t xml:space="preserve"> з </w:t>
      </w:r>
      <w:r w:rsidRPr="00DF4E04">
        <w:rPr>
          <w:rFonts w:ascii="Times New Roman" w:eastAsia="Calibri" w:hAnsi="Times New Roman" w:cs="Times New Roman"/>
          <w:bCs/>
          <w:sz w:val="28"/>
          <w:szCs w:val="28"/>
          <w:lang w:val="uk-UA"/>
        </w:rPr>
        <w:t>української мови та літератури, права, математики, інформатики.</w:t>
      </w:r>
    </w:p>
    <w:p w14:paraId="1D9A7C71" w14:textId="42524D03" w:rsidR="00C545C0" w:rsidRPr="00271E29" w:rsidRDefault="00C545C0" w:rsidP="00865756">
      <w:pPr>
        <w:numPr>
          <w:ilvl w:val="0"/>
          <w:numId w:val="3"/>
        </w:numPr>
        <w:spacing w:after="0" w:line="240" w:lineRule="auto"/>
        <w:ind w:left="0" w:firstLine="360"/>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lang w:val="uk-UA"/>
        </w:rPr>
        <w:t xml:space="preserve">У листопаді </w:t>
      </w:r>
      <w:r w:rsidRPr="00C545C0">
        <w:rPr>
          <w:rFonts w:ascii="Times New Roman" w:eastAsia="Calibri" w:hAnsi="Times New Roman" w:cs="Times New Roman"/>
          <w:bCs/>
          <w:sz w:val="28"/>
          <w:szCs w:val="28"/>
          <w:lang w:val="uk-UA"/>
        </w:rPr>
        <w:t>2023 року</w:t>
      </w:r>
      <w:r>
        <w:rPr>
          <w:rFonts w:ascii="Times New Roman" w:eastAsia="Calibri" w:hAnsi="Times New Roman" w:cs="Times New Roman"/>
          <w:b/>
          <w:sz w:val="28"/>
          <w:szCs w:val="28"/>
          <w:lang w:val="uk-UA"/>
        </w:rPr>
        <w:t xml:space="preserve"> </w:t>
      </w:r>
      <w:r w:rsidRPr="00C545C0">
        <w:rPr>
          <w:rFonts w:ascii="Times New Roman" w:eastAsia="Calibri" w:hAnsi="Times New Roman" w:cs="Times New Roman"/>
          <w:bCs/>
          <w:sz w:val="28"/>
          <w:szCs w:val="28"/>
          <w:lang w:val="uk-UA"/>
        </w:rPr>
        <w:t>на базі закладу освіти</w:t>
      </w:r>
      <w:r>
        <w:rPr>
          <w:rFonts w:ascii="Times New Roman" w:eastAsia="Calibri" w:hAnsi="Times New Roman" w:cs="Times New Roman"/>
          <w:b/>
          <w:sz w:val="28"/>
          <w:szCs w:val="28"/>
          <w:lang w:val="uk-UA"/>
        </w:rPr>
        <w:t xml:space="preserve"> </w:t>
      </w:r>
      <w:r w:rsidRPr="00C545C0">
        <w:rPr>
          <w:rFonts w:ascii="Times New Roman" w:eastAsia="Calibri" w:hAnsi="Times New Roman" w:cs="Times New Roman"/>
          <w:bCs/>
          <w:sz w:val="28"/>
          <w:szCs w:val="28"/>
          <w:lang w:val="uk-UA"/>
        </w:rPr>
        <w:t xml:space="preserve">відкритий </w:t>
      </w:r>
      <w:r>
        <w:rPr>
          <w:rFonts w:ascii="Times New Roman" w:eastAsia="Calibri" w:hAnsi="Times New Roman" w:cs="Times New Roman"/>
          <w:bCs/>
          <w:sz w:val="28"/>
          <w:szCs w:val="28"/>
          <w:lang w:val="uk-UA"/>
        </w:rPr>
        <w:t xml:space="preserve">навчально-практичний центр </w:t>
      </w:r>
      <w:r w:rsidR="00AB18F3">
        <w:rPr>
          <w:rFonts w:ascii="Times New Roman" w:eastAsia="Calibri" w:hAnsi="Times New Roman" w:cs="Times New Roman"/>
          <w:bCs/>
          <w:sz w:val="28"/>
          <w:szCs w:val="28"/>
          <w:lang w:val="uk-UA"/>
        </w:rPr>
        <w:t>комерційної діяльності, підприємництва та бізнес-технологій.</w:t>
      </w:r>
    </w:p>
    <w:p w14:paraId="297E6EAB" w14:textId="77777777" w:rsidR="00C43C8C" w:rsidRPr="00C43C8C" w:rsidRDefault="00271E29" w:rsidP="00865756">
      <w:pPr>
        <w:numPr>
          <w:ilvl w:val="0"/>
          <w:numId w:val="3"/>
        </w:numPr>
        <w:spacing w:after="0" w:line="240" w:lineRule="auto"/>
        <w:ind w:left="142" w:firstLine="218"/>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lang w:val="uk-UA"/>
        </w:rPr>
        <w:t>Заклад освіти брав участь у Міжнародній виставці «Сучасні заклади</w:t>
      </w:r>
    </w:p>
    <w:p w14:paraId="6A6136B7" w14:textId="165A83C9" w:rsidR="00271E29" w:rsidRPr="00271E29" w:rsidRDefault="00271E29" w:rsidP="00C43C8C">
      <w:pPr>
        <w:spacing w:after="0" w:line="240" w:lineRule="auto"/>
        <w:ind w:left="142"/>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lang w:val="uk-UA"/>
        </w:rPr>
        <w:t>освіти -2023» та був нагороджений дипломом та Золотою медаллю.</w:t>
      </w:r>
    </w:p>
    <w:p w14:paraId="769DB632" w14:textId="4F601AD9" w:rsidR="00271E29" w:rsidRPr="00271E29" w:rsidRDefault="00271E29" w:rsidP="00865756">
      <w:pPr>
        <w:numPr>
          <w:ilvl w:val="0"/>
          <w:numId w:val="3"/>
        </w:numPr>
        <w:spacing w:after="0" w:line="240" w:lineRule="auto"/>
        <w:ind w:left="0" w:firstLine="360"/>
        <w:contextualSpacing/>
        <w:jc w:val="both"/>
        <w:rPr>
          <w:rFonts w:ascii="Times New Roman" w:eastAsia="Calibri" w:hAnsi="Times New Roman" w:cs="Times New Roman"/>
          <w:bCs/>
          <w:sz w:val="28"/>
          <w:szCs w:val="28"/>
        </w:rPr>
      </w:pPr>
      <w:r>
        <w:rPr>
          <w:rFonts w:ascii="Times New Roman" w:eastAsia="Calibri" w:hAnsi="Times New Roman" w:cs="Times New Roman"/>
          <w:b/>
          <w:sz w:val="28"/>
          <w:szCs w:val="28"/>
          <w:lang w:val="uk-UA"/>
        </w:rPr>
        <w:t xml:space="preserve">Викладач «Захисту України» </w:t>
      </w:r>
      <w:r w:rsidRPr="00271E29">
        <w:rPr>
          <w:rFonts w:ascii="Times New Roman" w:eastAsia="Calibri" w:hAnsi="Times New Roman" w:cs="Times New Roman"/>
          <w:bCs/>
          <w:sz w:val="28"/>
          <w:szCs w:val="28"/>
          <w:lang w:val="uk-UA"/>
        </w:rPr>
        <w:t>брав участь в конкурсі</w:t>
      </w:r>
      <w:r>
        <w:rPr>
          <w:rFonts w:ascii="Times New Roman" w:eastAsia="Calibri" w:hAnsi="Times New Roman" w:cs="Times New Roman"/>
          <w:b/>
          <w:sz w:val="28"/>
          <w:szCs w:val="28"/>
          <w:lang w:val="uk-UA"/>
        </w:rPr>
        <w:t xml:space="preserve"> «Учитель року» </w:t>
      </w:r>
      <w:r w:rsidRPr="00271E29">
        <w:rPr>
          <w:rFonts w:ascii="Times New Roman" w:eastAsia="Calibri" w:hAnsi="Times New Roman" w:cs="Times New Roman"/>
          <w:bCs/>
          <w:sz w:val="28"/>
          <w:szCs w:val="28"/>
          <w:lang w:val="uk-UA"/>
        </w:rPr>
        <w:t xml:space="preserve">та зайняв </w:t>
      </w:r>
      <w:r w:rsidRPr="00271E29">
        <w:rPr>
          <w:rFonts w:ascii="Times New Roman" w:eastAsia="Calibri" w:hAnsi="Times New Roman" w:cs="Times New Roman"/>
          <w:b/>
          <w:sz w:val="28"/>
          <w:szCs w:val="28"/>
          <w:lang w:val="uk-UA"/>
        </w:rPr>
        <w:t>І місце</w:t>
      </w:r>
      <w:r w:rsidRPr="00271E29">
        <w:rPr>
          <w:rFonts w:ascii="Times New Roman" w:eastAsia="Calibri" w:hAnsi="Times New Roman" w:cs="Times New Roman"/>
          <w:bCs/>
          <w:sz w:val="28"/>
          <w:szCs w:val="28"/>
          <w:lang w:val="uk-UA"/>
        </w:rPr>
        <w:t xml:space="preserve"> по місту </w:t>
      </w:r>
      <w:proofErr w:type="spellStart"/>
      <w:r w:rsidRPr="00271E29">
        <w:rPr>
          <w:rFonts w:ascii="Times New Roman" w:eastAsia="Calibri" w:hAnsi="Times New Roman" w:cs="Times New Roman"/>
          <w:bCs/>
          <w:sz w:val="28"/>
          <w:szCs w:val="28"/>
          <w:lang w:val="uk-UA"/>
        </w:rPr>
        <w:t>Київ</w:t>
      </w:r>
      <w:r w:rsidR="005C2231">
        <w:rPr>
          <w:rFonts w:ascii="Times New Roman" w:eastAsia="Calibri" w:hAnsi="Times New Roman" w:cs="Times New Roman"/>
          <w:bCs/>
          <w:sz w:val="28"/>
          <w:szCs w:val="28"/>
          <w:lang w:val="uk-UA"/>
        </w:rPr>
        <w:t>у</w:t>
      </w:r>
      <w:proofErr w:type="spellEnd"/>
      <w:r w:rsidRPr="00271E29">
        <w:rPr>
          <w:rFonts w:ascii="Times New Roman" w:eastAsia="Calibri" w:hAnsi="Times New Roman" w:cs="Times New Roman"/>
          <w:bCs/>
          <w:sz w:val="28"/>
          <w:szCs w:val="28"/>
          <w:lang w:val="uk-UA"/>
        </w:rPr>
        <w:t>.</w:t>
      </w:r>
    </w:p>
    <w:p w14:paraId="03CA05B8" w14:textId="77777777" w:rsidR="00DF4E04" w:rsidRPr="00DF4E04" w:rsidRDefault="00DF4E04" w:rsidP="00DF4E04">
      <w:pPr>
        <w:shd w:val="clear" w:color="auto" w:fill="FFFFFF"/>
        <w:spacing w:after="0" w:line="240" w:lineRule="auto"/>
        <w:ind w:right="225" w:firstLine="225"/>
        <w:jc w:val="both"/>
        <w:rPr>
          <w:rFonts w:ascii="Times New Roman" w:eastAsia="Times New Roman" w:hAnsi="Times New Roman" w:cs="Times New Roman"/>
          <w:color w:val="333333"/>
          <w:sz w:val="28"/>
          <w:szCs w:val="28"/>
          <w:lang w:val="uk-UA" w:eastAsia="ru-RU"/>
        </w:rPr>
      </w:pPr>
      <w:r w:rsidRPr="00DF4E04">
        <w:rPr>
          <w:rFonts w:ascii="Times New Roman" w:eastAsia="Times New Roman" w:hAnsi="Times New Roman" w:cs="Times New Roman"/>
          <w:color w:val="333333"/>
          <w:sz w:val="28"/>
          <w:szCs w:val="28"/>
          <w:lang w:val="uk-UA" w:eastAsia="ru-RU"/>
        </w:rPr>
        <w:t xml:space="preserve">     Підвищенню освітнього рівня педагогів значною мірою сприяє проведена у встановленому порядку атестація педагогічних працівників.</w:t>
      </w:r>
    </w:p>
    <w:p w14:paraId="784A1E5C" w14:textId="51C35F0E" w:rsidR="00DF4E04" w:rsidRPr="00DF4E04" w:rsidRDefault="00DF4E04" w:rsidP="00DF4E04">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4"/>
          <w:lang w:val="uk-UA" w:eastAsia="ru-RU"/>
        </w:rPr>
      </w:pPr>
      <w:r w:rsidRPr="00DF4E04">
        <w:rPr>
          <w:rFonts w:ascii="Times New Roman" w:eastAsia="Times New Roman" w:hAnsi="Times New Roman" w:cs="Times New Roman"/>
          <w:sz w:val="28"/>
          <w:szCs w:val="24"/>
          <w:lang w:val="uk-UA" w:eastAsia="ru-RU"/>
        </w:rPr>
        <w:t>У 202</w:t>
      </w:r>
      <w:r w:rsidR="00271E29">
        <w:rPr>
          <w:rFonts w:ascii="Times New Roman" w:eastAsia="Times New Roman" w:hAnsi="Times New Roman" w:cs="Times New Roman"/>
          <w:sz w:val="28"/>
          <w:szCs w:val="24"/>
          <w:lang w:val="uk-UA" w:eastAsia="ru-RU"/>
        </w:rPr>
        <w:t>3</w:t>
      </w:r>
      <w:r w:rsidRPr="00DF4E04">
        <w:rPr>
          <w:rFonts w:ascii="Times New Roman" w:eastAsia="Times New Roman" w:hAnsi="Times New Roman" w:cs="Times New Roman"/>
          <w:sz w:val="28"/>
          <w:szCs w:val="24"/>
          <w:lang w:val="uk-UA" w:eastAsia="ru-RU"/>
        </w:rPr>
        <w:t xml:space="preserve"> році атестувались </w:t>
      </w:r>
      <w:r w:rsidR="00271E29">
        <w:rPr>
          <w:rFonts w:ascii="Times New Roman" w:eastAsia="Times New Roman" w:hAnsi="Times New Roman" w:cs="Times New Roman"/>
          <w:sz w:val="28"/>
          <w:szCs w:val="24"/>
          <w:lang w:val="uk-UA" w:eastAsia="ru-RU"/>
        </w:rPr>
        <w:t>9</w:t>
      </w:r>
      <w:r w:rsidRPr="00DF4E04">
        <w:rPr>
          <w:rFonts w:ascii="Times New Roman" w:eastAsia="Times New Roman" w:hAnsi="Times New Roman" w:cs="Times New Roman"/>
          <w:sz w:val="28"/>
          <w:szCs w:val="24"/>
          <w:lang w:val="uk-UA" w:eastAsia="ru-RU"/>
        </w:rPr>
        <w:t xml:space="preserve"> педагогічних працівники: </w:t>
      </w:r>
      <w:r w:rsidR="00271E29">
        <w:rPr>
          <w:rFonts w:ascii="Times New Roman" w:eastAsia="Times New Roman" w:hAnsi="Times New Roman" w:cs="Times New Roman"/>
          <w:sz w:val="28"/>
          <w:szCs w:val="24"/>
          <w:lang w:val="uk-UA" w:eastAsia="ru-RU"/>
        </w:rPr>
        <w:t>5</w:t>
      </w:r>
      <w:r w:rsidRPr="00DF4E04">
        <w:rPr>
          <w:rFonts w:ascii="Times New Roman" w:eastAsia="Times New Roman" w:hAnsi="Times New Roman" w:cs="Times New Roman"/>
          <w:sz w:val="28"/>
          <w:szCs w:val="24"/>
          <w:lang w:val="uk-UA" w:eastAsia="ru-RU"/>
        </w:rPr>
        <w:t xml:space="preserve"> майстр</w:t>
      </w:r>
      <w:r w:rsidR="00271E29">
        <w:rPr>
          <w:rFonts w:ascii="Times New Roman" w:eastAsia="Times New Roman" w:hAnsi="Times New Roman" w:cs="Times New Roman"/>
          <w:sz w:val="28"/>
          <w:szCs w:val="24"/>
          <w:lang w:val="uk-UA" w:eastAsia="ru-RU"/>
        </w:rPr>
        <w:t>ів</w:t>
      </w:r>
      <w:r w:rsidRPr="00DF4E04">
        <w:rPr>
          <w:rFonts w:ascii="Times New Roman" w:eastAsia="Times New Roman" w:hAnsi="Times New Roman" w:cs="Times New Roman"/>
          <w:sz w:val="28"/>
          <w:szCs w:val="24"/>
          <w:lang w:val="uk-UA" w:eastAsia="ru-RU"/>
        </w:rPr>
        <w:t xml:space="preserve"> виробничого навчання, </w:t>
      </w:r>
      <w:r w:rsidR="00271E29">
        <w:rPr>
          <w:rFonts w:ascii="Times New Roman" w:eastAsia="Times New Roman" w:hAnsi="Times New Roman" w:cs="Times New Roman"/>
          <w:sz w:val="28"/>
          <w:szCs w:val="24"/>
          <w:lang w:val="uk-UA" w:eastAsia="ru-RU"/>
        </w:rPr>
        <w:t>2</w:t>
      </w:r>
      <w:r w:rsidRPr="00DF4E04">
        <w:rPr>
          <w:rFonts w:ascii="Times New Roman" w:eastAsia="Times New Roman" w:hAnsi="Times New Roman" w:cs="Times New Roman"/>
          <w:sz w:val="28"/>
          <w:szCs w:val="24"/>
          <w:lang w:val="uk-UA" w:eastAsia="ru-RU"/>
        </w:rPr>
        <w:t xml:space="preserve"> викладачі та 1 бібліотекар. Із них два майстри виробничого навчання підтвердили педагогічне звання «Майстер виробничого навчання І</w:t>
      </w:r>
      <w:r w:rsidR="00271E29">
        <w:rPr>
          <w:rFonts w:ascii="Times New Roman" w:eastAsia="Times New Roman" w:hAnsi="Times New Roman" w:cs="Times New Roman"/>
          <w:sz w:val="28"/>
          <w:szCs w:val="24"/>
          <w:lang w:val="uk-UA" w:eastAsia="ru-RU"/>
        </w:rPr>
        <w:t xml:space="preserve"> та ІІ</w:t>
      </w:r>
      <w:r w:rsidRPr="00DF4E04">
        <w:rPr>
          <w:rFonts w:ascii="Times New Roman" w:eastAsia="Times New Roman" w:hAnsi="Times New Roman" w:cs="Times New Roman"/>
          <w:sz w:val="28"/>
          <w:szCs w:val="24"/>
          <w:lang w:val="uk-UA" w:eastAsia="ru-RU"/>
        </w:rPr>
        <w:t xml:space="preserve"> категорії»,  </w:t>
      </w:r>
      <w:r w:rsidR="00271E29">
        <w:rPr>
          <w:rFonts w:ascii="Times New Roman" w:eastAsia="Times New Roman" w:hAnsi="Times New Roman" w:cs="Times New Roman"/>
          <w:sz w:val="28"/>
          <w:szCs w:val="24"/>
          <w:lang w:val="uk-UA" w:eastAsia="ru-RU"/>
        </w:rPr>
        <w:t>один</w:t>
      </w:r>
      <w:r w:rsidRPr="00DF4E04">
        <w:rPr>
          <w:rFonts w:ascii="Times New Roman" w:eastAsia="Times New Roman" w:hAnsi="Times New Roman" w:cs="Times New Roman"/>
          <w:sz w:val="28"/>
          <w:szCs w:val="24"/>
          <w:lang w:val="uk-UA" w:eastAsia="ru-RU"/>
        </w:rPr>
        <w:t xml:space="preserve"> викладач загальноосвітньої підготовки підтверди</w:t>
      </w:r>
      <w:r w:rsidR="00271E29">
        <w:rPr>
          <w:rFonts w:ascii="Times New Roman" w:eastAsia="Times New Roman" w:hAnsi="Times New Roman" w:cs="Times New Roman"/>
          <w:sz w:val="28"/>
          <w:szCs w:val="24"/>
          <w:lang w:val="uk-UA" w:eastAsia="ru-RU"/>
        </w:rPr>
        <w:t>в</w:t>
      </w:r>
      <w:r w:rsidRPr="00DF4E04">
        <w:rPr>
          <w:rFonts w:ascii="Times New Roman" w:eastAsia="Times New Roman" w:hAnsi="Times New Roman" w:cs="Times New Roman"/>
          <w:sz w:val="28"/>
          <w:szCs w:val="24"/>
          <w:lang w:val="uk-UA" w:eastAsia="ru-RU"/>
        </w:rPr>
        <w:t xml:space="preserve"> кваліфікаційну категорію «Спеціаліст вищої категорії» та педагогічне звання «Старший викладач»</w:t>
      </w:r>
      <w:r w:rsidR="00271E29">
        <w:rPr>
          <w:rFonts w:ascii="Times New Roman" w:eastAsia="Times New Roman" w:hAnsi="Times New Roman" w:cs="Times New Roman"/>
          <w:sz w:val="28"/>
          <w:szCs w:val="24"/>
          <w:lang w:val="uk-UA" w:eastAsia="ru-RU"/>
        </w:rPr>
        <w:t xml:space="preserve">, </w:t>
      </w:r>
      <w:r w:rsidRPr="00DF4E04">
        <w:rPr>
          <w:rFonts w:ascii="Times New Roman" w:eastAsia="Times New Roman" w:hAnsi="Times New Roman" w:cs="Times New Roman"/>
          <w:sz w:val="28"/>
          <w:szCs w:val="24"/>
          <w:lang w:val="uk-UA" w:eastAsia="ru-RU"/>
        </w:rPr>
        <w:t xml:space="preserve"> інші педагогічні працівники підтвердили свої кваліфікаційні категорії та тарифні розряди. </w:t>
      </w:r>
    </w:p>
    <w:p w14:paraId="4E7BAA4E" w14:textId="1414BAC1" w:rsidR="00DF4E04" w:rsidRPr="00DF4E04" w:rsidRDefault="00DF4E04" w:rsidP="00DF4E04">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4"/>
          <w:lang w:val="uk-UA" w:eastAsia="ru-RU"/>
        </w:rPr>
      </w:pPr>
      <w:r w:rsidRPr="00DF4E04">
        <w:rPr>
          <w:rFonts w:ascii="Times New Roman" w:eastAsia="Times New Roman" w:hAnsi="Times New Roman" w:cs="Times New Roman"/>
          <w:sz w:val="28"/>
          <w:szCs w:val="24"/>
          <w:lang w:val="uk-UA" w:eastAsia="ru-RU"/>
        </w:rPr>
        <w:t xml:space="preserve">Відповідно до графіка курси підвищення кваліфікації пройшли </w:t>
      </w:r>
      <w:r w:rsidR="00D24F1B">
        <w:rPr>
          <w:rFonts w:ascii="Times New Roman" w:eastAsia="Times New Roman" w:hAnsi="Times New Roman" w:cs="Times New Roman"/>
          <w:sz w:val="28"/>
          <w:szCs w:val="24"/>
          <w:lang w:val="uk-UA" w:eastAsia="ru-RU"/>
        </w:rPr>
        <w:t xml:space="preserve"> 8</w:t>
      </w:r>
      <w:r w:rsidRPr="00DF4E04">
        <w:rPr>
          <w:rFonts w:ascii="Times New Roman" w:eastAsia="Times New Roman" w:hAnsi="Times New Roman" w:cs="Times New Roman"/>
          <w:sz w:val="28"/>
          <w:szCs w:val="24"/>
          <w:lang w:val="uk-UA" w:eastAsia="ru-RU"/>
        </w:rPr>
        <w:t xml:space="preserve">педагогічних працівника. Із них майстрів виробничого навчання – </w:t>
      </w:r>
      <w:r w:rsidR="00D24F1B">
        <w:rPr>
          <w:rFonts w:ascii="Times New Roman" w:eastAsia="Times New Roman" w:hAnsi="Times New Roman" w:cs="Times New Roman"/>
          <w:sz w:val="28"/>
          <w:szCs w:val="24"/>
          <w:lang w:val="uk-UA" w:eastAsia="ru-RU"/>
        </w:rPr>
        <w:t>1</w:t>
      </w:r>
      <w:r w:rsidRPr="00DF4E04">
        <w:rPr>
          <w:rFonts w:ascii="Times New Roman" w:eastAsia="Times New Roman" w:hAnsi="Times New Roman" w:cs="Times New Roman"/>
          <w:sz w:val="28"/>
          <w:szCs w:val="24"/>
          <w:lang w:val="uk-UA" w:eastAsia="ru-RU"/>
        </w:rPr>
        <w:t xml:space="preserve"> ос</w:t>
      </w:r>
      <w:r w:rsidR="00D24F1B">
        <w:rPr>
          <w:rFonts w:ascii="Times New Roman" w:eastAsia="Times New Roman" w:hAnsi="Times New Roman" w:cs="Times New Roman"/>
          <w:sz w:val="28"/>
          <w:szCs w:val="24"/>
          <w:lang w:val="uk-UA" w:eastAsia="ru-RU"/>
        </w:rPr>
        <w:t>оба</w:t>
      </w:r>
      <w:r w:rsidRPr="00DF4E04">
        <w:rPr>
          <w:rFonts w:ascii="Times New Roman" w:eastAsia="Times New Roman" w:hAnsi="Times New Roman" w:cs="Times New Roman"/>
          <w:sz w:val="28"/>
          <w:szCs w:val="24"/>
          <w:lang w:val="uk-UA" w:eastAsia="ru-RU"/>
        </w:rPr>
        <w:t xml:space="preserve">, викладачів професійно-теоретичної підготовки – </w:t>
      </w:r>
      <w:r w:rsidR="00D24F1B">
        <w:rPr>
          <w:rFonts w:ascii="Times New Roman" w:eastAsia="Times New Roman" w:hAnsi="Times New Roman" w:cs="Times New Roman"/>
          <w:sz w:val="28"/>
          <w:szCs w:val="24"/>
          <w:lang w:val="uk-UA" w:eastAsia="ru-RU"/>
        </w:rPr>
        <w:t>3</w:t>
      </w:r>
      <w:r w:rsidRPr="00DF4E04">
        <w:rPr>
          <w:rFonts w:ascii="Times New Roman" w:eastAsia="Times New Roman" w:hAnsi="Times New Roman" w:cs="Times New Roman"/>
          <w:sz w:val="28"/>
          <w:szCs w:val="24"/>
          <w:lang w:val="uk-UA" w:eastAsia="ru-RU"/>
        </w:rPr>
        <w:t xml:space="preserve"> особ</w:t>
      </w:r>
      <w:r w:rsidR="00D24F1B">
        <w:rPr>
          <w:rFonts w:ascii="Times New Roman" w:eastAsia="Times New Roman" w:hAnsi="Times New Roman" w:cs="Times New Roman"/>
          <w:sz w:val="28"/>
          <w:szCs w:val="24"/>
          <w:lang w:val="uk-UA" w:eastAsia="ru-RU"/>
        </w:rPr>
        <w:t>и</w:t>
      </w:r>
      <w:r w:rsidRPr="00DF4E04">
        <w:rPr>
          <w:rFonts w:ascii="Times New Roman" w:eastAsia="Times New Roman" w:hAnsi="Times New Roman" w:cs="Times New Roman"/>
          <w:sz w:val="28"/>
          <w:szCs w:val="24"/>
          <w:lang w:val="uk-UA" w:eastAsia="ru-RU"/>
        </w:rPr>
        <w:t xml:space="preserve">, </w:t>
      </w:r>
      <w:r w:rsidR="00D24F1B">
        <w:rPr>
          <w:rFonts w:ascii="Times New Roman" w:eastAsia="Times New Roman" w:hAnsi="Times New Roman" w:cs="Times New Roman"/>
          <w:sz w:val="28"/>
          <w:szCs w:val="24"/>
          <w:lang w:val="uk-UA" w:eastAsia="ru-RU"/>
        </w:rPr>
        <w:t xml:space="preserve">старші майстри 2 особи, </w:t>
      </w:r>
      <w:r w:rsidRPr="00DF4E04">
        <w:rPr>
          <w:rFonts w:ascii="Times New Roman" w:eastAsia="Times New Roman" w:hAnsi="Times New Roman" w:cs="Times New Roman"/>
          <w:sz w:val="28"/>
          <w:szCs w:val="24"/>
          <w:lang w:val="uk-UA" w:eastAsia="ru-RU"/>
        </w:rPr>
        <w:t>та</w:t>
      </w:r>
      <w:r w:rsidR="00271E29">
        <w:rPr>
          <w:rFonts w:ascii="Times New Roman" w:eastAsia="Times New Roman" w:hAnsi="Times New Roman" w:cs="Times New Roman"/>
          <w:sz w:val="28"/>
          <w:szCs w:val="24"/>
          <w:lang w:val="uk-UA" w:eastAsia="ru-RU"/>
        </w:rPr>
        <w:t xml:space="preserve"> </w:t>
      </w:r>
      <w:r w:rsidRPr="00DF4E04">
        <w:rPr>
          <w:rFonts w:ascii="Times New Roman" w:eastAsia="Times New Roman" w:hAnsi="Times New Roman" w:cs="Times New Roman"/>
          <w:sz w:val="28"/>
          <w:szCs w:val="24"/>
          <w:lang w:val="uk-UA" w:eastAsia="ru-RU"/>
        </w:rPr>
        <w:t>1 заступник з навчально-</w:t>
      </w:r>
      <w:r w:rsidR="00CA494E">
        <w:rPr>
          <w:rFonts w:ascii="Times New Roman" w:eastAsia="Times New Roman" w:hAnsi="Times New Roman" w:cs="Times New Roman"/>
          <w:sz w:val="28"/>
          <w:szCs w:val="24"/>
          <w:lang w:val="uk-UA" w:eastAsia="ru-RU"/>
        </w:rPr>
        <w:t>виробничої</w:t>
      </w:r>
      <w:r w:rsidRPr="00DF4E04">
        <w:rPr>
          <w:rFonts w:ascii="Times New Roman" w:eastAsia="Times New Roman" w:hAnsi="Times New Roman" w:cs="Times New Roman"/>
          <w:sz w:val="28"/>
          <w:szCs w:val="24"/>
          <w:lang w:val="uk-UA" w:eastAsia="ru-RU"/>
        </w:rPr>
        <w:t xml:space="preserve"> роботи</w:t>
      </w:r>
      <w:r w:rsidR="00CA494E">
        <w:rPr>
          <w:rFonts w:ascii="Times New Roman" w:eastAsia="Times New Roman" w:hAnsi="Times New Roman" w:cs="Times New Roman"/>
          <w:sz w:val="28"/>
          <w:szCs w:val="24"/>
          <w:lang w:val="uk-UA" w:eastAsia="ru-RU"/>
        </w:rPr>
        <w:t xml:space="preserve">, 1 методист. </w:t>
      </w:r>
      <w:r w:rsidRPr="00DF4E04">
        <w:rPr>
          <w:rFonts w:ascii="Times New Roman" w:eastAsia="Times New Roman" w:hAnsi="Times New Roman" w:cs="Times New Roman"/>
          <w:sz w:val="28"/>
          <w:szCs w:val="24"/>
          <w:lang w:val="uk-UA" w:eastAsia="ru-RU"/>
        </w:rPr>
        <w:t xml:space="preserve"> Якість навчання становить 100%. Курси проходили в основному в онлайн-режимі на платформі </w:t>
      </w:r>
      <w:r w:rsidRPr="00DF4E04">
        <w:rPr>
          <w:rFonts w:ascii="Times New Roman" w:eastAsia="Times New Roman" w:hAnsi="Times New Roman" w:cs="Times New Roman"/>
          <w:sz w:val="28"/>
          <w:szCs w:val="24"/>
          <w:lang w:val="en-US" w:eastAsia="ru-RU"/>
        </w:rPr>
        <w:t>ZOOM</w:t>
      </w:r>
      <w:r w:rsidRPr="00DF4E04">
        <w:rPr>
          <w:rFonts w:ascii="Times New Roman" w:eastAsia="Times New Roman" w:hAnsi="Times New Roman" w:cs="Times New Roman"/>
          <w:sz w:val="28"/>
          <w:szCs w:val="24"/>
          <w:lang w:val="uk-UA" w:eastAsia="ru-RU"/>
        </w:rPr>
        <w:t xml:space="preserve">. </w:t>
      </w:r>
    </w:p>
    <w:p w14:paraId="0953BB99" w14:textId="77777777" w:rsidR="004F1085" w:rsidRPr="004F1085" w:rsidRDefault="004F1085" w:rsidP="004F1085">
      <w:pPr>
        <w:spacing w:after="0" w:line="240" w:lineRule="auto"/>
        <w:ind w:firstLine="360"/>
        <w:jc w:val="both"/>
        <w:rPr>
          <w:rFonts w:ascii="Times New Roman" w:eastAsia="Times New Roman" w:hAnsi="Times New Roman" w:cs="Times New Roman"/>
          <w:sz w:val="28"/>
          <w:szCs w:val="28"/>
          <w:lang w:val="uk-UA" w:eastAsia="uk-UA"/>
        </w:rPr>
      </w:pPr>
      <w:r w:rsidRPr="004F1085">
        <w:rPr>
          <w:rFonts w:ascii="Times New Roman" w:eastAsia="Times New Roman" w:hAnsi="Times New Roman" w:cs="Times New Roman"/>
          <w:sz w:val="28"/>
          <w:szCs w:val="28"/>
          <w:lang w:val="uk-UA" w:eastAsia="uk-UA"/>
        </w:rPr>
        <w:t xml:space="preserve">З метою виконання навчальних планів та програм в період карантинних обмежень було організовано дистанційне навчання здобувачів освіти. </w:t>
      </w:r>
    </w:p>
    <w:p w14:paraId="6C5081E5" w14:textId="77777777" w:rsidR="004F1085" w:rsidRPr="004F1085" w:rsidRDefault="004F1085" w:rsidP="004F1085">
      <w:pPr>
        <w:spacing w:after="0" w:line="240" w:lineRule="auto"/>
        <w:ind w:firstLine="708"/>
        <w:jc w:val="both"/>
        <w:rPr>
          <w:rFonts w:ascii="Arial" w:eastAsia="Times New Roman" w:hAnsi="Arial" w:cs="Arial"/>
          <w:color w:val="1A0DAB"/>
          <w:sz w:val="24"/>
          <w:szCs w:val="24"/>
          <w:u w:val="single"/>
          <w:shd w:val="clear" w:color="auto" w:fill="FFFFFF"/>
          <w:lang w:val="uk-UA" w:eastAsia="uk-UA"/>
        </w:rPr>
      </w:pPr>
      <w:r w:rsidRPr="004F1085">
        <w:rPr>
          <w:rFonts w:ascii="Times New Roman" w:eastAsia="Calibri" w:hAnsi="Times New Roman" w:cs="Times New Roman"/>
          <w:color w:val="000000"/>
          <w:sz w:val="28"/>
          <w:szCs w:val="28"/>
          <w:lang w:val="uk-UA"/>
        </w:rPr>
        <w:t xml:space="preserve">Для спрямовування педагогічних працівників на надання якісних освітніх послуг у віддаленому режимі, забезпечення їхньої ефективної взаємодії і комунікації зі всіма учасниками освітнього процесу, підвищення інформаційної компетентності педагогічних працівників, були проведені інструктивні наради щодо завантаження на особисті ґаджети додатку для проведення відео конференцій та онлайн - зустрічей – </w:t>
      </w:r>
      <w:r w:rsidRPr="004F1085">
        <w:rPr>
          <w:rFonts w:ascii="Times New Roman" w:eastAsia="Calibri" w:hAnsi="Times New Roman" w:cs="Times New Roman"/>
          <w:color w:val="000000"/>
          <w:sz w:val="28"/>
          <w:szCs w:val="28"/>
          <w:lang w:val="en-US"/>
        </w:rPr>
        <w:t>Zoom</w:t>
      </w:r>
      <w:r w:rsidRPr="004F1085">
        <w:rPr>
          <w:rFonts w:ascii="Times New Roman" w:eastAsia="Calibri" w:hAnsi="Times New Roman" w:cs="Times New Roman"/>
          <w:color w:val="000000"/>
          <w:sz w:val="28"/>
          <w:szCs w:val="28"/>
          <w:lang w:val="uk-UA"/>
        </w:rPr>
        <w:t xml:space="preserve">, порядку розміщення матеріалів до </w:t>
      </w:r>
      <w:r w:rsidRPr="004F1085">
        <w:rPr>
          <w:rFonts w:ascii="Times New Roman" w:eastAsia="Calibri" w:hAnsi="Times New Roman" w:cs="Times New Roman"/>
          <w:color w:val="000000"/>
          <w:sz w:val="28"/>
          <w:szCs w:val="28"/>
          <w:lang w:val="uk-UA"/>
        </w:rPr>
        <w:lastRenderedPageBreak/>
        <w:t xml:space="preserve">уроків на </w:t>
      </w:r>
      <w:r w:rsidRPr="004F1085">
        <w:rPr>
          <w:rFonts w:ascii="Times New Roman" w:eastAsia="Calibri" w:hAnsi="Times New Roman" w:cs="Times New Roman"/>
          <w:color w:val="000000"/>
          <w:sz w:val="28"/>
          <w:szCs w:val="28"/>
          <w:lang w:val="en-US"/>
        </w:rPr>
        <w:t>Google</w:t>
      </w:r>
      <w:r w:rsidRPr="004F1085">
        <w:rPr>
          <w:rFonts w:ascii="Times New Roman" w:eastAsia="Calibri" w:hAnsi="Times New Roman" w:cs="Times New Roman"/>
          <w:color w:val="000000"/>
          <w:sz w:val="28"/>
          <w:szCs w:val="28"/>
          <w:lang w:val="uk-UA"/>
        </w:rPr>
        <w:t xml:space="preserve"> сховищі, використання під час дистанційного навчання освітніх платформ «На Урок», «Все освіта», можливостей </w:t>
      </w:r>
      <w:r w:rsidRPr="004F1085">
        <w:rPr>
          <w:rFonts w:ascii="Times New Roman" w:eastAsia="Calibri" w:hAnsi="Times New Roman" w:cs="Times New Roman"/>
          <w:color w:val="000000"/>
          <w:sz w:val="28"/>
          <w:szCs w:val="28"/>
          <w:lang w:val="en-US"/>
        </w:rPr>
        <w:t>Google</w:t>
      </w:r>
      <w:r w:rsidRPr="004F1085">
        <w:rPr>
          <w:rFonts w:ascii="Times New Roman" w:eastAsia="Calibri" w:hAnsi="Times New Roman" w:cs="Times New Roman"/>
          <w:color w:val="000000"/>
          <w:sz w:val="28"/>
          <w:szCs w:val="28"/>
          <w:lang w:val="uk-UA"/>
        </w:rPr>
        <w:t xml:space="preserve">, програм для інтерактивних вправ </w:t>
      </w:r>
      <w:r w:rsidRPr="004F1085">
        <w:rPr>
          <w:rFonts w:ascii="Times New Roman" w:eastAsia="Times New Roman" w:hAnsi="Times New Roman" w:cs="Times New Roman"/>
          <w:sz w:val="24"/>
          <w:szCs w:val="24"/>
          <w:lang w:val="uk-UA" w:eastAsia="uk-UA"/>
        </w:rPr>
        <w:fldChar w:fldCharType="begin"/>
      </w:r>
      <w:r w:rsidRPr="004F1085">
        <w:rPr>
          <w:rFonts w:ascii="Times New Roman" w:eastAsia="Times New Roman" w:hAnsi="Times New Roman" w:cs="Times New Roman"/>
          <w:sz w:val="24"/>
          <w:szCs w:val="24"/>
          <w:lang w:val="uk-UA" w:eastAsia="uk-UA"/>
        </w:rPr>
        <w:instrText xml:space="preserve"> HYPERLINK "https://learningapps.org/" </w:instrText>
      </w:r>
      <w:r w:rsidRPr="004F1085">
        <w:rPr>
          <w:rFonts w:ascii="Times New Roman" w:eastAsia="Times New Roman" w:hAnsi="Times New Roman" w:cs="Times New Roman"/>
          <w:sz w:val="24"/>
          <w:szCs w:val="24"/>
          <w:lang w:val="uk-UA" w:eastAsia="uk-UA"/>
        </w:rPr>
        <w:fldChar w:fldCharType="separate"/>
      </w:r>
      <w:r w:rsidRPr="004F1085">
        <w:rPr>
          <w:rFonts w:ascii="Times New Roman" w:eastAsia="Times New Roman" w:hAnsi="Times New Roman" w:cs="Times New Roman"/>
          <w:sz w:val="28"/>
          <w:szCs w:val="28"/>
          <w:shd w:val="clear" w:color="auto" w:fill="FFFFFF"/>
          <w:lang w:val="uk-UA" w:eastAsia="uk-UA"/>
        </w:rPr>
        <w:t>Learning Apps,</w:t>
      </w:r>
      <w:r w:rsidRPr="004F1085">
        <w:rPr>
          <w:rFonts w:ascii="Arial" w:eastAsia="Calibri" w:hAnsi="Arial" w:cs="Arial"/>
          <w:b/>
          <w:bCs/>
          <w:color w:val="5F6368"/>
          <w:sz w:val="21"/>
          <w:szCs w:val="21"/>
          <w:shd w:val="clear" w:color="auto" w:fill="FFFFFF"/>
          <w:lang w:val="uk-UA"/>
        </w:rPr>
        <w:t xml:space="preserve"> </w:t>
      </w:r>
      <w:r w:rsidRPr="004F1085">
        <w:rPr>
          <w:rFonts w:ascii="Times New Roman" w:eastAsia="Calibri" w:hAnsi="Times New Roman" w:cs="Times New Roman"/>
          <w:bCs/>
          <w:sz w:val="28"/>
          <w:szCs w:val="28"/>
          <w:shd w:val="clear" w:color="auto" w:fill="FFFFFF"/>
          <w:lang w:val="uk-UA"/>
        </w:rPr>
        <w:t xml:space="preserve">Online Test Pad, </w:t>
      </w:r>
      <w:r w:rsidRPr="004F1085">
        <w:rPr>
          <w:rFonts w:ascii="Times New Roman" w:eastAsia="Calibri" w:hAnsi="Times New Roman" w:cs="Times New Roman"/>
          <w:color w:val="000000"/>
          <w:sz w:val="28"/>
          <w:szCs w:val="28"/>
          <w:lang w:val="uk-UA"/>
        </w:rPr>
        <w:t xml:space="preserve">програм для створення презентацій </w:t>
      </w:r>
      <w:r w:rsidRPr="004F1085">
        <w:rPr>
          <w:rFonts w:ascii="Times New Roman" w:eastAsia="Calibri" w:hAnsi="Times New Roman" w:cs="Times New Roman"/>
          <w:bCs/>
          <w:sz w:val="28"/>
          <w:szCs w:val="28"/>
          <w:shd w:val="clear" w:color="auto" w:fill="FFFFFF"/>
          <w:lang w:val="uk-UA"/>
        </w:rPr>
        <w:t xml:space="preserve">PowerPoint, </w:t>
      </w:r>
      <w:r w:rsidRPr="004F1085">
        <w:rPr>
          <w:rFonts w:ascii="Times New Roman" w:eastAsia="Calibri" w:hAnsi="Times New Roman" w:cs="Times New Roman"/>
          <w:sz w:val="28"/>
          <w:szCs w:val="28"/>
          <w:lang w:val="uk-UA"/>
        </w:rPr>
        <w:t>sway.office.</w:t>
      </w:r>
    </w:p>
    <w:p w14:paraId="67941990" w14:textId="140A5D48" w:rsidR="004F1085" w:rsidRPr="004F1085" w:rsidRDefault="004F1085" w:rsidP="004F1085">
      <w:pPr>
        <w:spacing w:after="0" w:line="240" w:lineRule="auto"/>
        <w:ind w:firstLine="708"/>
        <w:jc w:val="both"/>
        <w:rPr>
          <w:rFonts w:ascii="Times New Roman" w:eastAsia="Calibri" w:hAnsi="Times New Roman" w:cs="Times New Roman"/>
          <w:color w:val="000000"/>
          <w:sz w:val="28"/>
          <w:szCs w:val="28"/>
          <w:lang w:val="uk-UA"/>
        </w:rPr>
      </w:pPr>
      <w:r w:rsidRPr="004F1085">
        <w:rPr>
          <w:rFonts w:ascii="Times New Roman" w:eastAsia="Times New Roman" w:hAnsi="Times New Roman" w:cs="Times New Roman"/>
          <w:sz w:val="24"/>
          <w:szCs w:val="24"/>
          <w:lang w:val="uk-UA" w:eastAsia="uk-UA"/>
        </w:rPr>
        <w:fldChar w:fldCharType="end"/>
      </w:r>
      <w:r w:rsidRPr="004F1085">
        <w:rPr>
          <w:rFonts w:ascii="Times New Roman" w:eastAsia="Calibri" w:hAnsi="Times New Roman" w:cs="Times New Roman"/>
          <w:color w:val="000000"/>
          <w:sz w:val="28"/>
          <w:szCs w:val="28"/>
          <w:lang w:val="uk-UA"/>
        </w:rPr>
        <w:t xml:space="preserve"> З метою </w:t>
      </w:r>
      <w:r w:rsidRPr="004F1085">
        <w:rPr>
          <w:rFonts w:ascii="Times New Roman" w:eastAsia="Calibri" w:hAnsi="Times New Roman" w:cs="Times New Roman"/>
          <w:sz w:val="28"/>
          <w:szCs w:val="28"/>
          <w:lang w:val="uk-UA"/>
        </w:rPr>
        <w:t xml:space="preserve">унеможливлення втрат навчального часу, виконання робочих навчальних план та програм з теоретичної підготовки </w:t>
      </w:r>
      <w:r w:rsidR="00271E29">
        <w:rPr>
          <w:rFonts w:ascii="Times New Roman" w:eastAsia="Calibri" w:hAnsi="Times New Roman" w:cs="Times New Roman"/>
          <w:sz w:val="28"/>
          <w:szCs w:val="28"/>
          <w:lang w:val="uk-UA"/>
        </w:rPr>
        <w:t>з 1 вересня 2023 року в закладі навчальний процес організований у змішаному режимі</w:t>
      </w:r>
      <w:r w:rsidRPr="004F1085">
        <w:rPr>
          <w:rFonts w:ascii="Times New Roman" w:eastAsia="Calibri" w:hAnsi="Times New Roman" w:cs="Times New Roman"/>
          <w:sz w:val="28"/>
          <w:szCs w:val="28"/>
          <w:lang w:val="uk-UA"/>
        </w:rPr>
        <w:t xml:space="preserve"> (на платформі </w:t>
      </w:r>
      <w:r w:rsidRPr="004F1085">
        <w:rPr>
          <w:rFonts w:ascii="Times New Roman" w:eastAsia="Calibri" w:hAnsi="Times New Roman" w:cs="Times New Roman"/>
          <w:sz w:val="28"/>
          <w:szCs w:val="28"/>
          <w:lang w:val="en-US"/>
        </w:rPr>
        <w:t>Zoom</w:t>
      </w:r>
      <w:r w:rsidRPr="004F1085">
        <w:rPr>
          <w:rFonts w:ascii="Times New Roman" w:eastAsia="Calibri" w:hAnsi="Times New Roman" w:cs="Times New Roman"/>
          <w:sz w:val="28"/>
          <w:szCs w:val="28"/>
          <w:lang w:val="uk-UA"/>
        </w:rPr>
        <w:t>) та асинхронному (хмарне сховище Google-диск) режимах відповідно до розкладу занять та змін у розкладі (у дні виведення груп на теоретичне навчання).</w:t>
      </w:r>
    </w:p>
    <w:p w14:paraId="37A58E64" w14:textId="77777777" w:rsidR="004F1085" w:rsidRPr="004F1085" w:rsidRDefault="004F1085" w:rsidP="004F1085">
      <w:pPr>
        <w:spacing w:after="0" w:line="240" w:lineRule="auto"/>
        <w:ind w:firstLine="708"/>
        <w:jc w:val="both"/>
        <w:rPr>
          <w:rFonts w:ascii="Times New Roman" w:eastAsia="Times New Roman" w:hAnsi="Times New Roman" w:cs="Times New Roman"/>
          <w:sz w:val="28"/>
          <w:szCs w:val="28"/>
          <w:lang w:val="uk-UA" w:eastAsia="uk-UA"/>
        </w:rPr>
      </w:pPr>
      <w:r w:rsidRPr="004F1085">
        <w:rPr>
          <w:rFonts w:ascii="Times New Roman" w:eastAsia="Calibri" w:hAnsi="Times New Roman" w:cs="Times New Roman"/>
          <w:sz w:val="28"/>
          <w:szCs w:val="28"/>
          <w:lang w:val="uk-UA"/>
        </w:rPr>
        <w:t xml:space="preserve">Для ефективного розміщення матеріалів, домашніх завдань, налагодження діалогу та творчої взаємодії викладачів зі здобувачами освіти в закладі освіти активно використовуються такі засоби зв’язку як: електронна пошта, мобільні додатки Viber, Telegram, WhatsApp Messenger, Skype. За допомогою цих засобів зв’язку  здобувачі освіти, які </w:t>
      </w:r>
      <w:r w:rsidRPr="004F1085">
        <w:rPr>
          <w:rFonts w:ascii="Times New Roman" w:eastAsia="Times New Roman" w:hAnsi="Times New Roman" w:cs="Times New Roman"/>
          <w:sz w:val="28"/>
          <w:szCs w:val="28"/>
          <w:lang w:val="uk-UA" w:eastAsia="uk-UA"/>
        </w:rPr>
        <w:t xml:space="preserve">не мають швидкісного безперервного інтернет – зв’язку, отримували та надавали виконані завдання. </w:t>
      </w:r>
    </w:p>
    <w:p w14:paraId="0853A7C1" w14:textId="7A4D3927" w:rsidR="004731A4" w:rsidRDefault="004F1085" w:rsidP="00CA494E">
      <w:pPr>
        <w:spacing w:after="0" w:line="240" w:lineRule="auto"/>
        <w:ind w:firstLine="360"/>
        <w:jc w:val="both"/>
        <w:rPr>
          <w:rFonts w:ascii="Times New Roman" w:eastAsia="Calibri" w:hAnsi="Times New Roman" w:cs="Times New Roman"/>
          <w:sz w:val="28"/>
          <w:szCs w:val="28"/>
          <w:lang w:val="uk-UA"/>
        </w:rPr>
      </w:pPr>
      <w:r w:rsidRPr="004F1085">
        <w:rPr>
          <w:rFonts w:ascii="Times New Roman" w:eastAsia="Calibri" w:hAnsi="Times New Roman" w:cs="Times New Roman"/>
          <w:sz w:val="28"/>
          <w:szCs w:val="28"/>
          <w:lang w:val="uk-UA"/>
        </w:rPr>
        <w:t xml:space="preserve">   Більшість педагогічних працівників під час проведення уроків не тільки активно використовують ресурси інтернет-сервісів, а й самостійно створюють необхідні навчальні та тестові завдання, інтерактивні вправи на порталах «На Урок», «Все освіта», за допомогою додатків </w:t>
      </w:r>
      <w:r w:rsidRPr="004F1085">
        <w:rPr>
          <w:rFonts w:ascii="Times New Roman" w:eastAsia="Calibri" w:hAnsi="Times New Roman" w:cs="Times New Roman"/>
          <w:sz w:val="28"/>
          <w:szCs w:val="28"/>
          <w:lang w:val="en-US"/>
        </w:rPr>
        <w:t>L</w:t>
      </w:r>
      <w:r w:rsidRPr="004F1085">
        <w:rPr>
          <w:rFonts w:ascii="Times New Roman" w:eastAsia="Calibri" w:hAnsi="Times New Roman" w:cs="Times New Roman"/>
          <w:sz w:val="28"/>
          <w:szCs w:val="28"/>
          <w:lang w:val="uk-UA"/>
        </w:rPr>
        <w:t>earning</w:t>
      </w:r>
      <w:r w:rsidRPr="004F1085">
        <w:rPr>
          <w:rFonts w:ascii="Times New Roman" w:eastAsia="Calibri" w:hAnsi="Times New Roman" w:cs="Times New Roman"/>
          <w:sz w:val="28"/>
          <w:szCs w:val="28"/>
          <w:lang w:val="en-US"/>
        </w:rPr>
        <w:t>A</w:t>
      </w:r>
      <w:r w:rsidRPr="004F1085">
        <w:rPr>
          <w:rFonts w:ascii="Times New Roman" w:eastAsia="Calibri" w:hAnsi="Times New Roman" w:cs="Times New Roman"/>
          <w:sz w:val="28"/>
          <w:szCs w:val="28"/>
          <w:lang w:val="uk-UA"/>
        </w:rPr>
        <w:t>pps, конструктора OnlineTestPad, програм для створення презентацій sway.office.com,</w:t>
      </w:r>
      <w:r w:rsidRPr="004F1085">
        <w:rPr>
          <w:rFonts w:ascii="Calibri" w:eastAsia="Calibri" w:hAnsi="Calibri" w:cs="Times New Roman"/>
          <w:lang w:val="uk-UA"/>
        </w:rPr>
        <w:t xml:space="preserve"> </w:t>
      </w:r>
      <w:r w:rsidRPr="004F1085">
        <w:rPr>
          <w:rFonts w:ascii="Times New Roman" w:eastAsia="Calibri" w:hAnsi="Times New Roman" w:cs="Times New Roman"/>
          <w:sz w:val="28"/>
          <w:szCs w:val="28"/>
          <w:lang w:val="uk-UA"/>
        </w:rPr>
        <w:t>PowerPoint; опрацьовують онлайн-курси Prometheus та EdEr, спільноти «Все освіта», матеріали, розміщені на  сайті Міністерства освіти науки України, Університету імені Б. Грінченка, електронної бібліотеки ІМЗО, сайтах zno.osvita.ua, urok.ipp.kubg.edu.ua, застосовують матеріали YouTube-каналу, а також матеріали вузькопрофільних сайтів.</w:t>
      </w:r>
    </w:p>
    <w:p w14:paraId="7F969276" w14:textId="4E7DBE77" w:rsidR="00D24F1B" w:rsidRDefault="00D24F1B" w:rsidP="00CA494E">
      <w:pPr>
        <w:spacing w:after="0" w:line="240" w:lineRule="auto"/>
        <w:ind w:firstLine="360"/>
        <w:jc w:val="both"/>
        <w:rPr>
          <w:rFonts w:ascii="Times New Roman" w:eastAsia="Calibri" w:hAnsi="Times New Roman" w:cs="Times New Roman"/>
          <w:sz w:val="28"/>
          <w:szCs w:val="28"/>
          <w:lang w:val="uk-UA"/>
        </w:rPr>
      </w:pPr>
    </w:p>
    <w:p w14:paraId="4900AFF9" w14:textId="27545F92" w:rsidR="00D24F1B" w:rsidRPr="00D24F1B" w:rsidRDefault="00D24F1B" w:rsidP="00CA494E">
      <w:pPr>
        <w:spacing w:after="0" w:line="240" w:lineRule="auto"/>
        <w:ind w:firstLine="360"/>
        <w:jc w:val="both"/>
        <w:rPr>
          <w:rFonts w:ascii="Times New Roman" w:eastAsia="Calibri" w:hAnsi="Times New Roman" w:cs="Times New Roman"/>
          <w:b/>
          <w:bCs/>
          <w:sz w:val="28"/>
          <w:szCs w:val="28"/>
          <w:lang w:val="uk-UA"/>
        </w:rPr>
      </w:pPr>
      <w:r w:rsidRPr="00D24F1B">
        <w:rPr>
          <w:rFonts w:ascii="Times New Roman" w:eastAsia="Calibri" w:hAnsi="Times New Roman" w:cs="Times New Roman"/>
          <w:b/>
          <w:bCs/>
          <w:sz w:val="28"/>
          <w:szCs w:val="28"/>
          <w:lang w:val="uk-UA"/>
        </w:rPr>
        <w:t>Охорона праці.</w:t>
      </w:r>
    </w:p>
    <w:p w14:paraId="0C574AE4" w14:textId="03299D80" w:rsidR="004731A4" w:rsidRDefault="004731A4" w:rsidP="00A32C55">
      <w:pPr>
        <w:spacing w:after="0" w:line="240" w:lineRule="auto"/>
        <w:ind w:firstLine="709"/>
        <w:jc w:val="both"/>
        <w:rPr>
          <w:rFonts w:ascii="Times New Roman" w:eastAsia="Times New Roman" w:hAnsi="Times New Roman" w:cs="Times New Roman"/>
          <w:sz w:val="28"/>
          <w:lang w:val="uk-UA" w:eastAsia="ru-RU"/>
        </w:rPr>
      </w:pPr>
      <w:r w:rsidRPr="004731A4">
        <w:rPr>
          <w:rFonts w:ascii="Times New Roman" w:eastAsia="Times New Roman" w:hAnsi="Times New Roman" w:cs="Times New Roman"/>
          <w:sz w:val="28"/>
          <w:lang w:val="uk-UA" w:eastAsia="ru-RU"/>
        </w:rPr>
        <w:t xml:space="preserve">Головне завдання служби охорони праці – профілактика травматизму з метою недопущення нещасних випадків. Для успішного вирішення таких цілей оформленні акти-дозволи на проведення занять в навчальних кабінетах та майстернях, лабораторіях, частково оновленні інструкції з охорони праці, пожежної безпеки. Проведенні вступні та первинні інструктажі </w:t>
      </w:r>
      <w:r>
        <w:rPr>
          <w:rFonts w:ascii="Times New Roman" w:eastAsia="Times New Roman" w:hAnsi="Times New Roman" w:cs="Times New Roman"/>
          <w:sz w:val="28"/>
          <w:lang w:val="uk-UA" w:eastAsia="ru-RU"/>
        </w:rPr>
        <w:t>із здобувачами освіти</w:t>
      </w:r>
      <w:r w:rsidRPr="004731A4">
        <w:rPr>
          <w:rFonts w:ascii="Times New Roman" w:eastAsia="Times New Roman" w:hAnsi="Times New Roman" w:cs="Times New Roman"/>
          <w:sz w:val="28"/>
          <w:lang w:val="uk-UA" w:eastAsia="ru-RU"/>
        </w:rPr>
        <w:t xml:space="preserve"> та співробітниками з реєстрацією в спеціальних журналах. Оформлені акти готовності робочих місць для проходження виробничої практики на </w:t>
      </w:r>
      <w:r w:rsidR="00B0405C">
        <w:rPr>
          <w:rFonts w:ascii="Times New Roman" w:eastAsia="Times New Roman" w:hAnsi="Times New Roman" w:cs="Times New Roman"/>
          <w:sz w:val="28"/>
          <w:lang w:val="uk-UA" w:eastAsia="ru-RU"/>
        </w:rPr>
        <w:t xml:space="preserve">підприємствах </w:t>
      </w:r>
      <w:r w:rsidRPr="004731A4">
        <w:rPr>
          <w:rFonts w:ascii="Times New Roman" w:eastAsia="Times New Roman" w:hAnsi="Times New Roman" w:cs="Times New Roman"/>
          <w:sz w:val="28"/>
          <w:lang w:val="uk-UA" w:eastAsia="ru-RU"/>
        </w:rPr>
        <w:t xml:space="preserve"> міста та експлуатації устаткування в </w:t>
      </w:r>
      <w:r>
        <w:rPr>
          <w:rFonts w:ascii="Times New Roman" w:eastAsia="Times New Roman" w:hAnsi="Times New Roman" w:cs="Times New Roman"/>
          <w:sz w:val="28"/>
          <w:lang w:val="uk-UA" w:eastAsia="ru-RU"/>
        </w:rPr>
        <w:t>закладі освіти</w:t>
      </w:r>
      <w:r w:rsidRPr="004731A4">
        <w:rPr>
          <w:rFonts w:ascii="Times New Roman" w:eastAsia="Times New Roman" w:hAnsi="Times New Roman" w:cs="Times New Roman"/>
          <w:sz w:val="28"/>
          <w:lang w:val="uk-UA" w:eastAsia="ru-RU"/>
        </w:rPr>
        <w:t>.</w:t>
      </w:r>
    </w:p>
    <w:p w14:paraId="0433A8E4" w14:textId="6A8E06C1" w:rsidR="004731A4" w:rsidRPr="004731A4" w:rsidRDefault="004731A4" w:rsidP="004731A4">
      <w:pPr>
        <w:spacing w:after="0" w:line="240" w:lineRule="auto"/>
        <w:ind w:firstLine="709"/>
        <w:jc w:val="both"/>
        <w:rPr>
          <w:rFonts w:ascii="Times New Roman" w:eastAsia="Times New Roman" w:hAnsi="Times New Roman" w:cs="Times New Roman"/>
          <w:sz w:val="28"/>
          <w:lang w:val="uk-UA" w:eastAsia="ru-RU"/>
        </w:rPr>
      </w:pPr>
      <w:r w:rsidRPr="004731A4">
        <w:rPr>
          <w:rFonts w:ascii="Times New Roman" w:eastAsia="Times New Roman" w:hAnsi="Times New Roman" w:cs="Times New Roman"/>
          <w:sz w:val="28"/>
          <w:lang w:val="uk-UA" w:eastAsia="ru-RU"/>
        </w:rPr>
        <w:t xml:space="preserve">Контроль за дотримання безпечних умов праці </w:t>
      </w:r>
      <w:r>
        <w:rPr>
          <w:rFonts w:ascii="Times New Roman" w:eastAsia="Times New Roman" w:hAnsi="Times New Roman" w:cs="Times New Roman"/>
          <w:sz w:val="28"/>
          <w:lang w:val="uk-UA" w:eastAsia="ru-RU"/>
        </w:rPr>
        <w:t>здобувачів освіти</w:t>
      </w:r>
      <w:r w:rsidRPr="004731A4">
        <w:rPr>
          <w:rFonts w:ascii="Times New Roman" w:eastAsia="Times New Roman" w:hAnsi="Times New Roman" w:cs="Times New Roman"/>
          <w:sz w:val="28"/>
          <w:lang w:val="uk-UA" w:eastAsia="ru-RU"/>
        </w:rPr>
        <w:t xml:space="preserve"> у навчальних майстернях, а також при виконанні ремонтних робіт</w:t>
      </w:r>
      <w:r>
        <w:rPr>
          <w:rFonts w:ascii="Times New Roman" w:eastAsia="Times New Roman" w:hAnsi="Times New Roman" w:cs="Times New Roman"/>
          <w:sz w:val="28"/>
          <w:lang w:val="uk-UA" w:eastAsia="ru-RU"/>
        </w:rPr>
        <w:t xml:space="preserve"> працівниками</w:t>
      </w:r>
      <w:r w:rsidRPr="004731A4">
        <w:rPr>
          <w:rFonts w:ascii="Times New Roman" w:eastAsia="Times New Roman" w:hAnsi="Times New Roman" w:cs="Times New Roman"/>
          <w:sz w:val="28"/>
          <w:lang w:val="uk-UA" w:eastAsia="ru-RU"/>
        </w:rPr>
        <w:t xml:space="preserve">, проводиться майстрами в/н та адміністрацією </w:t>
      </w:r>
      <w:r>
        <w:rPr>
          <w:rFonts w:ascii="Times New Roman" w:eastAsia="Times New Roman" w:hAnsi="Times New Roman" w:cs="Times New Roman"/>
          <w:sz w:val="28"/>
          <w:lang w:val="uk-UA" w:eastAsia="ru-RU"/>
        </w:rPr>
        <w:t>закладу освіти</w:t>
      </w:r>
      <w:r w:rsidRPr="004731A4">
        <w:rPr>
          <w:rFonts w:ascii="Times New Roman" w:eastAsia="Times New Roman" w:hAnsi="Times New Roman" w:cs="Times New Roman"/>
          <w:sz w:val="28"/>
          <w:lang w:val="uk-UA" w:eastAsia="ru-RU"/>
        </w:rPr>
        <w:t xml:space="preserve">. </w:t>
      </w:r>
    </w:p>
    <w:p w14:paraId="38E641C8" w14:textId="6AE335EF" w:rsidR="004731A4" w:rsidRDefault="004731A4" w:rsidP="004731A4">
      <w:pPr>
        <w:spacing w:after="0" w:line="240" w:lineRule="auto"/>
        <w:ind w:firstLine="709"/>
        <w:jc w:val="both"/>
        <w:rPr>
          <w:rFonts w:ascii="Times New Roman" w:eastAsia="Times New Roman" w:hAnsi="Times New Roman" w:cs="Times New Roman"/>
          <w:sz w:val="28"/>
          <w:lang w:val="uk-UA" w:eastAsia="ru-RU"/>
        </w:rPr>
      </w:pPr>
      <w:r w:rsidRPr="004731A4">
        <w:rPr>
          <w:rFonts w:ascii="Times New Roman" w:eastAsia="Times New Roman" w:hAnsi="Times New Roman" w:cs="Times New Roman"/>
          <w:sz w:val="28"/>
          <w:lang w:val="uk-UA" w:eastAsia="ru-RU"/>
        </w:rPr>
        <w:t xml:space="preserve">Для захисту від інфікування корона вірусом COVID -19 проводяться заходи: інструктування співробітників, </w:t>
      </w:r>
      <w:r w:rsidR="00B0405C">
        <w:rPr>
          <w:rFonts w:ascii="Times New Roman" w:eastAsia="Times New Roman" w:hAnsi="Times New Roman" w:cs="Times New Roman"/>
          <w:sz w:val="28"/>
          <w:lang w:val="uk-UA" w:eastAsia="ru-RU"/>
        </w:rPr>
        <w:t>здобувачів освіти</w:t>
      </w:r>
      <w:r w:rsidRPr="004731A4">
        <w:rPr>
          <w:rFonts w:ascii="Times New Roman" w:eastAsia="Times New Roman" w:hAnsi="Times New Roman" w:cs="Times New Roman"/>
          <w:sz w:val="28"/>
          <w:lang w:val="uk-UA" w:eastAsia="ru-RU"/>
        </w:rPr>
        <w:t xml:space="preserve"> з реєстрацією в журналі, щоденне інструктування чергових на постах, розробка схем переміщення навчальних груп, регулярна дезінфекція підлоги, дверних ручок, дотримання безпечної відстані використання захисних масок, складання списків і графіків противірусних щеплень.</w:t>
      </w:r>
    </w:p>
    <w:p w14:paraId="5518D816" w14:textId="619CC841" w:rsidR="00ED7D6F" w:rsidRPr="002B1939" w:rsidRDefault="00D24F1B" w:rsidP="002B1939">
      <w:pPr>
        <w:spacing w:after="0" w:line="240" w:lineRule="auto"/>
        <w:ind w:firstLine="709"/>
        <w:jc w:val="both"/>
        <w:rPr>
          <w:rFonts w:ascii="Times New Roman" w:eastAsia="Times New Roman" w:hAnsi="Times New Roman" w:cs="Times New Roman"/>
          <w:sz w:val="28"/>
          <w:lang w:val="uk-UA" w:eastAsia="ru-RU"/>
        </w:rPr>
      </w:pPr>
      <w:r>
        <w:rPr>
          <w:rFonts w:ascii="Times New Roman" w:eastAsia="Times New Roman" w:hAnsi="Times New Roman" w:cs="Times New Roman"/>
          <w:sz w:val="28"/>
          <w:lang w:val="uk-UA" w:eastAsia="ru-RU"/>
        </w:rPr>
        <w:t xml:space="preserve">Велика увага приділяється безпеці здобувачів освіти під час повітряних </w:t>
      </w:r>
      <w:proofErr w:type="spellStart"/>
      <w:r>
        <w:rPr>
          <w:rFonts w:ascii="Times New Roman" w:eastAsia="Times New Roman" w:hAnsi="Times New Roman" w:cs="Times New Roman"/>
          <w:sz w:val="28"/>
          <w:lang w:val="uk-UA" w:eastAsia="ru-RU"/>
        </w:rPr>
        <w:t>тривог</w:t>
      </w:r>
      <w:proofErr w:type="spellEnd"/>
      <w:r>
        <w:rPr>
          <w:rFonts w:ascii="Times New Roman" w:eastAsia="Times New Roman" w:hAnsi="Times New Roman" w:cs="Times New Roman"/>
          <w:sz w:val="28"/>
          <w:lang w:val="uk-UA" w:eastAsia="ru-RU"/>
        </w:rPr>
        <w:t xml:space="preserve">. Підготовлено укриття з дотриманням вимог безпечного перебування здобувачів освіти. Регулярно проводяться бесіди з питань поведінки під час повітряних </w:t>
      </w:r>
      <w:proofErr w:type="spellStart"/>
      <w:r>
        <w:rPr>
          <w:rFonts w:ascii="Times New Roman" w:eastAsia="Times New Roman" w:hAnsi="Times New Roman" w:cs="Times New Roman"/>
          <w:sz w:val="28"/>
          <w:lang w:val="uk-UA" w:eastAsia="ru-RU"/>
        </w:rPr>
        <w:t>тривог</w:t>
      </w:r>
      <w:proofErr w:type="spellEnd"/>
      <w:r>
        <w:rPr>
          <w:rFonts w:ascii="Times New Roman" w:eastAsia="Times New Roman" w:hAnsi="Times New Roman" w:cs="Times New Roman"/>
          <w:sz w:val="28"/>
          <w:lang w:val="uk-UA" w:eastAsia="ru-RU"/>
        </w:rPr>
        <w:t xml:space="preserve"> у навчальному закладі та за його межами, а також поведінки </w:t>
      </w:r>
      <w:r>
        <w:rPr>
          <w:rFonts w:ascii="Times New Roman" w:eastAsia="Times New Roman" w:hAnsi="Times New Roman" w:cs="Times New Roman"/>
          <w:sz w:val="28"/>
          <w:lang w:val="uk-UA" w:eastAsia="ru-RU"/>
        </w:rPr>
        <w:lastRenderedPageBreak/>
        <w:t xml:space="preserve">під час проходження виробничої практики. В укритті облаштовані два туалети, є вода. Приміщення постійно прибирається технічним персоналом.  </w:t>
      </w:r>
    </w:p>
    <w:p w14:paraId="168DDA62" w14:textId="11CBE8B4" w:rsidR="00235B27" w:rsidRPr="00016BBC" w:rsidRDefault="00235B27" w:rsidP="00681366">
      <w:pPr>
        <w:spacing w:after="0" w:line="240" w:lineRule="auto"/>
        <w:jc w:val="both"/>
        <w:rPr>
          <w:rFonts w:ascii="Times New Roman" w:eastAsia="Times New Roman" w:hAnsi="Times New Roman" w:cs="Times New Roman"/>
          <w:b/>
          <w:bCs/>
          <w:sz w:val="28"/>
          <w:szCs w:val="28"/>
          <w:lang w:val="uk-UA" w:eastAsia="uk-UA"/>
        </w:rPr>
      </w:pPr>
      <w:r w:rsidRPr="00016BBC">
        <w:rPr>
          <w:rFonts w:ascii="Times New Roman" w:eastAsia="Times New Roman" w:hAnsi="Times New Roman" w:cs="Times New Roman"/>
          <w:b/>
          <w:bCs/>
          <w:sz w:val="28"/>
          <w:szCs w:val="28"/>
          <w:lang w:val="uk-UA" w:eastAsia="uk-UA"/>
        </w:rPr>
        <w:t>Контроль за організацією навчального процесу</w:t>
      </w:r>
    </w:p>
    <w:p w14:paraId="5AFF95D3" w14:textId="620F4DF4" w:rsidR="00A6146F" w:rsidRPr="00016BBC" w:rsidRDefault="00A6146F" w:rsidP="00681366">
      <w:pPr>
        <w:spacing w:after="0" w:line="240" w:lineRule="auto"/>
        <w:jc w:val="both"/>
        <w:rPr>
          <w:rFonts w:ascii="Times New Roman" w:eastAsia="Times New Roman" w:hAnsi="Times New Roman" w:cs="Times New Roman"/>
          <w:sz w:val="28"/>
          <w:szCs w:val="28"/>
          <w:lang w:val="uk-UA" w:eastAsia="uk-UA"/>
        </w:rPr>
      </w:pPr>
      <w:r w:rsidRPr="00016BBC">
        <w:rPr>
          <w:rFonts w:ascii="Times New Roman" w:eastAsia="Times New Roman" w:hAnsi="Times New Roman" w:cs="Times New Roman"/>
          <w:b/>
          <w:bCs/>
          <w:sz w:val="28"/>
          <w:szCs w:val="28"/>
          <w:lang w:val="uk-UA" w:eastAsia="uk-UA"/>
        </w:rPr>
        <w:tab/>
      </w:r>
      <w:r w:rsidRPr="00016BBC">
        <w:rPr>
          <w:rFonts w:ascii="Times New Roman" w:eastAsia="Times New Roman" w:hAnsi="Times New Roman" w:cs="Times New Roman"/>
          <w:sz w:val="28"/>
          <w:szCs w:val="28"/>
          <w:lang w:val="uk-UA" w:eastAsia="uk-UA"/>
        </w:rPr>
        <w:t xml:space="preserve"> Контроль за навчальним процесом здійснюється згідно з планом внутрішнього контролю, який є складовою частиною плану роботи закладу на поточний рік і охоплює всі сторони</w:t>
      </w:r>
      <w:r w:rsidR="0082236A" w:rsidRPr="00016BBC">
        <w:rPr>
          <w:rFonts w:ascii="Times New Roman" w:eastAsia="Times New Roman" w:hAnsi="Times New Roman" w:cs="Times New Roman"/>
          <w:sz w:val="28"/>
          <w:szCs w:val="28"/>
          <w:lang w:val="uk-UA" w:eastAsia="uk-UA"/>
        </w:rPr>
        <w:t xml:space="preserve"> діяльності закладу освіти. Матеріали перевірок аналізуються на педрадах, інструктивно-методичних нарадах, плануються відповідні заходи</w:t>
      </w:r>
      <w:r w:rsidR="0040426F" w:rsidRPr="00016BBC">
        <w:rPr>
          <w:rFonts w:ascii="Times New Roman" w:eastAsia="Times New Roman" w:hAnsi="Times New Roman" w:cs="Times New Roman"/>
          <w:sz w:val="28"/>
          <w:szCs w:val="28"/>
          <w:lang w:val="uk-UA" w:eastAsia="uk-UA"/>
        </w:rPr>
        <w:t>, контролюється їх виконання. Рівень знань</w:t>
      </w:r>
      <w:r w:rsidR="000A68E7" w:rsidRPr="00016BBC">
        <w:rPr>
          <w:rFonts w:ascii="Times New Roman" w:eastAsia="Times New Roman" w:hAnsi="Times New Roman" w:cs="Times New Roman"/>
          <w:sz w:val="28"/>
          <w:szCs w:val="28"/>
          <w:lang w:val="uk-UA" w:eastAsia="uk-UA"/>
        </w:rPr>
        <w:t xml:space="preserve">, умінь і навичок </w:t>
      </w:r>
      <w:r w:rsidR="0040426F" w:rsidRPr="00016BBC">
        <w:rPr>
          <w:rFonts w:ascii="Times New Roman" w:eastAsia="Times New Roman" w:hAnsi="Times New Roman" w:cs="Times New Roman"/>
          <w:sz w:val="28"/>
          <w:szCs w:val="28"/>
          <w:lang w:val="uk-UA" w:eastAsia="uk-UA"/>
        </w:rPr>
        <w:t xml:space="preserve"> </w:t>
      </w:r>
      <w:r w:rsidR="000A68E7" w:rsidRPr="00016BBC">
        <w:rPr>
          <w:rFonts w:ascii="Times New Roman" w:eastAsia="Times New Roman" w:hAnsi="Times New Roman" w:cs="Times New Roman"/>
          <w:sz w:val="28"/>
          <w:szCs w:val="28"/>
          <w:lang w:val="uk-UA" w:eastAsia="uk-UA"/>
        </w:rPr>
        <w:t xml:space="preserve">учнів </w:t>
      </w:r>
      <w:r w:rsidR="0040426F" w:rsidRPr="00016BBC">
        <w:rPr>
          <w:rFonts w:ascii="Times New Roman" w:eastAsia="Times New Roman" w:hAnsi="Times New Roman" w:cs="Times New Roman"/>
          <w:sz w:val="28"/>
          <w:szCs w:val="28"/>
          <w:lang w:val="uk-UA" w:eastAsia="uk-UA"/>
        </w:rPr>
        <w:t>оцінюється за результатами ЗНО та ДКА</w:t>
      </w:r>
      <w:r w:rsidR="000A68E7" w:rsidRPr="00016BBC">
        <w:rPr>
          <w:rFonts w:ascii="Times New Roman" w:eastAsia="Times New Roman" w:hAnsi="Times New Roman" w:cs="Times New Roman"/>
          <w:sz w:val="28"/>
          <w:szCs w:val="28"/>
          <w:lang w:val="uk-UA" w:eastAsia="uk-UA"/>
        </w:rPr>
        <w:t xml:space="preserve">. Якість знань із загальноосвітніх дисциплін складає </w:t>
      </w:r>
      <w:r w:rsidR="00FE7DC7" w:rsidRPr="00016BBC">
        <w:rPr>
          <w:rFonts w:ascii="Times New Roman" w:eastAsia="Times New Roman" w:hAnsi="Times New Roman" w:cs="Times New Roman"/>
          <w:sz w:val="28"/>
          <w:szCs w:val="28"/>
          <w:lang w:val="uk-UA" w:eastAsia="uk-UA"/>
        </w:rPr>
        <w:t>2</w:t>
      </w:r>
      <w:r w:rsidR="00C43C8C">
        <w:rPr>
          <w:rFonts w:ascii="Times New Roman" w:eastAsia="Times New Roman" w:hAnsi="Times New Roman" w:cs="Times New Roman"/>
          <w:sz w:val="28"/>
          <w:szCs w:val="28"/>
          <w:lang w:val="uk-UA" w:eastAsia="uk-UA"/>
        </w:rPr>
        <w:t>4</w:t>
      </w:r>
      <w:r w:rsidR="001909E5" w:rsidRPr="00016BBC">
        <w:rPr>
          <w:rFonts w:ascii="Times New Roman" w:eastAsia="Times New Roman" w:hAnsi="Times New Roman" w:cs="Times New Roman"/>
          <w:sz w:val="28"/>
          <w:szCs w:val="28"/>
          <w:lang w:val="uk-UA" w:eastAsia="uk-UA"/>
        </w:rPr>
        <w:t xml:space="preserve">%,  професійно-теоретичної підготовки </w:t>
      </w:r>
      <w:r w:rsidR="00AB38E9" w:rsidRPr="00016BBC">
        <w:rPr>
          <w:rFonts w:ascii="Times New Roman" w:eastAsia="Times New Roman" w:hAnsi="Times New Roman" w:cs="Times New Roman"/>
          <w:sz w:val="28"/>
          <w:szCs w:val="28"/>
          <w:lang w:val="uk-UA" w:eastAsia="uk-UA"/>
        </w:rPr>
        <w:t>– 7</w:t>
      </w:r>
      <w:r w:rsidR="00C43C8C">
        <w:rPr>
          <w:rFonts w:ascii="Times New Roman" w:eastAsia="Times New Roman" w:hAnsi="Times New Roman" w:cs="Times New Roman"/>
          <w:sz w:val="28"/>
          <w:szCs w:val="28"/>
          <w:lang w:val="uk-UA" w:eastAsia="uk-UA"/>
        </w:rPr>
        <w:t>5</w:t>
      </w:r>
      <w:r w:rsidR="00AB38E9" w:rsidRPr="00016BBC">
        <w:rPr>
          <w:rFonts w:ascii="Times New Roman" w:eastAsia="Times New Roman" w:hAnsi="Times New Roman" w:cs="Times New Roman"/>
          <w:sz w:val="28"/>
          <w:szCs w:val="28"/>
          <w:lang w:val="uk-UA" w:eastAsia="uk-UA"/>
        </w:rPr>
        <w:t>%.</w:t>
      </w:r>
    </w:p>
    <w:p w14:paraId="71AB0404" w14:textId="74B91EE5" w:rsidR="004F1085" w:rsidRPr="004F1085" w:rsidRDefault="00AB38E9" w:rsidP="004F1085">
      <w:pPr>
        <w:spacing w:after="0" w:line="240" w:lineRule="auto"/>
        <w:jc w:val="both"/>
        <w:rPr>
          <w:rFonts w:ascii="Times New Roman" w:hAnsi="Times New Roman" w:cs="Times New Roman"/>
          <w:color w:val="333333"/>
          <w:sz w:val="28"/>
          <w:szCs w:val="28"/>
          <w:shd w:val="clear" w:color="auto" w:fill="FFFFFF"/>
          <w:lang w:val="uk-UA"/>
        </w:rPr>
      </w:pPr>
      <w:r w:rsidRPr="00016BBC">
        <w:rPr>
          <w:rFonts w:ascii="Times New Roman" w:eastAsia="Times New Roman" w:hAnsi="Times New Roman" w:cs="Times New Roman"/>
          <w:sz w:val="28"/>
          <w:szCs w:val="28"/>
          <w:lang w:val="uk-UA" w:eastAsia="uk-UA"/>
        </w:rPr>
        <w:tab/>
      </w:r>
      <w:r w:rsidR="004F1085" w:rsidRPr="004F1085">
        <w:rPr>
          <w:rFonts w:ascii="Times New Roman" w:hAnsi="Times New Roman" w:cs="Times New Roman"/>
          <w:color w:val="333333"/>
          <w:sz w:val="28"/>
          <w:szCs w:val="28"/>
          <w:shd w:val="clear" w:color="auto" w:fill="FFFFFF"/>
          <w:lang w:val="uk-UA"/>
        </w:rPr>
        <w:t xml:space="preserve">Таким чином, аналізуючи планові завдання роботи закладу освіти за </w:t>
      </w:r>
      <w:r w:rsidR="004F1085">
        <w:rPr>
          <w:rFonts w:ascii="Times New Roman" w:hAnsi="Times New Roman" w:cs="Times New Roman"/>
          <w:color w:val="333333"/>
          <w:sz w:val="28"/>
          <w:szCs w:val="28"/>
          <w:shd w:val="clear" w:color="auto" w:fill="FFFFFF"/>
          <w:lang w:val="uk-UA"/>
        </w:rPr>
        <w:t>202</w:t>
      </w:r>
      <w:r w:rsidR="00C43C8C">
        <w:rPr>
          <w:rFonts w:ascii="Times New Roman" w:hAnsi="Times New Roman" w:cs="Times New Roman"/>
          <w:color w:val="333333"/>
          <w:sz w:val="28"/>
          <w:szCs w:val="28"/>
          <w:shd w:val="clear" w:color="auto" w:fill="FFFFFF"/>
          <w:lang w:val="uk-UA"/>
        </w:rPr>
        <w:t>3</w:t>
      </w:r>
      <w:r w:rsidR="004F1085" w:rsidRPr="004F1085">
        <w:rPr>
          <w:rFonts w:ascii="Times New Roman" w:hAnsi="Times New Roman" w:cs="Times New Roman"/>
          <w:color w:val="333333"/>
          <w:sz w:val="28"/>
          <w:szCs w:val="28"/>
          <w:shd w:val="clear" w:color="auto" w:fill="FFFFFF"/>
          <w:lang w:val="uk-UA"/>
        </w:rPr>
        <w:t xml:space="preserve"> рік, можна зробити висновок, що основні показники діяльності демонструють його розвиток</w:t>
      </w:r>
      <w:r w:rsidR="004F1085">
        <w:rPr>
          <w:rFonts w:ascii="Times New Roman" w:hAnsi="Times New Roman" w:cs="Times New Roman"/>
          <w:color w:val="333333"/>
          <w:sz w:val="28"/>
          <w:szCs w:val="28"/>
          <w:shd w:val="clear" w:color="auto" w:fill="FFFFFF"/>
          <w:lang w:val="uk-UA"/>
        </w:rPr>
        <w:t>.</w:t>
      </w:r>
      <w:r w:rsidR="004F1085" w:rsidRPr="004F1085">
        <w:rPr>
          <w:rFonts w:ascii="Times New Roman" w:hAnsi="Times New Roman" w:cs="Times New Roman"/>
          <w:color w:val="333333"/>
          <w:sz w:val="28"/>
          <w:szCs w:val="28"/>
          <w:shd w:val="clear" w:color="auto" w:fill="FFFFFF"/>
          <w:lang w:val="uk-UA"/>
        </w:rPr>
        <w:t xml:space="preserve"> Незважаючи на існуючі труднощі, колективу </w:t>
      </w:r>
      <w:r w:rsidR="00C43C8C">
        <w:rPr>
          <w:rFonts w:ascii="Times New Roman" w:hAnsi="Times New Roman" w:cs="Times New Roman"/>
          <w:color w:val="333333"/>
          <w:sz w:val="28"/>
          <w:szCs w:val="28"/>
          <w:shd w:val="clear" w:color="auto" w:fill="FFFFFF"/>
          <w:lang w:val="uk-UA"/>
        </w:rPr>
        <w:t>закладу освіти</w:t>
      </w:r>
      <w:r w:rsidR="004F1085" w:rsidRPr="004F1085">
        <w:rPr>
          <w:rFonts w:ascii="Times New Roman" w:hAnsi="Times New Roman" w:cs="Times New Roman"/>
          <w:color w:val="333333"/>
          <w:sz w:val="28"/>
          <w:szCs w:val="28"/>
          <w:shd w:val="clear" w:color="auto" w:fill="FFFFFF"/>
          <w:lang w:val="uk-UA"/>
        </w:rPr>
        <w:t xml:space="preserve"> вдалось досягти значних успіхів у навчально-виробничій діяльності, науково-методичній та виховній роботі. Протягом навчального року було вжито всіх необхідних заходів щодо вдосконалення управління навчального закладу, зміцнення фінансово-господарської та трудової дисципліни, створено належні умови праці відповідно до вимог законодавства, забезпечено виконання навчальних планів та програм професійної підготовки. Так, з року в рік підвищується рівень технічної та технологічної забезпеченості освітнього процесу, зростає фаховість педагогів, що у кінцевому результаті відображається на якості професійного навчання, зростанні мотивації здобувачів освіти до свого професійного та особистісного розвитку.</w:t>
      </w:r>
    </w:p>
    <w:p w14:paraId="3A19E705" w14:textId="0E5AE647" w:rsidR="00456A80" w:rsidRDefault="00456A80" w:rsidP="00681366">
      <w:pPr>
        <w:spacing w:after="0" w:line="240" w:lineRule="auto"/>
        <w:jc w:val="both"/>
        <w:rPr>
          <w:rFonts w:ascii="Times New Roman" w:eastAsia="Times New Roman" w:hAnsi="Times New Roman" w:cs="Times New Roman"/>
          <w:b/>
          <w:bCs/>
          <w:sz w:val="28"/>
          <w:szCs w:val="28"/>
          <w:lang w:val="uk-UA" w:eastAsia="uk-UA"/>
        </w:rPr>
      </w:pPr>
      <w:r w:rsidRPr="00016BBC">
        <w:rPr>
          <w:rFonts w:ascii="Times New Roman" w:eastAsia="Times New Roman" w:hAnsi="Times New Roman" w:cs="Times New Roman"/>
          <w:sz w:val="28"/>
          <w:szCs w:val="28"/>
          <w:lang w:val="uk-UA" w:eastAsia="uk-UA"/>
        </w:rPr>
        <w:tab/>
      </w:r>
      <w:r w:rsidRPr="00016BBC">
        <w:rPr>
          <w:rFonts w:ascii="Times New Roman" w:eastAsia="Times New Roman" w:hAnsi="Times New Roman" w:cs="Times New Roman"/>
          <w:b/>
          <w:bCs/>
          <w:sz w:val="28"/>
          <w:szCs w:val="28"/>
          <w:lang w:val="uk-UA" w:eastAsia="uk-UA"/>
        </w:rPr>
        <w:t>Безумовними завданнями колективу є:</w:t>
      </w:r>
    </w:p>
    <w:p w14:paraId="6E78AF5A" w14:textId="0F56AAE9" w:rsidR="004F1085" w:rsidRDefault="00C43C8C" w:rsidP="00865756">
      <w:pPr>
        <w:numPr>
          <w:ilvl w:val="0"/>
          <w:numId w:val="5"/>
        </w:numPr>
        <w:shd w:val="clear" w:color="auto" w:fill="FFFFFF"/>
        <w:tabs>
          <w:tab w:val="left" w:pos="142"/>
        </w:tabs>
        <w:spacing w:after="0" w:line="240" w:lineRule="auto"/>
        <w:ind w:left="426" w:hanging="426"/>
        <w:contextualSpacing/>
        <w:jc w:val="both"/>
        <w:rPr>
          <w:rFonts w:ascii="Times New Roman" w:eastAsia="Times New Roman" w:hAnsi="Times New Roman" w:cs="Times New Roman"/>
          <w:sz w:val="28"/>
          <w:szCs w:val="28"/>
          <w:lang w:val="uk-UA" w:eastAsia="ru-RU"/>
        </w:rPr>
      </w:pPr>
      <w:r>
        <w:rPr>
          <w:rFonts w:ascii="Times New Roman" w:eastAsia="Calibri" w:hAnsi="Times New Roman" w:cs="Times New Roman"/>
          <w:sz w:val="28"/>
          <w:szCs w:val="28"/>
          <w:lang w:val="uk-UA" w:eastAsia="ru-RU"/>
        </w:rPr>
        <w:t>Проведення заходів у навчально-практичному центрі з метою удосконалення професійної майстерності майстрів виробничого навчання та здобувачів освіти</w:t>
      </w:r>
      <w:r w:rsidR="004F1085" w:rsidRPr="004F1085">
        <w:rPr>
          <w:rFonts w:ascii="Times New Roman" w:eastAsia="Times New Roman" w:hAnsi="Times New Roman" w:cs="Times New Roman"/>
          <w:sz w:val="28"/>
          <w:szCs w:val="28"/>
          <w:lang w:val="uk-UA" w:eastAsia="ru-RU"/>
        </w:rPr>
        <w:t>.</w:t>
      </w:r>
    </w:p>
    <w:p w14:paraId="4D55D9B1" w14:textId="2AAB0EED" w:rsidR="004F1085" w:rsidRPr="004F1085" w:rsidRDefault="004F1085" w:rsidP="00865756">
      <w:pPr>
        <w:numPr>
          <w:ilvl w:val="0"/>
          <w:numId w:val="5"/>
        </w:numPr>
        <w:shd w:val="clear" w:color="auto" w:fill="FFFFFF"/>
        <w:tabs>
          <w:tab w:val="left" w:pos="142"/>
        </w:tabs>
        <w:spacing w:after="0" w:line="240" w:lineRule="auto"/>
        <w:ind w:left="426" w:hanging="426"/>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Отримати ліцензії на </w:t>
      </w:r>
      <w:r w:rsidR="00C43C8C">
        <w:rPr>
          <w:rFonts w:ascii="Times New Roman" w:eastAsia="Times New Roman" w:hAnsi="Times New Roman" w:cs="Times New Roman"/>
          <w:sz w:val="28"/>
          <w:szCs w:val="28"/>
          <w:lang w:val="uk-UA" w:eastAsia="ru-RU"/>
        </w:rPr>
        <w:t xml:space="preserve">курсову </w:t>
      </w:r>
      <w:r>
        <w:rPr>
          <w:rFonts w:ascii="Times New Roman" w:eastAsia="Times New Roman" w:hAnsi="Times New Roman" w:cs="Times New Roman"/>
          <w:sz w:val="28"/>
          <w:szCs w:val="28"/>
          <w:lang w:val="uk-UA" w:eastAsia="ru-RU"/>
        </w:rPr>
        <w:t>підготовку фахівців за професіями</w:t>
      </w:r>
      <w:r w:rsidR="00C43C8C">
        <w:rPr>
          <w:rFonts w:ascii="Times New Roman" w:eastAsia="Times New Roman" w:hAnsi="Times New Roman" w:cs="Times New Roman"/>
          <w:sz w:val="28"/>
          <w:szCs w:val="28"/>
          <w:lang w:val="uk-UA" w:eastAsia="ru-RU"/>
        </w:rPr>
        <w:t xml:space="preserve"> «Ремонт взуття» та «Адміністратор».</w:t>
      </w:r>
    </w:p>
    <w:p w14:paraId="26EBF6B9" w14:textId="77777777" w:rsidR="004F1085" w:rsidRPr="004F1085" w:rsidRDefault="004F1085" w:rsidP="00865756">
      <w:pPr>
        <w:numPr>
          <w:ilvl w:val="0"/>
          <w:numId w:val="5"/>
        </w:numPr>
        <w:shd w:val="clear" w:color="auto" w:fill="FFFFFF"/>
        <w:tabs>
          <w:tab w:val="left" w:pos="142"/>
        </w:tabs>
        <w:spacing w:after="0" w:line="240" w:lineRule="auto"/>
        <w:ind w:left="426" w:hanging="426"/>
        <w:jc w:val="both"/>
        <w:rPr>
          <w:rFonts w:ascii="Times New Roman" w:eastAsia="Times New Roman" w:hAnsi="Times New Roman" w:cs="Times New Roman"/>
          <w:color w:val="000000"/>
          <w:sz w:val="28"/>
          <w:szCs w:val="28"/>
          <w:lang w:val="uk-UA" w:eastAsia="ru-RU"/>
        </w:rPr>
      </w:pPr>
      <w:r w:rsidRPr="004F1085">
        <w:rPr>
          <w:rFonts w:ascii="Times New Roman" w:eastAsia="Times New Roman" w:hAnsi="Times New Roman" w:cs="Times New Roman"/>
          <w:color w:val="000000"/>
          <w:sz w:val="28"/>
          <w:szCs w:val="28"/>
          <w:lang w:val="uk-UA" w:eastAsia="ru-RU"/>
        </w:rPr>
        <w:t>Оновлення змісту професійної освіти.</w:t>
      </w:r>
    </w:p>
    <w:p w14:paraId="4564E7C1" w14:textId="77777777" w:rsidR="004F1085" w:rsidRPr="004F1085" w:rsidRDefault="004F1085" w:rsidP="00865756">
      <w:pPr>
        <w:numPr>
          <w:ilvl w:val="0"/>
          <w:numId w:val="5"/>
        </w:numPr>
        <w:shd w:val="clear" w:color="auto" w:fill="FFFFFF"/>
        <w:tabs>
          <w:tab w:val="left" w:pos="142"/>
        </w:tabs>
        <w:spacing w:after="0" w:line="240" w:lineRule="auto"/>
        <w:ind w:left="426" w:hanging="426"/>
        <w:jc w:val="both"/>
        <w:rPr>
          <w:rFonts w:ascii="Times New Roman" w:eastAsia="Times New Roman" w:hAnsi="Times New Roman" w:cs="Times New Roman"/>
          <w:color w:val="000000"/>
          <w:sz w:val="28"/>
          <w:szCs w:val="28"/>
          <w:lang w:val="uk-UA" w:eastAsia="ru-RU"/>
        </w:rPr>
      </w:pPr>
      <w:r w:rsidRPr="004F1085">
        <w:rPr>
          <w:rFonts w:ascii="Times New Roman" w:eastAsia="Times New Roman" w:hAnsi="Times New Roman" w:cs="Times New Roman"/>
          <w:color w:val="000000"/>
          <w:sz w:val="28"/>
          <w:szCs w:val="28"/>
          <w:lang w:val="uk-UA" w:eastAsia="ru-RU"/>
        </w:rPr>
        <w:t>Створення належних умов для навчання шляхом модернізації матеріально-технічного забезпечення освітнього процесу;</w:t>
      </w:r>
    </w:p>
    <w:p w14:paraId="4B1BBB11" w14:textId="77777777" w:rsidR="004F1085" w:rsidRPr="004F1085" w:rsidRDefault="004F1085" w:rsidP="00865756">
      <w:pPr>
        <w:numPr>
          <w:ilvl w:val="0"/>
          <w:numId w:val="5"/>
        </w:numPr>
        <w:shd w:val="clear" w:color="auto" w:fill="FFFFFF"/>
        <w:tabs>
          <w:tab w:val="left" w:pos="142"/>
        </w:tabs>
        <w:spacing w:after="0" w:line="240" w:lineRule="auto"/>
        <w:ind w:left="426" w:hanging="426"/>
        <w:jc w:val="both"/>
        <w:rPr>
          <w:rFonts w:ascii="Times New Roman" w:eastAsia="Times New Roman" w:hAnsi="Times New Roman" w:cs="Times New Roman"/>
          <w:color w:val="000000"/>
          <w:sz w:val="28"/>
          <w:szCs w:val="28"/>
          <w:lang w:val="uk-UA" w:eastAsia="ru-RU"/>
        </w:rPr>
      </w:pPr>
      <w:r w:rsidRPr="004F1085">
        <w:rPr>
          <w:rFonts w:ascii="Times New Roman" w:eastAsia="Times New Roman" w:hAnsi="Times New Roman" w:cs="Times New Roman"/>
          <w:color w:val="000000"/>
          <w:sz w:val="28"/>
          <w:szCs w:val="28"/>
          <w:lang w:val="uk-UA" w:eastAsia="ru-RU"/>
        </w:rPr>
        <w:t>Використання дієвих форм контролю за організацією освітнього процесу з метою забезпечення якісної підготовки майбутніх фахівців.</w:t>
      </w:r>
    </w:p>
    <w:p w14:paraId="01E460DC" w14:textId="087C2C24" w:rsidR="004F1085" w:rsidRPr="004F1085" w:rsidRDefault="004F1085" w:rsidP="00865756">
      <w:pPr>
        <w:numPr>
          <w:ilvl w:val="0"/>
          <w:numId w:val="5"/>
        </w:numPr>
        <w:shd w:val="clear" w:color="auto" w:fill="FFFFFF"/>
        <w:tabs>
          <w:tab w:val="left" w:pos="142"/>
        </w:tabs>
        <w:spacing w:after="0" w:line="240" w:lineRule="auto"/>
        <w:ind w:left="426" w:hanging="426"/>
        <w:jc w:val="both"/>
        <w:rPr>
          <w:rFonts w:ascii="Times New Roman" w:eastAsia="Times New Roman" w:hAnsi="Times New Roman" w:cs="Times New Roman"/>
          <w:color w:val="000000"/>
          <w:sz w:val="28"/>
          <w:szCs w:val="28"/>
          <w:lang w:val="uk-UA" w:eastAsia="ru-RU"/>
        </w:rPr>
      </w:pPr>
      <w:r w:rsidRPr="004F1085">
        <w:rPr>
          <w:rFonts w:ascii="Times New Roman" w:eastAsia="Times New Roman" w:hAnsi="Times New Roman" w:cs="Times New Roman"/>
          <w:color w:val="000000"/>
          <w:sz w:val="28"/>
          <w:szCs w:val="28"/>
          <w:lang w:val="uk-UA" w:eastAsia="ru-RU"/>
        </w:rPr>
        <w:t xml:space="preserve">Підвищення професійної і педагогічної майстерності педагогічних працівників через курси підвищення кваліфікації, стажування, школи передового педагогічного досвіду, ознайомлення з досвідом роботи інших </w:t>
      </w:r>
      <w:r>
        <w:rPr>
          <w:rFonts w:ascii="Times New Roman" w:eastAsia="Times New Roman" w:hAnsi="Times New Roman" w:cs="Times New Roman"/>
          <w:color w:val="000000"/>
          <w:sz w:val="28"/>
          <w:szCs w:val="28"/>
          <w:lang w:val="uk-UA" w:eastAsia="ru-RU"/>
        </w:rPr>
        <w:t>закладів П(ПТ)О</w:t>
      </w:r>
      <w:r w:rsidRPr="004F1085">
        <w:rPr>
          <w:rFonts w:ascii="Times New Roman" w:eastAsia="Times New Roman" w:hAnsi="Times New Roman" w:cs="Times New Roman"/>
          <w:color w:val="000000"/>
          <w:sz w:val="28"/>
          <w:szCs w:val="28"/>
          <w:lang w:val="uk-UA" w:eastAsia="ru-RU"/>
        </w:rPr>
        <w:t>.</w:t>
      </w:r>
    </w:p>
    <w:p w14:paraId="316477B1" w14:textId="77777777" w:rsidR="004F1085" w:rsidRPr="004F1085" w:rsidRDefault="004F1085" w:rsidP="00865756">
      <w:pPr>
        <w:numPr>
          <w:ilvl w:val="0"/>
          <w:numId w:val="5"/>
        </w:numPr>
        <w:shd w:val="clear" w:color="auto" w:fill="FFFFFF"/>
        <w:tabs>
          <w:tab w:val="left" w:pos="142"/>
        </w:tabs>
        <w:spacing w:after="0" w:line="240" w:lineRule="auto"/>
        <w:ind w:left="426" w:hanging="426"/>
        <w:jc w:val="both"/>
        <w:rPr>
          <w:rFonts w:ascii="Times New Roman" w:eastAsia="Times New Roman" w:hAnsi="Times New Roman" w:cs="Times New Roman"/>
          <w:color w:val="000000"/>
          <w:sz w:val="28"/>
          <w:szCs w:val="28"/>
          <w:lang w:val="uk-UA" w:eastAsia="ru-RU"/>
        </w:rPr>
      </w:pPr>
      <w:r w:rsidRPr="004F1085">
        <w:rPr>
          <w:rFonts w:ascii="Times New Roman" w:eastAsia="Times New Roman" w:hAnsi="Times New Roman" w:cs="Times New Roman"/>
          <w:color w:val="000000"/>
          <w:sz w:val="28"/>
          <w:szCs w:val="28"/>
          <w:lang w:val="uk-UA" w:eastAsia="ru-RU"/>
        </w:rPr>
        <w:t>Впровадження та використання в освітньому процесі новітніх педагогічних і виробничих технологій, науково-технічного прогресу. Розширення форм взаємодії з соціальними партнерами, роботодавцями щодо стажування майстрів виробничого навчання і викладачів на виробництві.</w:t>
      </w:r>
    </w:p>
    <w:p w14:paraId="76509BBD" w14:textId="77777777" w:rsidR="004F1085" w:rsidRPr="004F1085" w:rsidRDefault="004F1085" w:rsidP="00865756">
      <w:pPr>
        <w:numPr>
          <w:ilvl w:val="0"/>
          <w:numId w:val="5"/>
        </w:numPr>
        <w:shd w:val="clear" w:color="auto" w:fill="FFFFFF"/>
        <w:tabs>
          <w:tab w:val="left" w:pos="142"/>
        </w:tabs>
        <w:spacing w:after="0" w:line="240" w:lineRule="auto"/>
        <w:ind w:left="426" w:hanging="426"/>
        <w:jc w:val="both"/>
        <w:rPr>
          <w:rFonts w:ascii="Times New Roman" w:eastAsia="Times New Roman" w:hAnsi="Times New Roman" w:cs="Times New Roman"/>
          <w:color w:val="000000"/>
          <w:sz w:val="28"/>
          <w:szCs w:val="28"/>
          <w:lang w:val="uk-UA" w:eastAsia="ru-RU"/>
        </w:rPr>
      </w:pPr>
      <w:r w:rsidRPr="004F1085">
        <w:rPr>
          <w:rFonts w:ascii="Times New Roman" w:eastAsia="Times New Roman" w:hAnsi="Times New Roman" w:cs="Times New Roman"/>
          <w:color w:val="000000"/>
          <w:sz w:val="28"/>
          <w:szCs w:val="28"/>
          <w:lang w:val="uk-UA" w:eastAsia="ru-RU"/>
        </w:rPr>
        <w:t>Активізація роботи щодо ширшого використання різних видів Інтернет-ресурсів.</w:t>
      </w:r>
    </w:p>
    <w:p w14:paraId="0D739BB9" w14:textId="77777777" w:rsidR="004F1085" w:rsidRPr="004F1085" w:rsidRDefault="004F1085" w:rsidP="00865756">
      <w:pPr>
        <w:numPr>
          <w:ilvl w:val="0"/>
          <w:numId w:val="5"/>
        </w:numPr>
        <w:shd w:val="clear" w:color="auto" w:fill="FFFFFF"/>
        <w:tabs>
          <w:tab w:val="left" w:pos="142"/>
        </w:tabs>
        <w:spacing w:after="0" w:line="240" w:lineRule="auto"/>
        <w:ind w:left="426" w:hanging="426"/>
        <w:jc w:val="both"/>
        <w:rPr>
          <w:rFonts w:ascii="Times New Roman" w:eastAsia="Times New Roman" w:hAnsi="Times New Roman" w:cs="Times New Roman"/>
          <w:color w:val="000000"/>
          <w:sz w:val="28"/>
          <w:szCs w:val="28"/>
          <w:lang w:val="uk-UA" w:eastAsia="ru-RU"/>
        </w:rPr>
      </w:pPr>
      <w:r w:rsidRPr="004F1085">
        <w:rPr>
          <w:rFonts w:ascii="Times New Roman" w:eastAsia="Times New Roman" w:hAnsi="Times New Roman" w:cs="Times New Roman"/>
          <w:color w:val="000000"/>
          <w:sz w:val="28"/>
          <w:szCs w:val="28"/>
          <w:lang w:val="uk-UA" w:eastAsia="ru-RU"/>
        </w:rPr>
        <w:t xml:space="preserve">Впровадження ефективних заходів з професійної орієнтації та популяризації професійної освіти. </w:t>
      </w:r>
    </w:p>
    <w:p w14:paraId="4780A518" w14:textId="792314EA" w:rsidR="009E73AC" w:rsidRPr="002B1939" w:rsidRDefault="004F1085" w:rsidP="00681366">
      <w:pPr>
        <w:numPr>
          <w:ilvl w:val="0"/>
          <w:numId w:val="5"/>
        </w:numPr>
        <w:shd w:val="clear" w:color="auto" w:fill="FFFFFF"/>
        <w:tabs>
          <w:tab w:val="left" w:pos="142"/>
        </w:tabs>
        <w:spacing w:after="0" w:line="240" w:lineRule="auto"/>
        <w:ind w:left="426" w:hanging="426"/>
        <w:jc w:val="both"/>
        <w:rPr>
          <w:rFonts w:ascii="Times New Roman" w:eastAsia="Times New Roman" w:hAnsi="Times New Roman" w:cs="Times New Roman"/>
          <w:color w:val="000000"/>
          <w:sz w:val="28"/>
          <w:szCs w:val="28"/>
          <w:lang w:val="uk-UA" w:eastAsia="ru-RU"/>
        </w:rPr>
      </w:pPr>
      <w:r w:rsidRPr="004F1085">
        <w:rPr>
          <w:rFonts w:ascii="Times New Roman" w:eastAsia="Times New Roman" w:hAnsi="Times New Roman" w:cs="Times New Roman"/>
          <w:color w:val="000000"/>
          <w:sz w:val="28"/>
          <w:szCs w:val="28"/>
          <w:lang w:val="uk-UA" w:eastAsia="ru-RU"/>
        </w:rPr>
        <w:t>Активізація роботи щодо видавничої діяльності.</w:t>
      </w:r>
    </w:p>
    <w:sectPr w:rsidR="009E73AC" w:rsidRPr="002B1939" w:rsidSect="003C4BC8">
      <w:pgSz w:w="11906" w:h="16838" w:code="9"/>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F81A4" w14:textId="77777777" w:rsidR="001D3445" w:rsidRDefault="001D3445" w:rsidP="00B16082">
      <w:pPr>
        <w:spacing w:after="0" w:line="240" w:lineRule="auto"/>
      </w:pPr>
      <w:r>
        <w:separator/>
      </w:r>
    </w:p>
  </w:endnote>
  <w:endnote w:type="continuationSeparator" w:id="0">
    <w:p w14:paraId="7D806B8F" w14:textId="77777777" w:rsidR="001D3445" w:rsidRDefault="001D3445" w:rsidP="00B16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madeus">
    <w:altName w:val="Times New Roman"/>
    <w:charset w:val="CC"/>
    <w:family w:val="auto"/>
    <w:pitch w:val="variable"/>
    <w:sig w:usb0="8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A5CB4" w14:textId="77777777" w:rsidR="001D3445" w:rsidRDefault="001D3445" w:rsidP="00B16082">
      <w:pPr>
        <w:spacing w:after="0" w:line="240" w:lineRule="auto"/>
      </w:pPr>
      <w:r>
        <w:separator/>
      </w:r>
    </w:p>
  </w:footnote>
  <w:footnote w:type="continuationSeparator" w:id="0">
    <w:p w14:paraId="1A266609" w14:textId="77777777" w:rsidR="001D3445" w:rsidRDefault="001D3445" w:rsidP="00B160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52F78"/>
    <w:multiLevelType w:val="multilevel"/>
    <w:tmpl w:val="770EBE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2AC7601"/>
    <w:multiLevelType w:val="hybridMultilevel"/>
    <w:tmpl w:val="88D27464"/>
    <w:lvl w:ilvl="0" w:tplc="385A4208">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2" w15:restartNumberingAfterBreak="0">
    <w:nsid w:val="40B77FB9"/>
    <w:multiLevelType w:val="hybridMultilevel"/>
    <w:tmpl w:val="409ADD18"/>
    <w:lvl w:ilvl="0" w:tplc="72BAC006">
      <w:start w:val="2"/>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CFE7583"/>
    <w:multiLevelType w:val="hybridMultilevel"/>
    <w:tmpl w:val="A3243182"/>
    <w:lvl w:ilvl="0" w:tplc="3FF4D62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84775B"/>
    <w:multiLevelType w:val="hybridMultilevel"/>
    <w:tmpl w:val="972887F4"/>
    <w:lvl w:ilvl="0" w:tplc="B9AA63B6">
      <w:numFmt w:val="bullet"/>
      <w:lvlText w:val="-"/>
      <w:lvlJc w:val="left"/>
      <w:pPr>
        <w:ind w:left="720" w:hanging="360"/>
      </w:pPr>
      <w:rPr>
        <w:rFonts w:ascii="Georgia" w:eastAsiaTheme="minorHAnsi" w:hAnsi="Georg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48F02CE"/>
    <w:multiLevelType w:val="hybridMultilevel"/>
    <w:tmpl w:val="9D06670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15:restartNumberingAfterBreak="0">
    <w:nsid w:val="6B3D4637"/>
    <w:multiLevelType w:val="hybridMultilevel"/>
    <w:tmpl w:val="D1AC6D78"/>
    <w:lvl w:ilvl="0" w:tplc="7CA09984">
      <w:start w:val="6"/>
      <w:numFmt w:val="bullet"/>
      <w:lvlText w:val="-"/>
      <w:lvlJc w:val="left"/>
      <w:pPr>
        <w:ind w:left="1069" w:hanging="360"/>
      </w:pPr>
      <w:rPr>
        <w:rFonts w:ascii="Times New Roman" w:eastAsiaTheme="minorHAnsi" w:hAnsi="Times New Roman" w:cs="Times New Roman" w:hint="default"/>
      </w:rPr>
    </w:lvl>
    <w:lvl w:ilvl="1" w:tplc="10000003" w:tentative="1">
      <w:start w:val="1"/>
      <w:numFmt w:val="bullet"/>
      <w:lvlText w:val="o"/>
      <w:lvlJc w:val="left"/>
      <w:pPr>
        <w:ind w:left="1789" w:hanging="360"/>
      </w:pPr>
      <w:rPr>
        <w:rFonts w:ascii="Courier New" w:hAnsi="Courier New" w:cs="Courier New" w:hint="default"/>
      </w:rPr>
    </w:lvl>
    <w:lvl w:ilvl="2" w:tplc="10000005" w:tentative="1">
      <w:start w:val="1"/>
      <w:numFmt w:val="bullet"/>
      <w:lvlText w:val=""/>
      <w:lvlJc w:val="left"/>
      <w:pPr>
        <w:ind w:left="2509" w:hanging="360"/>
      </w:pPr>
      <w:rPr>
        <w:rFonts w:ascii="Wingdings" w:hAnsi="Wingdings" w:hint="default"/>
      </w:rPr>
    </w:lvl>
    <w:lvl w:ilvl="3" w:tplc="10000001" w:tentative="1">
      <w:start w:val="1"/>
      <w:numFmt w:val="bullet"/>
      <w:lvlText w:val=""/>
      <w:lvlJc w:val="left"/>
      <w:pPr>
        <w:ind w:left="3229" w:hanging="360"/>
      </w:pPr>
      <w:rPr>
        <w:rFonts w:ascii="Symbol" w:hAnsi="Symbol" w:hint="default"/>
      </w:rPr>
    </w:lvl>
    <w:lvl w:ilvl="4" w:tplc="10000003" w:tentative="1">
      <w:start w:val="1"/>
      <w:numFmt w:val="bullet"/>
      <w:lvlText w:val="o"/>
      <w:lvlJc w:val="left"/>
      <w:pPr>
        <w:ind w:left="3949" w:hanging="360"/>
      </w:pPr>
      <w:rPr>
        <w:rFonts w:ascii="Courier New" w:hAnsi="Courier New" w:cs="Courier New" w:hint="default"/>
      </w:rPr>
    </w:lvl>
    <w:lvl w:ilvl="5" w:tplc="10000005" w:tentative="1">
      <w:start w:val="1"/>
      <w:numFmt w:val="bullet"/>
      <w:lvlText w:val=""/>
      <w:lvlJc w:val="left"/>
      <w:pPr>
        <w:ind w:left="4669" w:hanging="360"/>
      </w:pPr>
      <w:rPr>
        <w:rFonts w:ascii="Wingdings" w:hAnsi="Wingdings" w:hint="default"/>
      </w:rPr>
    </w:lvl>
    <w:lvl w:ilvl="6" w:tplc="10000001" w:tentative="1">
      <w:start w:val="1"/>
      <w:numFmt w:val="bullet"/>
      <w:lvlText w:val=""/>
      <w:lvlJc w:val="left"/>
      <w:pPr>
        <w:ind w:left="5389" w:hanging="360"/>
      </w:pPr>
      <w:rPr>
        <w:rFonts w:ascii="Symbol" w:hAnsi="Symbol" w:hint="default"/>
      </w:rPr>
    </w:lvl>
    <w:lvl w:ilvl="7" w:tplc="10000003" w:tentative="1">
      <w:start w:val="1"/>
      <w:numFmt w:val="bullet"/>
      <w:lvlText w:val="o"/>
      <w:lvlJc w:val="left"/>
      <w:pPr>
        <w:ind w:left="6109" w:hanging="360"/>
      </w:pPr>
      <w:rPr>
        <w:rFonts w:ascii="Courier New" w:hAnsi="Courier New" w:cs="Courier New" w:hint="default"/>
      </w:rPr>
    </w:lvl>
    <w:lvl w:ilvl="8" w:tplc="10000005" w:tentative="1">
      <w:start w:val="1"/>
      <w:numFmt w:val="bullet"/>
      <w:lvlText w:val=""/>
      <w:lvlJc w:val="left"/>
      <w:pPr>
        <w:ind w:left="6829" w:hanging="360"/>
      </w:pPr>
      <w:rPr>
        <w:rFonts w:ascii="Wingdings" w:hAnsi="Wingdings" w:hint="default"/>
      </w:rPr>
    </w:lvl>
  </w:abstractNum>
  <w:abstractNum w:abstractNumId="7" w15:restartNumberingAfterBreak="0">
    <w:nsid w:val="70D618F6"/>
    <w:multiLevelType w:val="multilevel"/>
    <w:tmpl w:val="8390C8E2"/>
    <w:lvl w:ilvl="0">
      <w:start w:val="1"/>
      <w:numFmt w:val="bullet"/>
      <w:lvlText w:val="-"/>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sz w:val="28"/>
        <w:szCs w:val="28"/>
        <w:u w:val="none"/>
        <w:shd w:val="clear" w:color="auto" w:fill="auto"/>
        <w:lang w:val="uk-UA" w:eastAsia="uk-UA" w:bidi="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 w15:restartNumberingAfterBreak="0">
    <w:nsid w:val="766264CA"/>
    <w:multiLevelType w:val="hybridMultilevel"/>
    <w:tmpl w:val="16FAB5C6"/>
    <w:lvl w:ilvl="0" w:tplc="0B54191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5"/>
  </w:num>
  <w:num w:numId="6">
    <w:abstractNumId w:val="3"/>
  </w:num>
  <w:num w:numId="7">
    <w:abstractNumId w:val="7"/>
  </w:num>
  <w:num w:numId="8">
    <w:abstractNumId w:val="0"/>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6273"/>
    <w:rsid w:val="00002E58"/>
    <w:rsid w:val="0000573D"/>
    <w:rsid w:val="00005F4D"/>
    <w:rsid w:val="0001279B"/>
    <w:rsid w:val="000141DA"/>
    <w:rsid w:val="000150AB"/>
    <w:rsid w:val="00016BBC"/>
    <w:rsid w:val="0001787D"/>
    <w:rsid w:val="0002237F"/>
    <w:rsid w:val="000241A3"/>
    <w:rsid w:val="000252E3"/>
    <w:rsid w:val="000329CB"/>
    <w:rsid w:val="0003411B"/>
    <w:rsid w:val="000356FD"/>
    <w:rsid w:val="00050DE3"/>
    <w:rsid w:val="0005240E"/>
    <w:rsid w:val="000539A5"/>
    <w:rsid w:val="0006532B"/>
    <w:rsid w:val="00071FDE"/>
    <w:rsid w:val="00075AA0"/>
    <w:rsid w:val="00090496"/>
    <w:rsid w:val="00091644"/>
    <w:rsid w:val="0009362A"/>
    <w:rsid w:val="0009383A"/>
    <w:rsid w:val="00093BD9"/>
    <w:rsid w:val="000A5F4B"/>
    <w:rsid w:val="000A68E7"/>
    <w:rsid w:val="000B10BD"/>
    <w:rsid w:val="000B1A39"/>
    <w:rsid w:val="000B37CA"/>
    <w:rsid w:val="000C7F88"/>
    <w:rsid w:val="000D1FA4"/>
    <w:rsid w:val="000E594B"/>
    <w:rsid w:val="000F04B9"/>
    <w:rsid w:val="000F7837"/>
    <w:rsid w:val="00101177"/>
    <w:rsid w:val="00113AE7"/>
    <w:rsid w:val="00114071"/>
    <w:rsid w:val="00117E37"/>
    <w:rsid w:val="00137C2B"/>
    <w:rsid w:val="00137DBD"/>
    <w:rsid w:val="00140A76"/>
    <w:rsid w:val="00145156"/>
    <w:rsid w:val="00152F97"/>
    <w:rsid w:val="0015557C"/>
    <w:rsid w:val="0015696B"/>
    <w:rsid w:val="00160003"/>
    <w:rsid w:val="001607DA"/>
    <w:rsid w:val="00165653"/>
    <w:rsid w:val="0017120D"/>
    <w:rsid w:val="001766B2"/>
    <w:rsid w:val="00176E1A"/>
    <w:rsid w:val="00180D3E"/>
    <w:rsid w:val="00185620"/>
    <w:rsid w:val="001900E2"/>
    <w:rsid w:val="001909E5"/>
    <w:rsid w:val="00191008"/>
    <w:rsid w:val="00191271"/>
    <w:rsid w:val="001930E6"/>
    <w:rsid w:val="00196B65"/>
    <w:rsid w:val="001A1880"/>
    <w:rsid w:val="001A21C8"/>
    <w:rsid w:val="001A2EB2"/>
    <w:rsid w:val="001A37AF"/>
    <w:rsid w:val="001A726A"/>
    <w:rsid w:val="001B1284"/>
    <w:rsid w:val="001B2D49"/>
    <w:rsid w:val="001B6E8F"/>
    <w:rsid w:val="001B7201"/>
    <w:rsid w:val="001C00D4"/>
    <w:rsid w:val="001C32A6"/>
    <w:rsid w:val="001C42C9"/>
    <w:rsid w:val="001C525E"/>
    <w:rsid w:val="001C57A5"/>
    <w:rsid w:val="001D0475"/>
    <w:rsid w:val="001D3445"/>
    <w:rsid w:val="001D5B77"/>
    <w:rsid w:val="001E0730"/>
    <w:rsid w:val="001E3E40"/>
    <w:rsid w:val="001E5873"/>
    <w:rsid w:val="001F68AC"/>
    <w:rsid w:val="001F6E54"/>
    <w:rsid w:val="00207283"/>
    <w:rsid w:val="00207F33"/>
    <w:rsid w:val="002123FF"/>
    <w:rsid w:val="00213ADD"/>
    <w:rsid w:val="00214981"/>
    <w:rsid w:val="00215397"/>
    <w:rsid w:val="0021686C"/>
    <w:rsid w:val="002206E8"/>
    <w:rsid w:val="002252F7"/>
    <w:rsid w:val="00231A0D"/>
    <w:rsid w:val="00235B27"/>
    <w:rsid w:val="002406CB"/>
    <w:rsid w:val="002469ED"/>
    <w:rsid w:val="00262415"/>
    <w:rsid w:val="0026243F"/>
    <w:rsid w:val="00265924"/>
    <w:rsid w:val="00271E29"/>
    <w:rsid w:val="00277D21"/>
    <w:rsid w:val="0028049F"/>
    <w:rsid w:val="0028097F"/>
    <w:rsid w:val="002810C5"/>
    <w:rsid w:val="002947AC"/>
    <w:rsid w:val="00295384"/>
    <w:rsid w:val="00296680"/>
    <w:rsid w:val="002977D0"/>
    <w:rsid w:val="002A57A5"/>
    <w:rsid w:val="002A721C"/>
    <w:rsid w:val="002B1939"/>
    <w:rsid w:val="002B2263"/>
    <w:rsid w:val="002B301F"/>
    <w:rsid w:val="002C6EB2"/>
    <w:rsid w:val="002D47C7"/>
    <w:rsid w:val="002D6273"/>
    <w:rsid w:val="002D6604"/>
    <w:rsid w:val="002E321F"/>
    <w:rsid w:val="002E4EBB"/>
    <w:rsid w:val="002F6713"/>
    <w:rsid w:val="00301158"/>
    <w:rsid w:val="00304523"/>
    <w:rsid w:val="003072EB"/>
    <w:rsid w:val="003103AF"/>
    <w:rsid w:val="00310C65"/>
    <w:rsid w:val="00314D98"/>
    <w:rsid w:val="00315695"/>
    <w:rsid w:val="003162D4"/>
    <w:rsid w:val="00316E69"/>
    <w:rsid w:val="003219D7"/>
    <w:rsid w:val="003230CC"/>
    <w:rsid w:val="00323639"/>
    <w:rsid w:val="003556F8"/>
    <w:rsid w:val="00362610"/>
    <w:rsid w:val="003638C8"/>
    <w:rsid w:val="00364F0A"/>
    <w:rsid w:val="003662BA"/>
    <w:rsid w:val="0037282F"/>
    <w:rsid w:val="00374634"/>
    <w:rsid w:val="0038324B"/>
    <w:rsid w:val="0038359A"/>
    <w:rsid w:val="00387090"/>
    <w:rsid w:val="00392DDA"/>
    <w:rsid w:val="00394ED3"/>
    <w:rsid w:val="00395708"/>
    <w:rsid w:val="00397EA9"/>
    <w:rsid w:val="003A4A65"/>
    <w:rsid w:val="003A7D17"/>
    <w:rsid w:val="003B0D47"/>
    <w:rsid w:val="003B56BA"/>
    <w:rsid w:val="003B7A40"/>
    <w:rsid w:val="003C0A65"/>
    <w:rsid w:val="003C4473"/>
    <w:rsid w:val="003C4BC8"/>
    <w:rsid w:val="003C6D02"/>
    <w:rsid w:val="003D1666"/>
    <w:rsid w:val="003D1685"/>
    <w:rsid w:val="003D1ABE"/>
    <w:rsid w:val="003D1B14"/>
    <w:rsid w:val="003D659D"/>
    <w:rsid w:val="003E5C79"/>
    <w:rsid w:val="003E70FB"/>
    <w:rsid w:val="004026CB"/>
    <w:rsid w:val="0040426F"/>
    <w:rsid w:val="00406130"/>
    <w:rsid w:val="00406938"/>
    <w:rsid w:val="0040755F"/>
    <w:rsid w:val="0041014B"/>
    <w:rsid w:val="004108E4"/>
    <w:rsid w:val="00421E88"/>
    <w:rsid w:val="004224AF"/>
    <w:rsid w:val="00430520"/>
    <w:rsid w:val="00456A80"/>
    <w:rsid w:val="00457C15"/>
    <w:rsid w:val="00464AFD"/>
    <w:rsid w:val="004731A4"/>
    <w:rsid w:val="00475885"/>
    <w:rsid w:val="00481815"/>
    <w:rsid w:val="00484675"/>
    <w:rsid w:val="00486B5E"/>
    <w:rsid w:val="00487B79"/>
    <w:rsid w:val="00491312"/>
    <w:rsid w:val="004917FE"/>
    <w:rsid w:val="004A32B6"/>
    <w:rsid w:val="004B13A7"/>
    <w:rsid w:val="004B64E4"/>
    <w:rsid w:val="004C030D"/>
    <w:rsid w:val="004C4D49"/>
    <w:rsid w:val="004C6461"/>
    <w:rsid w:val="004C6F43"/>
    <w:rsid w:val="004D72EB"/>
    <w:rsid w:val="004D7AC0"/>
    <w:rsid w:val="004E2045"/>
    <w:rsid w:val="004E75B1"/>
    <w:rsid w:val="004F1085"/>
    <w:rsid w:val="004F2071"/>
    <w:rsid w:val="004F2B16"/>
    <w:rsid w:val="004F4D3E"/>
    <w:rsid w:val="00500036"/>
    <w:rsid w:val="00502866"/>
    <w:rsid w:val="00507AF7"/>
    <w:rsid w:val="00511609"/>
    <w:rsid w:val="00526A8E"/>
    <w:rsid w:val="00527CE4"/>
    <w:rsid w:val="005308F1"/>
    <w:rsid w:val="00543855"/>
    <w:rsid w:val="0056331C"/>
    <w:rsid w:val="00567A4C"/>
    <w:rsid w:val="00573EB9"/>
    <w:rsid w:val="00574168"/>
    <w:rsid w:val="00582F88"/>
    <w:rsid w:val="00585285"/>
    <w:rsid w:val="005A799C"/>
    <w:rsid w:val="005B1CFC"/>
    <w:rsid w:val="005C1825"/>
    <w:rsid w:val="005C2231"/>
    <w:rsid w:val="005D781A"/>
    <w:rsid w:val="005E2A5D"/>
    <w:rsid w:val="005E33BF"/>
    <w:rsid w:val="005E5F3B"/>
    <w:rsid w:val="005E768E"/>
    <w:rsid w:val="005F1C0C"/>
    <w:rsid w:val="005F2D0E"/>
    <w:rsid w:val="005F6875"/>
    <w:rsid w:val="005F7239"/>
    <w:rsid w:val="00601A22"/>
    <w:rsid w:val="00602DEE"/>
    <w:rsid w:val="006078B5"/>
    <w:rsid w:val="006369C4"/>
    <w:rsid w:val="00640A17"/>
    <w:rsid w:val="00640AF6"/>
    <w:rsid w:val="006508EA"/>
    <w:rsid w:val="0065208D"/>
    <w:rsid w:val="006524AF"/>
    <w:rsid w:val="00655124"/>
    <w:rsid w:val="00655432"/>
    <w:rsid w:val="0066460B"/>
    <w:rsid w:val="00674476"/>
    <w:rsid w:val="0067614A"/>
    <w:rsid w:val="00681366"/>
    <w:rsid w:val="00683D36"/>
    <w:rsid w:val="00687139"/>
    <w:rsid w:val="00695272"/>
    <w:rsid w:val="00695A0F"/>
    <w:rsid w:val="00695F79"/>
    <w:rsid w:val="006A3147"/>
    <w:rsid w:val="006A3CCF"/>
    <w:rsid w:val="006A635F"/>
    <w:rsid w:val="006A7EF8"/>
    <w:rsid w:val="006B2396"/>
    <w:rsid w:val="006B4B8D"/>
    <w:rsid w:val="006B5008"/>
    <w:rsid w:val="006C0249"/>
    <w:rsid w:val="006C50C0"/>
    <w:rsid w:val="006D2DFE"/>
    <w:rsid w:val="006D5A3C"/>
    <w:rsid w:val="006E7D62"/>
    <w:rsid w:val="0070458C"/>
    <w:rsid w:val="00712BFB"/>
    <w:rsid w:val="00713A13"/>
    <w:rsid w:val="00713BB9"/>
    <w:rsid w:val="00717770"/>
    <w:rsid w:val="0072205C"/>
    <w:rsid w:val="007327A5"/>
    <w:rsid w:val="007331D5"/>
    <w:rsid w:val="007629A3"/>
    <w:rsid w:val="007652AE"/>
    <w:rsid w:val="007705A1"/>
    <w:rsid w:val="00780C25"/>
    <w:rsid w:val="00783CD7"/>
    <w:rsid w:val="00797704"/>
    <w:rsid w:val="007A251F"/>
    <w:rsid w:val="007B330A"/>
    <w:rsid w:val="007D2F1E"/>
    <w:rsid w:val="007D60DD"/>
    <w:rsid w:val="007E2181"/>
    <w:rsid w:val="007E34EE"/>
    <w:rsid w:val="007F319C"/>
    <w:rsid w:val="007F5281"/>
    <w:rsid w:val="007F6CB6"/>
    <w:rsid w:val="00803665"/>
    <w:rsid w:val="008110A1"/>
    <w:rsid w:val="00813DDC"/>
    <w:rsid w:val="0082236A"/>
    <w:rsid w:val="008257CA"/>
    <w:rsid w:val="008274D9"/>
    <w:rsid w:val="008304F3"/>
    <w:rsid w:val="00833E6E"/>
    <w:rsid w:val="00834472"/>
    <w:rsid w:val="0083486A"/>
    <w:rsid w:val="00835C9B"/>
    <w:rsid w:val="0084398B"/>
    <w:rsid w:val="00850CC8"/>
    <w:rsid w:val="0085253E"/>
    <w:rsid w:val="008571E7"/>
    <w:rsid w:val="008648C3"/>
    <w:rsid w:val="008649CA"/>
    <w:rsid w:val="00865756"/>
    <w:rsid w:val="00877333"/>
    <w:rsid w:val="00886BCF"/>
    <w:rsid w:val="00893DD6"/>
    <w:rsid w:val="008958B0"/>
    <w:rsid w:val="008A030C"/>
    <w:rsid w:val="008B2231"/>
    <w:rsid w:val="008B2B32"/>
    <w:rsid w:val="008C0C0A"/>
    <w:rsid w:val="008C10AD"/>
    <w:rsid w:val="008D4DBB"/>
    <w:rsid w:val="008D5DD7"/>
    <w:rsid w:val="008E42A5"/>
    <w:rsid w:val="008E6668"/>
    <w:rsid w:val="008E6E15"/>
    <w:rsid w:val="008F20FE"/>
    <w:rsid w:val="008F4BE9"/>
    <w:rsid w:val="008F52AE"/>
    <w:rsid w:val="008F6609"/>
    <w:rsid w:val="00906821"/>
    <w:rsid w:val="009116A3"/>
    <w:rsid w:val="0091370D"/>
    <w:rsid w:val="00917B99"/>
    <w:rsid w:val="00922A75"/>
    <w:rsid w:val="00923685"/>
    <w:rsid w:val="00924270"/>
    <w:rsid w:val="00927727"/>
    <w:rsid w:val="009279A7"/>
    <w:rsid w:val="00940191"/>
    <w:rsid w:val="009440BA"/>
    <w:rsid w:val="00945063"/>
    <w:rsid w:val="009460D6"/>
    <w:rsid w:val="0095454F"/>
    <w:rsid w:val="0095708F"/>
    <w:rsid w:val="009575A6"/>
    <w:rsid w:val="009609EE"/>
    <w:rsid w:val="00964C86"/>
    <w:rsid w:val="00965D46"/>
    <w:rsid w:val="009667A8"/>
    <w:rsid w:val="00966EDF"/>
    <w:rsid w:val="0096731B"/>
    <w:rsid w:val="0097364A"/>
    <w:rsid w:val="00985D7F"/>
    <w:rsid w:val="00986380"/>
    <w:rsid w:val="00986E20"/>
    <w:rsid w:val="009875A7"/>
    <w:rsid w:val="00987E70"/>
    <w:rsid w:val="00990B1A"/>
    <w:rsid w:val="009946D4"/>
    <w:rsid w:val="009958C6"/>
    <w:rsid w:val="009A16E4"/>
    <w:rsid w:val="009A36E0"/>
    <w:rsid w:val="009A6900"/>
    <w:rsid w:val="009A7638"/>
    <w:rsid w:val="009B08AB"/>
    <w:rsid w:val="009C4440"/>
    <w:rsid w:val="009D064D"/>
    <w:rsid w:val="009D37B0"/>
    <w:rsid w:val="009D404D"/>
    <w:rsid w:val="009D6EDB"/>
    <w:rsid w:val="009D7640"/>
    <w:rsid w:val="009E73AC"/>
    <w:rsid w:val="009F4705"/>
    <w:rsid w:val="009F4C93"/>
    <w:rsid w:val="00A07CE1"/>
    <w:rsid w:val="00A10214"/>
    <w:rsid w:val="00A23795"/>
    <w:rsid w:val="00A270D5"/>
    <w:rsid w:val="00A30009"/>
    <w:rsid w:val="00A32C55"/>
    <w:rsid w:val="00A47282"/>
    <w:rsid w:val="00A47A6E"/>
    <w:rsid w:val="00A57D3F"/>
    <w:rsid w:val="00A6146F"/>
    <w:rsid w:val="00A676EC"/>
    <w:rsid w:val="00A67DE6"/>
    <w:rsid w:val="00A72308"/>
    <w:rsid w:val="00A73F07"/>
    <w:rsid w:val="00A7532D"/>
    <w:rsid w:val="00A83AD5"/>
    <w:rsid w:val="00A95B7B"/>
    <w:rsid w:val="00A95D6F"/>
    <w:rsid w:val="00A97BDD"/>
    <w:rsid w:val="00AA09BB"/>
    <w:rsid w:val="00AB18F3"/>
    <w:rsid w:val="00AB1C22"/>
    <w:rsid w:val="00AB2258"/>
    <w:rsid w:val="00AB38E9"/>
    <w:rsid w:val="00AB3C15"/>
    <w:rsid w:val="00AB400E"/>
    <w:rsid w:val="00AC142B"/>
    <w:rsid w:val="00AC4540"/>
    <w:rsid w:val="00AC68A4"/>
    <w:rsid w:val="00AD352B"/>
    <w:rsid w:val="00AD5236"/>
    <w:rsid w:val="00AD77F2"/>
    <w:rsid w:val="00AE5F9C"/>
    <w:rsid w:val="00AF0D28"/>
    <w:rsid w:val="00B01E3A"/>
    <w:rsid w:val="00B0405C"/>
    <w:rsid w:val="00B10D8E"/>
    <w:rsid w:val="00B16082"/>
    <w:rsid w:val="00B350D9"/>
    <w:rsid w:val="00B35AE5"/>
    <w:rsid w:val="00B44F36"/>
    <w:rsid w:val="00B500EA"/>
    <w:rsid w:val="00B521BA"/>
    <w:rsid w:val="00B54020"/>
    <w:rsid w:val="00B548CA"/>
    <w:rsid w:val="00B70EB2"/>
    <w:rsid w:val="00B75818"/>
    <w:rsid w:val="00B772E1"/>
    <w:rsid w:val="00B84568"/>
    <w:rsid w:val="00B86C30"/>
    <w:rsid w:val="00B91E25"/>
    <w:rsid w:val="00BA337D"/>
    <w:rsid w:val="00BA5B44"/>
    <w:rsid w:val="00BA739C"/>
    <w:rsid w:val="00BB7290"/>
    <w:rsid w:val="00BC0FCE"/>
    <w:rsid w:val="00BD260E"/>
    <w:rsid w:val="00BD330D"/>
    <w:rsid w:val="00BD5F81"/>
    <w:rsid w:val="00BE0D0C"/>
    <w:rsid w:val="00BE3AC0"/>
    <w:rsid w:val="00BF060C"/>
    <w:rsid w:val="00BF137D"/>
    <w:rsid w:val="00C11004"/>
    <w:rsid w:val="00C126BA"/>
    <w:rsid w:val="00C227BC"/>
    <w:rsid w:val="00C2759E"/>
    <w:rsid w:val="00C33514"/>
    <w:rsid w:val="00C351B2"/>
    <w:rsid w:val="00C43AB5"/>
    <w:rsid w:val="00C43C8C"/>
    <w:rsid w:val="00C458EA"/>
    <w:rsid w:val="00C545C0"/>
    <w:rsid w:val="00C55CC4"/>
    <w:rsid w:val="00C5612E"/>
    <w:rsid w:val="00C56563"/>
    <w:rsid w:val="00C611FB"/>
    <w:rsid w:val="00C61D89"/>
    <w:rsid w:val="00C65F59"/>
    <w:rsid w:val="00C70A03"/>
    <w:rsid w:val="00C72941"/>
    <w:rsid w:val="00C73094"/>
    <w:rsid w:val="00C73787"/>
    <w:rsid w:val="00C757BB"/>
    <w:rsid w:val="00C77D2A"/>
    <w:rsid w:val="00C80E74"/>
    <w:rsid w:val="00C819FC"/>
    <w:rsid w:val="00C90140"/>
    <w:rsid w:val="00C91836"/>
    <w:rsid w:val="00C962A1"/>
    <w:rsid w:val="00C97FE9"/>
    <w:rsid w:val="00CA3596"/>
    <w:rsid w:val="00CA37E9"/>
    <w:rsid w:val="00CA3EDD"/>
    <w:rsid w:val="00CA494E"/>
    <w:rsid w:val="00CA57B2"/>
    <w:rsid w:val="00CA5888"/>
    <w:rsid w:val="00CB1B1C"/>
    <w:rsid w:val="00CB20B7"/>
    <w:rsid w:val="00CC3F69"/>
    <w:rsid w:val="00CD3C85"/>
    <w:rsid w:val="00CD67FC"/>
    <w:rsid w:val="00CE6EC2"/>
    <w:rsid w:val="00CE77E3"/>
    <w:rsid w:val="00CF63C7"/>
    <w:rsid w:val="00D007D8"/>
    <w:rsid w:val="00D04190"/>
    <w:rsid w:val="00D10D9F"/>
    <w:rsid w:val="00D24F1B"/>
    <w:rsid w:val="00D26944"/>
    <w:rsid w:val="00D328B3"/>
    <w:rsid w:val="00D355A8"/>
    <w:rsid w:val="00D43822"/>
    <w:rsid w:val="00D454F4"/>
    <w:rsid w:val="00D549D3"/>
    <w:rsid w:val="00D60E80"/>
    <w:rsid w:val="00D62418"/>
    <w:rsid w:val="00D773FC"/>
    <w:rsid w:val="00D777C3"/>
    <w:rsid w:val="00D80288"/>
    <w:rsid w:val="00D81BE1"/>
    <w:rsid w:val="00D87825"/>
    <w:rsid w:val="00D92C79"/>
    <w:rsid w:val="00D937E6"/>
    <w:rsid w:val="00D94F5B"/>
    <w:rsid w:val="00D97A6A"/>
    <w:rsid w:val="00DA0A4A"/>
    <w:rsid w:val="00DA3BD0"/>
    <w:rsid w:val="00DA63DF"/>
    <w:rsid w:val="00DA6605"/>
    <w:rsid w:val="00DB12C5"/>
    <w:rsid w:val="00DB1784"/>
    <w:rsid w:val="00DB244A"/>
    <w:rsid w:val="00DB7E1B"/>
    <w:rsid w:val="00DC0ECD"/>
    <w:rsid w:val="00DC129E"/>
    <w:rsid w:val="00DC19B5"/>
    <w:rsid w:val="00DC2120"/>
    <w:rsid w:val="00DD025E"/>
    <w:rsid w:val="00DD3393"/>
    <w:rsid w:val="00DD377F"/>
    <w:rsid w:val="00DD4034"/>
    <w:rsid w:val="00DD4969"/>
    <w:rsid w:val="00DF1418"/>
    <w:rsid w:val="00DF4B75"/>
    <w:rsid w:val="00DF4E04"/>
    <w:rsid w:val="00E01342"/>
    <w:rsid w:val="00E0779F"/>
    <w:rsid w:val="00E116E4"/>
    <w:rsid w:val="00E13BD3"/>
    <w:rsid w:val="00E21E4D"/>
    <w:rsid w:val="00E222F7"/>
    <w:rsid w:val="00E30FAF"/>
    <w:rsid w:val="00E36DA8"/>
    <w:rsid w:val="00E4268A"/>
    <w:rsid w:val="00E4349D"/>
    <w:rsid w:val="00E5136F"/>
    <w:rsid w:val="00E55AC6"/>
    <w:rsid w:val="00E64AAE"/>
    <w:rsid w:val="00E70029"/>
    <w:rsid w:val="00E80BE2"/>
    <w:rsid w:val="00E819A7"/>
    <w:rsid w:val="00E82F19"/>
    <w:rsid w:val="00E85C29"/>
    <w:rsid w:val="00E9663E"/>
    <w:rsid w:val="00EA0B1A"/>
    <w:rsid w:val="00EA35FA"/>
    <w:rsid w:val="00EB0A29"/>
    <w:rsid w:val="00EB2FFD"/>
    <w:rsid w:val="00EB3F0A"/>
    <w:rsid w:val="00EB5298"/>
    <w:rsid w:val="00EB6140"/>
    <w:rsid w:val="00EC4967"/>
    <w:rsid w:val="00EC622E"/>
    <w:rsid w:val="00ED032F"/>
    <w:rsid w:val="00ED0436"/>
    <w:rsid w:val="00ED7D6F"/>
    <w:rsid w:val="00EE3399"/>
    <w:rsid w:val="00EE6F2D"/>
    <w:rsid w:val="00EE7010"/>
    <w:rsid w:val="00EF12F5"/>
    <w:rsid w:val="00EF33D6"/>
    <w:rsid w:val="00EF49CE"/>
    <w:rsid w:val="00F0457C"/>
    <w:rsid w:val="00F07D88"/>
    <w:rsid w:val="00F27E97"/>
    <w:rsid w:val="00F31675"/>
    <w:rsid w:val="00F4542C"/>
    <w:rsid w:val="00F45D1B"/>
    <w:rsid w:val="00F51F7F"/>
    <w:rsid w:val="00F529E7"/>
    <w:rsid w:val="00F52BDD"/>
    <w:rsid w:val="00F52CC3"/>
    <w:rsid w:val="00F7098B"/>
    <w:rsid w:val="00F82DDF"/>
    <w:rsid w:val="00F909D2"/>
    <w:rsid w:val="00FA3438"/>
    <w:rsid w:val="00FA5CFE"/>
    <w:rsid w:val="00FA5E3B"/>
    <w:rsid w:val="00FA6F5C"/>
    <w:rsid w:val="00FA7C6C"/>
    <w:rsid w:val="00FB22A3"/>
    <w:rsid w:val="00FB3408"/>
    <w:rsid w:val="00FC12EE"/>
    <w:rsid w:val="00FC2109"/>
    <w:rsid w:val="00FC5107"/>
    <w:rsid w:val="00FC5506"/>
    <w:rsid w:val="00FC6D75"/>
    <w:rsid w:val="00FD2D93"/>
    <w:rsid w:val="00FD396F"/>
    <w:rsid w:val="00FD5195"/>
    <w:rsid w:val="00FE4A1D"/>
    <w:rsid w:val="00FE514E"/>
    <w:rsid w:val="00FE61D4"/>
    <w:rsid w:val="00FE7DC7"/>
    <w:rsid w:val="00FF498A"/>
    <w:rsid w:val="00FF51F4"/>
    <w:rsid w:val="00FF5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F6395"/>
  <w15:docId w15:val="{01079BE9-F3BA-4CF4-92F3-9487BCECC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A5B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4BE9"/>
    <w:pPr>
      <w:ind w:left="720"/>
      <w:contextualSpacing/>
    </w:pPr>
  </w:style>
  <w:style w:type="table" w:styleId="a4">
    <w:name w:val="Table Grid"/>
    <w:basedOn w:val="a1"/>
    <w:uiPriority w:val="39"/>
    <w:rsid w:val="007A2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6524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524AF"/>
  </w:style>
  <w:style w:type="paragraph" w:styleId="a6">
    <w:name w:val="Balloon Text"/>
    <w:basedOn w:val="a"/>
    <w:link w:val="a7"/>
    <w:uiPriority w:val="99"/>
    <w:semiHidden/>
    <w:unhideWhenUsed/>
    <w:rsid w:val="00E222F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222F7"/>
    <w:rPr>
      <w:rFonts w:ascii="Tahoma" w:hAnsi="Tahoma" w:cs="Tahoma"/>
      <w:sz w:val="16"/>
      <w:szCs w:val="16"/>
    </w:rPr>
  </w:style>
  <w:style w:type="paragraph" w:styleId="a8">
    <w:name w:val="header"/>
    <w:basedOn w:val="a"/>
    <w:link w:val="a9"/>
    <w:uiPriority w:val="99"/>
    <w:unhideWhenUsed/>
    <w:rsid w:val="00B160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16082"/>
  </w:style>
  <w:style w:type="paragraph" w:styleId="aa">
    <w:name w:val="footer"/>
    <w:basedOn w:val="a"/>
    <w:link w:val="ab"/>
    <w:uiPriority w:val="99"/>
    <w:unhideWhenUsed/>
    <w:rsid w:val="00B160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16082"/>
  </w:style>
  <w:style w:type="character" w:styleId="ac">
    <w:name w:val="annotation reference"/>
    <w:basedOn w:val="a0"/>
    <w:uiPriority w:val="99"/>
    <w:semiHidden/>
    <w:unhideWhenUsed/>
    <w:rsid w:val="00C126BA"/>
    <w:rPr>
      <w:sz w:val="16"/>
      <w:szCs w:val="16"/>
    </w:rPr>
  </w:style>
  <w:style w:type="paragraph" w:styleId="ad">
    <w:name w:val="annotation text"/>
    <w:basedOn w:val="a"/>
    <w:link w:val="ae"/>
    <w:uiPriority w:val="99"/>
    <w:semiHidden/>
    <w:unhideWhenUsed/>
    <w:rsid w:val="00C126BA"/>
    <w:pPr>
      <w:spacing w:line="240" w:lineRule="auto"/>
    </w:pPr>
    <w:rPr>
      <w:sz w:val="20"/>
      <w:szCs w:val="20"/>
    </w:rPr>
  </w:style>
  <w:style w:type="character" w:customStyle="1" w:styleId="ae">
    <w:name w:val="Текст примечания Знак"/>
    <w:basedOn w:val="a0"/>
    <w:link w:val="ad"/>
    <w:uiPriority w:val="99"/>
    <w:semiHidden/>
    <w:rsid w:val="00C126BA"/>
    <w:rPr>
      <w:sz w:val="20"/>
      <w:szCs w:val="20"/>
    </w:rPr>
  </w:style>
  <w:style w:type="paragraph" w:styleId="af">
    <w:name w:val="annotation subject"/>
    <w:basedOn w:val="ad"/>
    <w:next w:val="ad"/>
    <w:link w:val="af0"/>
    <w:uiPriority w:val="99"/>
    <w:semiHidden/>
    <w:unhideWhenUsed/>
    <w:rsid w:val="00C126BA"/>
    <w:rPr>
      <w:b/>
      <w:bCs/>
    </w:rPr>
  </w:style>
  <w:style w:type="character" w:customStyle="1" w:styleId="af0">
    <w:name w:val="Тема примечания Знак"/>
    <w:basedOn w:val="ae"/>
    <w:link w:val="af"/>
    <w:uiPriority w:val="99"/>
    <w:semiHidden/>
    <w:rsid w:val="00C126BA"/>
    <w:rPr>
      <w:b/>
      <w:bCs/>
      <w:sz w:val="20"/>
      <w:szCs w:val="20"/>
    </w:rPr>
  </w:style>
  <w:style w:type="numbering" w:customStyle="1" w:styleId="1">
    <w:name w:val="Нет списка1"/>
    <w:next w:val="a2"/>
    <w:semiHidden/>
    <w:rsid w:val="007652AE"/>
  </w:style>
  <w:style w:type="table" w:customStyle="1" w:styleId="10">
    <w:name w:val="Сетка таблицы1"/>
    <w:basedOn w:val="a1"/>
    <w:next w:val="a4"/>
    <w:rsid w:val="007652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ітка таблиці1"/>
    <w:basedOn w:val="a1"/>
    <w:next w:val="a4"/>
    <w:rsid w:val="007652AE"/>
    <w:pPr>
      <w:spacing w:after="0" w:line="240" w:lineRule="auto"/>
    </w:pPr>
    <w:rPr>
      <w:rFonts w:ascii="Amadeus" w:eastAsia="Times New Roman" w:hAnsi="Amadeus"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765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652AE"/>
    <w:rPr>
      <w:rFonts w:ascii="Courier New" w:eastAsia="Times New Roman" w:hAnsi="Courier New" w:cs="Courier New"/>
      <w:sz w:val="20"/>
      <w:szCs w:val="20"/>
      <w:lang w:eastAsia="ru-RU"/>
    </w:rPr>
  </w:style>
  <w:style w:type="table" w:customStyle="1" w:styleId="2">
    <w:name w:val="Сітка таблиці2"/>
    <w:basedOn w:val="a1"/>
    <w:next w:val="a4"/>
    <w:rsid w:val="007652AE"/>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Light Grid Accent 2"/>
    <w:basedOn w:val="a1"/>
    <w:uiPriority w:val="62"/>
    <w:rsid w:val="00D777C3"/>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2">
    <w:name w:val="Светлая сетка - Акцент 12"/>
    <w:basedOn w:val="a1"/>
    <w:uiPriority w:val="62"/>
    <w:rsid w:val="005B1CFC"/>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95742">
      <w:bodyDiv w:val="1"/>
      <w:marLeft w:val="0"/>
      <w:marRight w:val="0"/>
      <w:marTop w:val="0"/>
      <w:marBottom w:val="0"/>
      <w:divBdr>
        <w:top w:val="none" w:sz="0" w:space="0" w:color="auto"/>
        <w:left w:val="none" w:sz="0" w:space="0" w:color="auto"/>
        <w:bottom w:val="none" w:sz="0" w:space="0" w:color="auto"/>
        <w:right w:val="none" w:sz="0" w:space="0" w:color="auto"/>
      </w:divBdr>
    </w:div>
    <w:div w:id="243344100">
      <w:bodyDiv w:val="1"/>
      <w:marLeft w:val="0"/>
      <w:marRight w:val="0"/>
      <w:marTop w:val="0"/>
      <w:marBottom w:val="0"/>
      <w:divBdr>
        <w:top w:val="none" w:sz="0" w:space="0" w:color="auto"/>
        <w:left w:val="none" w:sz="0" w:space="0" w:color="auto"/>
        <w:bottom w:val="none" w:sz="0" w:space="0" w:color="auto"/>
        <w:right w:val="none" w:sz="0" w:space="0" w:color="auto"/>
      </w:divBdr>
    </w:div>
    <w:div w:id="382682090">
      <w:bodyDiv w:val="1"/>
      <w:marLeft w:val="0"/>
      <w:marRight w:val="0"/>
      <w:marTop w:val="0"/>
      <w:marBottom w:val="0"/>
      <w:divBdr>
        <w:top w:val="none" w:sz="0" w:space="0" w:color="auto"/>
        <w:left w:val="none" w:sz="0" w:space="0" w:color="auto"/>
        <w:bottom w:val="none" w:sz="0" w:space="0" w:color="auto"/>
        <w:right w:val="none" w:sz="0" w:space="0" w:color="auto"/>
      </w:divBdr>
    </w:div>
    <w:div w:id="421418883">
      <w:bodyDiv w:val="1"/>
      <w:marLeft w:val="0"/>
      <w:marRight w:val="0"/>
      <w:marTop w:val="0"/>
      <w:marBottom w:val="0"/>
      <w:divBdr>
        <w:top w:val="none" w:sz="0" w:space="0" w:color="auto"/>
        <w:left w:val="none" w:sz="0" w:space="0" w:color="auto"/>
        <w:bottom w:val="none" w:sz="0" w:space="0" w:color="auto"/>
        <w:right w:val="none" w:sz="0" w:space="0" w:color="auto"/>
      </w:divBdr>
    </w:div>
    <w:div w:id="437456393">
      <w:bodyDiv w:val="1"/>
      <w:marLeft w:val="0"/>
      <w:marRight w:val="0"/>
      <w:marTop w:val="0"/>
      <w:marBottom w:val="0"/>
      <w:divBdr>
        <w:top w:val="none" w:sz="0" w:space="0" w:color="auto"/>
        <w:left w:val="none" w:sz="0" w:space="0" w:color="auto"/>
        <w:bottom w:val="none" w:sz="0" w:space="0" w:color="auto"/>
        <w:right w:val="none" w:sz="0" w:space="0" w:color="auto"/>
      </w:divBdr>
    </w:div>
    <w:div w:id="666859160">
      <w:bodyDiv w:val="1"/>
      <w:marLeft w:val="0"/>
      <w:marRight w:val="0"/>
      <w:marTop w:val="0"/>
      <w:marBottom w:val="0"/>
      <w:divBdr>
        <w:top w:val="none" w:sz="0" w:space="0" w:color="auto"/>
        <w:left w:val="none" w:sz="0" w:space="0" w:color="auto"/>
        <w:bottom w:val="none" w:sz="0" w:space="0" w:color="auto"/>
        <w:right w:val="none" w:sz="0" w:space="0" w:color="auto"/>
      </w:divBdr>
    </w:div>
    <w:div w:id="724985487">
      <w:bodyDiv w:val="1"/>
      <w:marLeft w:val="0"/>
      <w:marRight w:val="0"/>
      <w:marTop w:val="0"/>
      <w:marBottom w:val="0"/>
      <w:divBdr>
        <w:top w:val="none" w:sz="0" w:space="0" w:color="auto"/>
        <w:left w:val="none" w:sz="0" w:space="0" w:color="auto"/>
        <w:bottom w:val="none" w:sz="0" w:space="0" w:color="auto"/>
        <w:right w:val="none" w:sz="0" w:space="0" w:color="auto"/>
      </w:divBdr>
    </w:div>
    <w:div w:id="812335673">
      <w:bodyDiv w:val="1"/>
      <w:marLeft w:val="0"/>
      <w:marRight w:val="0"/>
      <w:marTop w:val="0"/>
      <w:marBottom w:val="0"/>
      <w:divBdr>
        <w:top w:val="none" w:sz="0" w:space="0" w:color="auto"/>
        <w:left w:val="none" w:sz="0" w:space="0" w:color="auto"/>
        <w:bottom w:val="none" w:sz="0" w:space="0" w:color="auto"/>
        <w:right w:val="none" w:sz="0" w:space="0" w:color="auto"/>
      </w:divBdr>
    </w:div>
    <w:div w:id="859394988">
      <w:bodyDiv w:val="1"/>
      <w:marLeft w:val="0"/>
      <w:marRight w:val="0"/>
      <w:marTop w:val="0"/>
      <w:marBottom w:val="0"/>
      <w:divBdr>
        <w:top w:val="none" w:sz="0" w:space="0" w:color="auto"/>
        <w:left w:val="none" w:sz="0" w:space="0" w:color="auto"/>
        <w:bottom w:val="none" w:sz="0" w:space="0" w:color="auto"/>
        <w:right w:val="none" w:sz="0" w:space="0" w:color="auto"/>
      </w:divBdr>
    </w:div>
    <w:div w:id="861552105">
      <w:bodyDiv w:val="1"/>
      <w:marLeft w:val="0"/>
      <w:marRight w:val="0"/>
      <w:marTop w:val="0"/>
      <w:marBottom w:val="0"/>
      <w:divBdr>
        <w:top w:val="none" w:sz="0" w:space="0" w:color="auto"/>
        <w:left w:val="none" w:sz="0" w:space="0" w:color="auto"/>
        <w:bottom w:val="none" w:sz="0" w:space="0" w:color="auto"/>
        <w:right w:val="none" w:sz="0" w:space="0" w:color="auto"/>
      </w:divBdr>
    </w:div>
    <w:div w:id="867177308">
      <w:bodyDiv w:val="1"/>
      <w:marLeft w:val="0"/>
      <w:marRight w:val="0"/>
      <w:marTop w:val="0"/>
      <w:marBottom w:val="0"/>
      <w:divBdr>
        <w:top w:val="none" w:sz="0" w:space="0" w:color="auto"/>
        <w:left w:val="none" w:sz="0" w:space="0" w:color="auto"/>
        <w:bottom w:val="none" w:sz="0" w:space="0" w:color="auto"/>
        <w:right w:val="none" w:sz="0" w:space="0" w:color="auto"/>
      </w:divBdr>
    </w:div>
    <w:div w:id="948048970">
      <w:bodyDiv w:val="1"/>
      <w:marLeft w:val="0"/>
      <w:marRight w:val="0"/>
      <w:marTop w:val="0"/>
      <w:marBottom w:val="0"/>
      <w:divBdr>
        <w:top w:val="none" w:sz="0" w:space="0" w:color="auto"/>
        <w:left w:val="none" w:sz="0" w:space="0" w:color="auto"/>
        <w:bottom w:val="none" w:sz="0" w:space="0" w:color="auto"/>
        <w:right w:val="none" w:sz="0" w:space="0" w:color="auto"/>
      </w:divBdr>
    </w:div>
    <w:div w:id="1106117622">
      <w:bodyDiv w:val="1"/>
      <w:marLeft w:val="0"/>
      <w:marRight w:val="0"/>
      <w:marTop w:val="0"/>
      <w:marBottom w:val="0"/>
      <w:divBdr>
        <w:top w:val="none" w:sz="0" w:space="0" w:color="auto"/>
        <w:left w:val="none" w:sz="0" w:space="0" w:color="auto"/>
        <w:bottom w:val="none" w:sz="0" w:space="0" w:color="auto"/>
        <w:right w:val="none" w:sz="0" w:space="0" w:color="auto"/>
      </w:divBdr>
    </w:div>
    <w:div w:id="1131823907">
      <w:bodyDiv w:val="1"/>
      <w:marLeft w:val="0"/>
      <w:marRight w:val="0"/>
      <w:marTop w:val="0"/>
      <w:marBottom w:val="0"/>
      <w:divBdr>
        <w:top w:val="none" w:sz="0" w:space="0" w:color="auto"/>
        <w:left w:val="none" w:sz="0" w:space="0" w:color="auto"/>
        <w:bottom w:val="none" w:sz="0" w:space="0" w:color="auto"/>
        <w:right w:val="none" w:sz="0" w:space="0" w:color="auto"/>
      </w:divBdr>
    </w:div>
    <w:div w:id="1223247957">
      <w:bodyDiv w:val="1"/>
      <w:marLeft w:val="0"/>
      <w:marRight w:val="0"/>
      <w:marTop w:val="0"/>
      <w:marBottom w:val="0"/>
      <w:divBdr>
        <w:top w:val="none" w:sz="0" w:space="0" w:color="auto"/>
        <w:left w:val="none" w:sz="0" w:space="0" w:color="auto"/>
        <w:bottom w:val="none" w:sz="0" w:space="0" w:color="auto"/>
        <w:right w:val="none" w:sz="0" w:space="0" w:color="auto"/>
      </w:divBdr>
    </w:div>
    <w:div w:id="1237594305">
      <w:bodyDiv w:val="1"/>
      <w:marLeft w:val="0"/>
      <w:marRight w:val="0"/>
      <w:marTop w:val="0"/>
      <w:marBottom w:val="0"/>
      <w:divBdr>
        <w:top w:val="none" w:sz="0" w:space="0" w:color="auto"/>
        <w:left w:val="none" w:sz="0" w:space="0" w:color="auto"/>
        <w:bottom w:val="none" w:sz="0" w:space="0" w:color="auto"/>
        <w:right w:val="none" w:sz="0" w:space="0" w:color="auto"/>
      </w:divBdr>
    </w:div>
    <w:div w:id="1535994327">
      <w:bodyDiv w:val="1"/>
      <w:marLeft w:val="0"/>
      <w:marRight w:val="0"/>
      <w:marTop w:val="0"/>
      <w:marBottom w:val="0"/>
      <w:divBdr>
        <w:top w:val="none" w:sz="0" w:space="0" w:color="auto"/>
        <w:left w:val="none" w:sz="0" w:space="0" w:color="auto"/>
        <w:bottom w:val="none" w:sz="0" w:space="0" w:color="auto"/>
        <w:right w:val="none" w:sz="0" w:space="0" w:color="auto"/>
      </w:divBdr>
    </w:div>
    <w:div w:id="1575434189">
      <w:bodyDiv w:val="1"/>
      <w:marLeft w:val="0"/>
      <w:marRight w:val="0"/>
      <w:marTop w:val="0"/>
      <w:marBottom w:val="0"/>
      <w:divBdr>
        <w:top w:val="none" w:sz="0" w:space="0" w:color="auto"/>
        <w:left w:val="none" w:sz="0" w:space="0" w:color="auto"/>
        <w:bottom w:val="none" w:sz="0" w:space="0" w:color="auto"/>
        <w:right w:val="none" w:sz="0" w:space="0" w:color="auto"/>
      </w:divBdr>
    </w:div>
    <w:div w:id="1577010021">
      <w:bodyDiv w:val="1"/>
      <w:marLeft w:val="0"/>
      <w:marRight w:val="0"/>
      <w:marTop w:val="0"/>
      <w:marBottom w:val="0"/>
      <w:divBdr>
        <w:top w:val="none" w:sz="0" w:space="0" w:color="auto"/>
        <w:left w:val="none" w:sz="0" w:space="0" w:color="auto"/>
        <w:bottom w:val="none" w:sz="0" w:space="0" w:color="auto"/>
        <w:right w:val="none" w:sz="0" w:space="0" w:color="auto"/>
      </w:divBdr>
    </w:div>
    <w:div w:id="1854954513">
      <w:bodyDiv w:val="1"/>
      <w:marLeft w:val="0"/>
      <w:marRight w:val="0"/>
      <w:marTop w:val="0"/>
      <w:marBottom w:val="0"/>
      <w:divBdr>
        <w:top w:val="none" w:sz="0" w:space="0" w:color="auto"/>
        <w:left w:val="none" w:sz="0" w:space="0" w:color="auto"/>
        <w:bottom w:val="none" w:sz="0" w:space="0" w:color="auto"/>
        <w:right w:val="none" w:sz="0" w:space="0" w:color="auto"/>
      </w:divBdr>
    </w:div>
    <w:div w:id="212310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Зеленый">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6792A-F49E-4BB3-8DD9-64F72D8A6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4439</TotalTime>
  <Pages>15</Pages>
  <Words>5668</Words>
  <Characters>32314</Characters>
  <Application>Microsoft Office Word</Application>
  <DocSecurity>0</DocSecurity>
  <Lines>269</Lines>
  <Paragraphs>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37907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Оксана Сергиенко</cp:lastModifiedBy>
  <cp:revision>79</cp:revision>
  <cp:lastPrinted>2024-02-12T08:33:00Z</cp:lastPrinted>
  <dcterms:created xsi:type="dcterms:W3CDTF">2017-12-06T13:24:00Z</dcterms:created>
  <dcterms:modified xsi:type="dcterms:W3CDTF">2024-02-16T14:12:00Z</dcterms:modified>
</cp:coreProperties>
</file>