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BB5C" w14:textId="77777777" w:rsidR="00B20682" w:rsidRPr="002C2E7F" w:rsidRDefault="000F7D73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B20682" w:rsidRPr="002C2E7F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14:paraId="5700ACDC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2E7F">
        <w:rPr>
          <w:rFonts w:ascii="Times New Roman" w:hAnsi="Times New Roman"/>
          <w:sz w:val="28"/>
          <w:szCs w:val="28"/>
          <w:lang w:val="uk-UA"/>
        </w:rPr>
        <w:t>ДЕПАРТАМЕНТ ОСВІТИ І НАУКИ, МОЛОДІ ТА СПОРТУ</w:t>
      </w:r>
    </w:p>
    <w:p w14:paraId="4FF4581A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2E7F">
        <w:rPr>
          <w:rFonts w:ascii="Times New Roman" w:hAnsi="Times New Roman"/>
          <w:sz w:val="28"/>
          <w:szCs w:val="28"/>
          <w:lang w:val="uk-UA"/>
        </w:rPr>
        <w:t>ВИКОНАВЧОГО ОРГАНУ КИЇВСЬКОЇ МІСЬКОЇ РАДИ</w:t>
      </w:r>
    </w:p>
    <w:p w14:paraId="6BE4B1AA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2E7F">
        <w:rPr>
          <w:rFonts w:ascii="Times New Roman" w:hAnsi="Times New Roman"/>
          <w:sz w:val="28"/>
          <w:szCs w:val="28"/>
          <w:lang w:val="uk-UA"/>
        </w:rPr>
        <w:t>(КИЇВСЬКОЇ МІСЬКОЇ ДЕРЖАВНОЇ АДМІНІСТРАЦІЇ)</w:t>
      </w:r>
    </w:p>
    <w:p w14:paraId="3F80A6E4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2E7F">
        <w:rPr>
          <w:rFonts w:ascii="Times New Roman" w:hAnsi="Times New Roman"/>
          <w:sz w:val="28"/>
          <w:szCs w:val="28"/>
          <w:lang w:val="uk-UA"/>
        </w:rPr>
        <w:t>УПРАВЛІННЯ ПРОФЕСІЙНОЇ ОСВІТИ</w:t>
      </w:r>
    </w:p>
    <w:p w14:paraId="458F5477" w14:textId="1B286FB8" w:rsidR="00B20682" w:rsidRDefault="000748DF" w:rsidP="000748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професійної (професійно-технічної) освіти</w:t>
      </w:r>
    </w:p>
    <w:p w14:paraId="7952AC59" w14:textId="3FB609AE" w:rsidR="000748DF" w:rsidRPr="002C2E7F" w:rsidRDefault="000748DF" w:rsidP="000748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«Київський професійний коледж технологій та дизайну»</w:t>
      </w:r>
    </w:p>
    <w:p w14:paraId="26A838B1" w14:textId="77777777" w:rsidR="00B20682" w:rsidRPr="002C2E7F" w:rsidRDefault="00B20682" w:rsidP="003D4FE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93A184" w14:textId="77777777" w:rsidR="00B20682" w:rsidRPr="002C2E7F" w:rsidRDefault="00B20682" w:rsidP="003D4FE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A7F5CF" w14:textId="77777777" w:rsidR="00B20682" w:rsidRPr="002C2E7F" w:rsidRDefault="00B20682" w:rsidP="003D4FE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C2E7F">
        <w:rPr>
          <w:rFonts w:ascii="Times New Roman" w:hAnsi="Times New Roman"/>
          <w:sz w:val="28"/>
          <w:szCs w:val="28"/>
          <w:lang w:val="uk-UA"/>
        </w:rPr>
        <w:t>ОСВІТНЯ ПРОГРАМА</w:t>
      </w:r>
    </w:p>
    <w:p w14:paraId="668DCA28" w14:textId="77777777" w:rsidR="00B20682" w:rsidRPr="002C2E7F" w:rsidRDefault="00B20682" w:rsidP="003D4FED">
      <w:pPr>
        <w:pStyle w:val="docdata"/>
        <w:widowControl w:val="0"/>
        <w:spacing w:before="2" w:beforeAutospacing="0" w:after="0" w:afterAutospacing="0" w:line="360" w:lineRule="auto"/>
        <w:ind w:left="262" w:right="226"/>
        <w:jc w:val="center"/>
        <w:rPr>
          <w:lang w:val="uk-UA"/>
        </w:rPr>
      </w:pPr>
      <w:r w:rsidRPr="002C2E7F">
        <w:rPr>
          <w:bCs/>
          <w:color w:val="000000"/>
          <w:sz w:val="28"/>
          <w:szCs w:val="28"/>
          <w:lang w:val="uk-UA"/>
        </w:rPr>
        <w:t>з підготовки кваліфікованих робітників</w:t>
      </w:r>
    </w:p>
    <w:p w14:paraId="68915711" w14:textId="77777777" w:rsidR="0097031F" w:rsidRDefault="00B20682" w:rsidP="0097031F">
      <w:pPr>
        <w:pStyle w:val="a8"/>
        <w:widowControl w:val="0"/>
        <w:spacing w:before="0" w:beforeAutospacing="0" w:after="0" w:afterAutospacing="0" w:line="360" w:lineRule="auto"/>
        <w:ind w:left="262" w:right="226"/>
        <w:jc w:val="center"/>
        <w:rPr>
          <w:bCs/>
          <w:color w:val="000000"/>
          <w:sz w:val="28"/>
          <w:szCs w:val="28"/>
          <w:lang w:val="uk-UA"/>
        </w:rPr>
      </w:pPr>
      <w:r w:rsidRPr="002C2E7F">
        <w:rPr>
          <w:bCs/>
          <w:color w:val="000000"/>
          <w:sz w:val="28"/>
          <w:szCs w:val="28"/>
          <w:lang w:val="uk-UA"/>
        </w:rPr>
        <w:t xml:space="preserve">Професія: </w:t>
      </w:r>
      <w:r w:rsidR="0097031F" w:rsidRPr="0097031F">
        <w:rPr>
          <w:bCs/>
          <w:color w:val="000000"/>
          <w:sz w:val="28"/>
          <w:szCs w:val="28"/>
          <w:lang w:val="uk-UA"/>
        </w:rPr>
        <w:t>4112, Оператор комп’ютерного набору</w:t>
      </w:r>
    </w:p>
    <w:p w14:paraId="2AC60EA7" w14:textId="77777777" w:rsidR="0097031F" w:rsidRDefault="00B20682" w:rsidP="0097031F">
      <w:pPr>
        <w:pStyle w:val="a8"/>
        <w:widowControl w:val="0"/>
        <w:spacing w:before="0" w:beforeAutospacing="0" w:after="0" w:afterAutospacing="0" w:line="360" w:lineRule="auto"/>
        <w:ind w:left="262" w:right="226" w:firstLine="2715"/>
        <w:rPr>
          <w:sz w:val="28"/>
          <w:szCs w:val="28"/>
          <w:lang w:val="uk-UA"/>
        </w:rPr>
      </w:pPr>
      <w:r w:rsidRPr="002C2E7F">
        <w:rPr>
          <w:bCs/>
          <w:color w:val="000000"/>
          <w:sz w:val="28"/>
          <w:szCs w:val="28"/>
          <w:lang w:val="uk-UA"/>
        </w:rPr>
        <w:t xml:space="preserve">4212, </w:t>
      </w:r>
      <w:r w:rsidRPr="002C2E7F">
        <w:rPr>
          <w:sz w:val="28"/>
          <w:szCs w:val="28"/>
          <w:lang w:val="uk-UA"/>
        </w:rPr>
        <w:t>Касир (в банку)</w:t>
      </w:r>
    </w:p>
    <w:p w14:paraId="0B2CF097" w14:textId="77777777" w:rsidR="0097031F" w:rsidRDefault="00B20682" w:rsidP="0097031F">
      <w:pPr>
        <w:pStyle w:val="a8"/>
        <w:widowControl w:val="0"/>
        <w:spacing w:before="0" w:beforeAutospacing="0" w:after="0" w:afterAutospacing="0" w:line="360" w:lineRule="auto"/>
        <w:ind w:left="262" w:right="226" w:firstLine="22"/>
        <w:jc w:val="center"/>
        <w:rPr>
          <w:bCs/>
          <w:color w:val="000000"/>
          <w:sz w:val="28"/>
          <w:szCs w:val="28"/>
          <w:lang w:val="uk-UA"/>
        </w:rPr>
      </w:pPr>
      <w:r w:rsidRPr="002C2E7F">
        <w:rPr>
          <w:sz w:val="28"/>
          <w:szCs w:val="28"/>
          <w:lang w:val="uk-UA"/>
        </w:rPr>
        <w:t xml:space="preserve">Кваліфікація: </w:t>
      </w:r>
      <w:r w:rsidR="0097031F" w:rsidRPr="0097031F">
        <w:rPr>
          <w:bCs/>
          <w:color w:val="000000"/>
          <w:sz w:val="28"/>
          <w:szCs w:val="28"/>
          <w:lang w:val="uk-UA"/>
        </w:rPr>
        <w:t>Оператор комп’ютерного набору</w:t>
      </w:r>
      <w:r w:rsidR="0097031F">
        <w:rPr>
          <w:bCs/>
          <w:color w:val="000000"/>
          <w:sz w:val="28"/>
          <w:szCs w:val="28"/>
          <w:lang w:val="uk-UA"/>
        </w:rPr>
        <w:t xml:space="preserve"> ІІ категорії</w:t>
      </w:r>
    </w:p>
    <w:p w14:paraId="5616951D" w14:textId="77777777" w:rsidR="00B20682" w:rsidRPr="002C2E7F" w:rsidRDefault="0097031F" w:rsidP="0097031F">
      <w:pPr>
        <w:pStyle w:val="a8"/>
        <w:widowControl w:val="0"/>
        <w:spacing w:before="0" w:beforeAutospacing="0" w:after="0" w:afterAutospacing="0" w:line="360" w:lineRule="auto"/>
        <w:ind w:left="262" w:right="226" w:firstLine="22"/>
        <w:jc w:val="center"/>
        <w:rPr>
          <w:i/>
          <w:sz w:val="30"/>
          <w:szCs w:val="30"/>
          <w:lang w:val="uk-UA" w:eastAsia="uk-UA"/>
        </w:rPr>
      </w:pPr>
      <w:r w:rsidRPr="002C2E7F">
        <w:rPr>
          <w:sz w:val="28"/>
          <w:szCs w:val="28"/>
          <w:lang w:val="uk-UA"/>
        </w:rPr>
        <w:t xml:space="preserve"> </w:t>
      </w:r>
      <w:r w:rsidR="00B20682" w:rsidRPr="002C2E7F">
        <w:rPr>
          <w:sz w:val="28"/>
          <w:szCs w:val="28"/>
          <w:lang w:val="uk-UA"/>
        </w:rPr>
        <w:t>Касир (в банку)</w:t>
      </w:r>
    </w:p>
    <w:p w14:paraId="3B636595" w14:textId="77777777" w:rsidR="00B20682" w:rsidRPr="002C2E7F" w:rsidRDefault="00B20682" w:rsidP="003D4FED">
      <w:pPr>
        <w:jc w:val="center"/>
        <w:rPr>
          <w:sz w:val="28"/>
          <w:szCs w:val="28"/>
          <w:lang w:val="uk-UA"/>
        </w:rPr>
      </w:pPr>
    </w:p>
    <w:p w14:paraId="6F3CDC1E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CD566AF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D0FDBF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A36EBC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DC274C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DC51F8" w14:textId="77777777" w:rsidR="00B20682" w:rsidRPr="002C2E7F" w:rsidRDefault="00B2068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20682" w:rsidRPr="002C2E7F" w14:paraId="18AB7FAF" w14:textId="77777777" w:rsidTr="00F0454B">
        <w:tc>
          <w:tcPr>
            <w:tcW w:w="4927" w:type="dxa"/>
          </w:tcPr>
          <w:p w14:paraId="0C417C40" w14:textId="77777777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РОЗГЛЯНУТО</w:t>
            </w:r>
          </w:p>
          <w:p w14:paraId="47485EF8" w14:textId="77777777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методичної комісії</w:t>
            </w:r>
          </w:p>
          <w:p w14:paraId="5C70B389" w14:textId="6A4F2256" w:rsidR="00B20682" w:rsidRPr="002C2E7F" w:rsidRDefault="00E30C4A" w:rsidP="00E3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сфери послуг</w:t>
            </w:r>
          </w:p>
          <w:p w14:paraId="6AA47D49" w14:textId="4D153879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 </w:t>
            </w: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 квітня 2023 р. </w:t>
            </w:r>
          </w:p>
        </w:tc>
        <w:tc>
          <w:tcPr>
            <w:tcW w:w="4927" w:type="dxa"/>
          </w:tcPr>
          <w:p w14:paraId="436756A6" w14:textId="77777777" w:rsidR="00B20682" w:rsidRPr="002C2E7F" w:rsidRDefault="00B20682" w:rsidP="00F0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14:paraId="6E74052E" w14:textId="418D4074" w:rsidR="00B20682" w:rsidRPr="002C2E7F" w:rsidRDefault="00B20682" w:rsidP="00F0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Педагогічною Радою 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професійної (професійно-технічної) освіти «Київський професійний коледж технологій та дизайну»</w:t>
            </w:r>
          </w:p>
          <w:p w14:paraId="73F79E9C" w14:textId="56E83ABA" w:rsidR="00B20682" w:rsidRPr="002C2E7F" w:rsidRDefault="00B20682" w:rsidP="00F0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 </w:t>
            </w: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 травня 2023 р. </w:t>
            </w:r>
          </w:p>
          <w:p w14:paraId="7D8CABE6" w14:textId="77777777" w:rsidR="00B20682" w:rsidRPr="002C2E7F" w:rsidRDefault="00B20682" w:rsidP="00F04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0682" w:rsidRPr="002C2E7F" w14:paraId="017A9D05" w14:textId="77777777" w:rsidTr="00F0454B">
        <w:tc>
          <w:tcPr>
            <w:tcW w:w="4927" w:type="dxa"/>
          </w:tcPr>
          <w:p w14:paraId="360FB62F" w14:textId="77777777" w:rsidR="00E30C4A" w:rsidRPr="00E30C4A" w:rsidRDefault="00E30C4A" w:rsidP="00E30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E30C4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ПОГОДЖЕНО</w:t>
            </w:r>
          </w:p>
          <w:p w14:paraId="13CCF4E8" w14:textId="77777777" w:rsidR="00E30C4A" w:rsidRPr="00E30C4A" w:rsidRDefault="00E30C4A" w:rsidP="00E30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E30C4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Начальник відділу організації продажів ГУ АТ «Ощадбанк»</w:t>
            </w:r>
          </w:p>
          <w:p w14:paraId="38DC14DD" w14:textId="77777777" w:rsidR="00E30C4A" w:rsidRPr="00E30C4A" w:rsidRDefault="00E30C4A" w:rsidP="00E30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E30C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  <w:t>______________Тетяна ЛОДИГІНА</w:t>
            </w:r>
          </w:p>
          <w:p w14:paraId="0B91DE6B" w14:textId="509BC04F" w:rsidR="00B20682" w:rsidRPr="002C2E7F" w:rsidRDefault="00885D07" w:rsidP="00885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D07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  <w:r w:rsidR="00E30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2023 р. </w:t>
            </w:r>
          </w:p>
        </w:tc>
        <w:tc>
          <w:tcPr>
            <w:tcW w:w="4927" w:type="dxa"/>
          </w:tcPr>
          <w:p w14:paraId="760E6D5C" w14:textId="77777777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14:paraId="22864EFF" w14:textId="012CDD5D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_____________/ 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>Наталія ФЕСУН</w:t>
            </w:r>
          </w:p>
          <w:p w14:paraId="159147C2" w14:textId="77777777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</w:t>
            </w:r>
          </w:p>
        </w:tc>
      </w:tr>
      <w:tr w:rsidR="00B20682" w:rsidRPr="002C2E7F" w14:paraId="2884B41B" w14:textId="77777777" w:rsidTr="00F0454B">
        <w:tc>
          <w:tcPr>
            <w:tcW w:w="4927" w:type="dxa"/>
          </w:tcPr>
          <w:p w14:paraId="57E67D7D" w14:textId="77777777" w:rsidR="00B20682" w:rsidRPr="002C2E7F" w:rsidRDefault="00B20682" w:rsidP="00F0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406918DA" w14:textId="77777777" w:rsidR="00B20682" w:rsidRPr="002C2E7F" w:rsidRDefault="00B20682" w:rsidP="00F0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 вводиться в дію</w:t>
            </w:r>
          </w:p>
          <w:p w14:paraId="1AEB2C7A" w14:textId="7F3F2C36" w:rsidR="00B20682" w:rsidRPr="002C2E7F" w:rsidRDefault="00B20682" w:rsidP="00F0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07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01 вересня 2023 р. </w:t>
            </w:r>
          </w:p>
          <w:p w14:paraId="4B161086" w14:textId="77777777" w:rsidR="00B20682" w:rsidRPr="002C2E7F" w:rsidRDefault="00B20682" w:rsidP="00F0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E7F">
              <w:rPr>
                <w:rFonts w:ascii="Times New Roman" w:hAnsi="Times New Roman"/>
                <w:sz w:val="28"/>
                <w:szCs w:val="28"/>
                <w:lang w:val="uk-UA"/>
              </w:rPr>
              <w:t>(наказ №  ______ від_____________)</w:t>
            </w:r>
          </w:p>
        </w:tc>
      </w:tr>
    </w:tbl>
    <w:p w14:paraId="1908459F" w14:textId="77777777" w:rsidR="00E30C4A" w:rsidRDefault="00E30C4A" w:rsidP="003D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FE37F8" w14:textId="18ABFCA7" w:rsidR="00B20682" w:rsidRPr="000E58B2" w:rsidRDefault="000E58B2" w:rsidP="003D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8B2">
        <w:rPr>
          <w:rFonts w:ascii="Times New Roman" w:hAnsi="Times New Roman"/>
          <w:b/>
          <w:sz w:val="28"/>
          <w:szCs w:val="28"/>
          <w:lang w:val="uk-UA"/>
        </w:rPr>
        <w:lastRenderedPageBreak/>
        <w:t>Розробники освітньої програми</w:t>
      </w:r>
    </w:p>
    <w:p w14:paraId="04B5D580" w14:textId="77777777" w:rsidR="000E58B2" w:rsidRPr="002C2E7F" w:rsidRDefault="000E58B2" w:rsidP="003D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CC5003" w14:textId="5380837A" w:rsidR="0097031F" w:rsidRPr="000E58B2" w:rsidRDefault="0097031F" w:rsidP="000E58B2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 w:rsidRPr="000E58B2">
        <w:rPr>
          <w:rStyle w:val="BodyTextChar"/>
          <w:color w:val="000000"/>
          <w:sz w:val="28"/>
          <w:szCs w:val="28"/>
          <w:lang w:val="uk-UA"/>
        </w:rPr>
        <w:t xml:space="preserve">Бабак Т.М. – викладач предмету «Технологія касових операцій» </w:t>
      </w:r>
      <w:r w:rsidR="00E30C4A">
        <w:rPr>
          <w:rStyle w:val="BodyTextChar"/>
          <w:color w:val="000000"/>
          <w:sz w:val="28"/>
          <w:szCs w:val="28"/>
          <w:lang w:val="uk-UA"/>
        </w:rPr>
        <w:t xml:space="preserve">Комунального закладу професійної (професійно-технічної) </w:t>
      </w:r>
      <w:r w:rsidR="003C0F07">
        <w:rPr>
          <w:rStyle w:val="BodyTextChar"/>
          <w:color w:val="000000"/>
          <w:sz w:val="28"/>
          <w:szCs w:val="28"/>
          <w:lang w:val="uk-UA"/>
        </w:rPr>
        <w:t>освіти «Київський професійний коледж технологій та дизайну»</w:t>
      </w:r>
    </w:p>
    <w:p w14:paraId="6DE31978" w14:textId="77777777" w:rsidR="003C0F07" w:rsidRPr="000E58B2" w:rsidRDefault="0097031F" w:rsidP="003C0F07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 w:rsidRPr="000E58B2">
        <w:rPr>
          <w:rStyle w:val="BodyTextChar"/>
          <w:color w:val="000000"/>
          <w:sz w:val="28"/>
          <w:szCs w:val="28"/>
          <w:lang w:val="uk-UA"/>
        </w:rPr>
        <w:t xml:space="preserve">Бондаренко В.В. – викладач предмету «Професійна етика та психологія спілкування» </w:t>
      </w:r>
      <w:r w:rsidR="003C0F07"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5009AE23" w14:textId="01A982FF" w:rsidR="0097031F" w:rsidRPr="000E58B2" w:rsidRDefault="003C0F07" w:rsidP="000E58B2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proofErr w:type="spellStart"/>
      <w:r>
        <w:rPr>
          <w:rStyle w:val="BodyTextChar"/>
          <w:color w:val="000000"/>
          <w:sz w:val="28"/>
          <w:szCs w:val="28"/>
          <w:lang w:val="uk-UA"/>
        </w:rPr>
        <w:t>Ярмолова</w:t>
      </w:r>
      <w:proofErr w:type="spellEnd"/>
      <w:r>
        <w:rPr>
          <w:rStyle w:val="BodyTextChar"/>
          <w:color w:val="000000"/>
          <w:sz w:val="28"/>
          <w:szCs w:val="28"/>
          <w:lang w:val="uk-UA"/>
        </w:rPr>
        <w:t xml:space="preserve"> М.В.</w:t>
      </w:r>
      <w:r w:rsidR="0097031F" w:rsidRPr="000E58B2">
        <w:rPr>
          <w:rStyle w:val="BodyTextChar"/>
          <w:color w:val="000000"/>
          <w:sz w:val="28"/>
          <w:szCs w:val="28"/>
          <w:lang w:val="uk-UA"/>
        </w:rPr>
        <w:t xml:space="preserve">  – старший майстер </w:t>
      </w:r>
      <w:r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1E6A5DC4" w14:textId="77777777" w:rsidR="0097031F" w:rsidRPr="0097031F" w:rsidRDefault="0097031F" w:rsidP="0097031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7031F">
        <w:rPr>
          <w:rFonts w:ascii="Times New Roman" w:hAnsi="Times New Roman"/>
          <w:sz w:val="28"/>
          <w:szCs w:val="28"/>
          <w:lang w:val="uk-UA"/>
        </w:rPr>
        <w:t>Глущенко А.І. – керуючий ТВБВ №10026/104 ГУ АТ «Ощадбанк».</w:t>
      </w:r>
    </w:p>
    <w:p w14:paraId="7C014258" w14:textId="77777777" w:rsidR="003C0F07" w:rsidRPr="000E58B2" w:rsidRDefault="0097031F" w:rsidP="003C0F07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 w:rsidRPr="000E58B2">
        <w:rPr>
          <w:rStyle w:val="BodyTextChar"/>
          <w:color w:val="000000"/>
          <w:sz w:val="28"/>
          <w:szCs w:val="28"/>
          <w:lang w:val="uk-UA"/>
        </w:rPr>
        <w:t xml:space="preserve">Львович Т.А. – викладач предмету «Українське ділове мовлення» </w:t>
      </w:r>
      <w:r w:rsidR="003C0F07"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5DD85E0A" w14:textId="77777777" w:rsidR="003C0F07" w:rsidRPr="000E58B2" w:rsidRDefault="0097031F" w:rsidP="003C0F07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 w:rsidRPr="000E58B2">
        <w:rPr>
          <w:rStyle w:val="BodyTextChar"/>
          <w:color w:val="000000"/>
          <w:sz w:val="28"/>
          <w:szCs w:val="28"/>
          <w:lang w:val="uk-UA"/>
        </w:rPr>
        <w:t xml:space="preserve">Орловська Н.О. – інженер з охорони праці  </w:t>
      </w:r>
      <w:r w:rsidR="003C0F07"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21B015A7" w14:textId="77777777" w:rsidR="003C0F07" w:rsidRPr="000E58B2" w:rsidRDefault="0097031F" w:rsidP="003C0F07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 w:rsidRPr="000E58B2">
        <w:rPr>
          <w:rStyle w:val="BodyTextChar"/>
          <w:color w:val="000000"/>
          <w:sz w:val="28"/>
          <w:szCs w:val="28"/>
          <w:lang w:val="uk-UA"/>
        </w:rPr>
        <w:t xml:space="preserve">Сергієнко О.С. – методист </w:t>
      </w:r>
      <w:r w:rsidR="003C0F07"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209B91D6" w14:textId="77777777" w:rsidR="003C0F07" w:rsidRPr="000E58B2" w:rsidRDefault="003C0F07" w:rsidP="003C0F07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 xml:space="preserve">Шевчук-Сусліна М.С. </w:t>
      </w:r>
      <w:r w:rsidR="0097031F" w:rsidRPr="000E58B2">
        <w:rPr>
          <w:rStyle w:val="BodyTextChar"/>
          <w:color w:val="000000"/>
          <w:sz w:val="28"/>
          <w:szCs w:val="28"/>
          <w:lang w:val="uk-UA"/>
        </w:rPr>
        <w:t xml:space="preserve"> – </w:t>
      </w:r>
      <w:r w:rsidRPr="000E58B2">
        <w:rPr>
          <w:rStyle w:val="BodyTextChar"/>
          <w:color w:val="000000"/>
          <w:sz w:val="28"/>
          <w:szCs w:val="28"/>
          <w:lang w:val="uk-UA"/>
        </w:rPr>
        <w:t xml:space="preserve">методист </w:t>
      </w:r>
      <w:r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27785A77" w14:textId="28D5794F" w:rsidR="003C0F07" w:rsidRPr="000E58B2" w:rsidRDefault="003C0F07" w:rsidP="003C0F07">
      <w:pPr>
        <w:tabs>
          <w:tab w:val="left" w:pos="9072"/>
        </w:tabs>
        <w:spacing w:after="0" w:line="240" w:lineRule="auto"/>
        <w:ind w:right="566"/>
        <w:jc w:val="both"/>
        <w:rPr>
          <w:rStyle w:val="BodyTextChar"/>
          <w:color w:val="000000"/>
          <w:sz w:val="28"/>
          <w:szCs w:val="28"/>
          <w:lang w:val="uk-UA"/>
        </w:rPr>
      </w:pPr>
      <w:r>
        <w:rPr>
          <w:rStyle w:val="BodyTextChar"/>
          <w:color w:val="000000"/>
          <w:sz w:val="28"/>
          <w:szCs w:val="28"/>
          <w:lang w:val="uk-UA"/>
        </w:rPr>
        <w:t>Міщук В.В.</w:t>
      </w:r>
      <w:r w:rsidR="0097031F" w:rsidRPr="0097031F">
        <w:rPr>
          <w:rStyle w:val="BodyTextChar"/>
          <w:color w:val="000000"/>
          <w:sz w:val="28"/>
          <w:szCs w:val="28"/>
          <w:lang w:val="uk-UA"/>
        </w:rPr>
        <w:t xml:space="preserve"> – викладач предмету «Основи трудового законодавства» </w:t>
      </w:r>
      <w:r>
        <w:rPr>
          <w:rStyle w:val="BodyTextChar"/>
          <w:color w:val="000000"/>
          <w:sz w:val="28"/>
          <w:szCs w:val="28"/>
          <w:lang w:val="uk-UA"/>
        </w:rPr>
        <w:t>Комунального закладу професійної (професійно-технічної) освіти «Київський професійний коледж технологій та дизайну»</w:t>
      </w:r>
    </w:p>
    <w:p w14:paraId="49059FB2" w14:textId="5B8F673C" w:rsidR="00C73B78" w:rsidRDefault="00C73B78" w:rsidP="003C0F07">
      <w:pPr>
        <w:spacing w:after="0"/>
        <w:rPr>
          <w:lang w:val="uk-UA"/>
        </w:rPr>
      </w:pPr>
    </w:p>
    <w:p w14:paraId="77CC4B73" w14:textId="77777777" w:rsidR="00C73B78" w:rsidRDefault="00C73B78" w:rsidP="00A34019">
      <w:pPr>
        <w:rPr>
          <w:lang w:val="uk-UA"/>
        </w:rPr>
      </w:pPr>
    </w:p>
    <w:p w14:paraId="7377682B" w14:textId="77777777" w:rsidR="00C73B78" w:rsidRDefault="00C73B78" w:rsidP="00A34019">
      <w:pPr>
        <w:rPr>
          <w:lang w:val="uk-UA"/>
        </w:rPr>
      </w:pPr>
      <w:bookmarkStart w:id="0" w:name="_GoBack"/>
      <w:bookmarkEnd w:id="0"/>
    </w:p>
    <w:p w14:paraId="46E44151" w14:textId="77777777" w:rsidR="00C73B78" w:rsidRDefault="00C73B78" w:rsidP="00A34019">
      <w:pPr>
        <w:rPr>
          <w:lang w:val="uk-UA"/>
        </w:rPr>
      </w:pPr>
    </w:p>
    <w:p w14:paraId="3DAA9878" w14:textId="77777777" w:rsidR="00C73B78" w:rsidRDefault="00C73B78" w:rsidP="00A34019">
      <w:pPr>
        <w:rPr>
          <w:lang w:val="uk-UA"/>
        </w:rPr>
      </w:pPr>
    </w:p>
    <w:p w14:paraId="54A7F77A" w14:textId="77777777" w:rsidR="00C73B78" w:rsidRDefault="00C73B78" w:rsidP="00A34019">
      <w:pPr>
        <w:rPr>
          <w:lang w:val="uk-UA"/>
        </w:rPr>
      </w:pPr>
    </w:p>
    <w:p w14:paraId="4ACDF2E3" w14:textId="77777777" w:rsidR="00C73B78" w:rsidRPr="002C2E7F" w:rsidRDefault="00C73B78" w:rsidP="00A34019">
      <w:pPr>
        <w:rPr>
          <w:lang w:val="uk-UA"/>
        </w:rPr>
      </w:pPr>
    </w:p>
    <w:p w14:paraId="59EBDA10" w14:textId="77777777" w:rsidR="00B20682" w:rsidRDefault="00B20682" w:rsidP="00A34019">
      <w:pPr>
        <w:rPr>
          <w:lang w:val="uk-UA"/>
        </w:rPr>
      </w:pPr>
    </w:p>
    <w:p w14:paraId="48196B5B" w14:textId="77777777" w:rsidR="000E58B2" w:rsidRPr="002C2E7F" w:rsidRDefault="000E58B2" w:rsidP="00A34019">
      <w:pPr>
        <w:rPr>
          <w:lang w:val="uk-UA"/>
        </w:rPr>
      </w:pPr>
    </w:p>
    <w:p w14:paraId="12387035" w14:textId="77777777" w:rsidR="00B20682" w:rsidRDefault="00B20682" w:rsidP="00A34019">
      <w:pPr>
        <w:rPr>
          <w:lang w:val="uk-UA"/>
        </w:rPr>
      </w:pPr>
    </w:p>
    <w:p w14:paraId="1A35552F" w14:textId="4F334FC3" w:rsidR="0097031F" w:rsidRDefault="0097031F" w:rsidP="00A34019">
      <w:pPr>
        <w:rPr>
          <w:lang w:val="uk-UA"/>
        </w:rPr>
      </w:pPr>
    </w:p>
    <w:p w14:paraId="7E87BF15" w14:textId="77777777" w:rsidR="003C0F07" w:rsidRPr="002C2E7F" w:rsidRDefault="003C0F07" w:rsidP="00A34019">
      <w:pPr>
        <w:rPr>
          <w:lang w:val="uk-UA"/>
        </w:rPr>
      </w:pPr>
    </w:p>
    <w:p w14:paraId="0B119AD5" w14:textId="77777777" w:rsidR="00657B86" w:rsidRDefault="00657B86" w:rsidP="00657B86">
      <w:pPr>
        <w:pStyle w:val="1"/>
        <w:keepLines/>
        <w:jc w:val="center"/>
        <w:rPr>
          <w:b/>
          <w:color w:val="000000" w:themeColor="text1"/>
          <w:sz w:val="28"/>
          <w:szCs w:val="28"/>
        </w:rPr>
      </w:pPr>
      <w:r w:rsidRPr="00163B96"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3D6D9E0B" w14:textId="77777777" w:rsidR="00657B86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54DC78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Підготовка кваліфікованих робітників з професії </w:t>
      </w:r>
      <w:r>
        <w:rPr>
          <w:rFonts w:ascii="Times New Roman" w:hAnsi="Times New Roman"/>
          <w:sz w:val="28"/>
          <w:szCs w:val="28"/>
          <w:lang w:val="uk-UA"/>
        </w:rPr>
        <w:t>«касир (в банку)</w:t>
      </w:r>
      <w:r w:rsidRPr="00053FFE">
        <w:rPr>
          <w:rFonts w:ascii="Times New Roman" w:hAnsi="Times New Roman"/>
          <w:sz w:val="28"/>
          <w:szCs w:val="28"/>
          <w:lang w:val="uk-UA"/>
        </w:rPr>
        <w:t xml:space="preserve"> включає первинну професійну підготовку з освітніх компонентів, які входять до складу професії. Освітня програма має модульну структуру та визначає три </w:t>
      </w:r>
      <w:r>
        <w:rPr>
          <w:rFonts w:ascii="Times New Roman" w:hAnsi="Times New Roman"/>
          <w:sz w:val="28"/>
          <w:szCs w:val="28"/>
          <w:lang w:val="uk-UA"/>
        </w:rPr>
        <w:t>групи компетентностей: загально</w:t>
      </w:r>
      <w:r w:rsidRPr="00053FFE">
        <w:rPr>
          <w:rFonts w:ascii="Times New Roman" w:hAnsi="Times New Roman"/>
          <w:sz w:val="28"/>
          <w:szCs w:val="28"/>
          <w:lang w:val="uk-UA"/>
        </w:rPr>
        <w:t>професійні, професійно-теоретичні і професійно-практичні.</w:t>
      </w:r>
    </w:p>
    <w:p w14:paraId="1F9AC495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До загально-професійної компетентності включені предмети, які є загальними для професії: 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Основи трудового законодавства»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та 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Основи ринкової економіки та підприємництва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».</w:t>
      </w:r>
    </w:p>
    <w:p w14:paraId="0F744B91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Професійно-теоретичні компетентності  містять вимоги до рівня знань, умінь і навичок відповідно до кваліфікаційної характеристики, що дають змогу здобувачу освіти виконувати трудові функції, швидко адаптуватися до змін у професійній діяльності та є складовими відповідної професійної кваліфікації. </w:t>
      </w:r>
    </w:p>
    <w:p w14:paraId="7B83BF6E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Професійно-практична підготовка здійснюється у навчальних майстернях та безпосередньо на робочих місцях підприємств.</w:t>
      </w:r>
    </w:p>
    <w:p w14:paraId="0853E34A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Навчальний час слухача – академічна година тривалістю 45 хвилин. Урок виробничого навчання не перевищує 6 академічних годин, навчальний день не перевищує 8 академічних годин, навчальний тиждень не перевищує 36 академічних годин. Навчальний час слухача в період проходження виробничої практики встановлюється залежно від  режиму роботи підприємства відповідно до законодавства.</w:t>
      </w:r>
    </w:p>
    <w:p w14:paraId="154338F8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Робочі навчальні програми з предметів для підготовки кваліфікованих робітників з професією </w:t>
      </w:r>
      <w:r w:rsidRPr="00053FF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касир (в банку)</w:t>
      </w:r>
      <w:r w:rsidRPr="00053FFE">
        <w:rPr>
          <w:rFonts w:ascii="Times New Roman" w:hAnsi="Times New Roman"/>
          <w:sz w:val="28"/>
          <w:szCs w:val="28"/>
          <w:lang w:val="uk-UA"/>
        </w:rPr>
        <w:t>» для професійної кваліфікації визначають зміст навчальних предметів відповідно до компетентностей та тематичний погодинний розподіл відповідно до робочого навчального плану.</w:t>
      </w:r>
    </w:p>
    <w:p w14:paraId="4EED4694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Робочий навчальний план включає розподіл навчального навантаження між загально-професійною, професійно-теоретичною та професійно-практичною підготовкою, додатковими компетентностями, консультації та кваліфікаційна атестація. У робочому навчальному плані визначено загальну кількість годин 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оволодіння </w:t>
      </w:r>
      <w:r w:rsidRPr="00053FFE">
        <w:rPr>
          <w:rFonts w:ascii="Times New Roman" w:hAnsi="Times New Roman"/>
          <w:iCs/>
          <w:spacing w:val="-2"/>
          <w:sz w:val="28"/>
          <w:szCs w:val="28"/>
          <w:lang w:val="uk-UA" w:eastAsia="ru-RU"/>
        </w:rPr>
        <w:t>професійною</w:t>
      </w: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кваліфікацією та розподіл годин між навчальними модулями. </w:t>
      </w:r>
    </w:p>
    <w:p w14:paraId="7FB9765A" w14:textId="77777777" w:rsidR="00657B86" w:rsidRDefault="00657B86" w:rsidP="00657B8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53FFE">
        <w:rPr>
          <w:color w:val="000000"/>
          <w:sz w:val="28"/>
          <w:szCs w:val="28"/>
          <w:lang w:val="uk-UA"/>
        </w:rPr>
        <w:t xml:space="preserve">В межах модуля на кваліфікацію </w:t>
      </w:r>
      <w:r>
        <w:rPr>
          <w:color w:val="000000"/>
          <w:sz w:val="28"/>
          <w:szCs w:val="28"/>
          <w:lang w:val="uk-UA"/>
        </w:rPr>
        <w:t xml:space="preserve">касир (в банку) </w:t>
      </w:r>
      <w:r w:rsidRPr="00053FFE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загальнопрофесійної </w:t>
      </w:r>
      <w:r w:rsidRPr="00053FFE">
        <w:rPr>
          <w:color w:val="000000"/>
          <w:sz w:val="28"/>
          <w:szCs w:val="28"/>
          <w:lang w:val="uk-UA"/>
        </w:rPr>
        <w:t xml:space="preserve"> підготовки</w:t>
      </w:r>
      <w:r>
        <w:rPr>
          <w:color w:val="000000"/>
          <w:sz w:val="28"/>
          <w:szCs w:val="28"/>
          <w:lang w:val="uk-UA"/>
        </w:rPr>
        <w:t xml:space="preserve"> (ЗПК) </w:t>
      </w:r>
      <w:proofErr w:type="spellStart"/>
      <w:r w:rsidRPr="00053FFE">
        <w:rPr>
          <w:color w:val="000000"/>
          <w:sz w:val="28"/>
          <w:szCs w:val="28"/>
          <w:lang w:val="uk-UA"/>
        </w:rPr>
        <w:t>переносить</w:t>
      </w:r>
      <w:proofErr w:type="spellEnd"/>
      <w:r w:rsidRPr="00053F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7 годин </w:t>
      </w:r>
      <w:r w:rsidRPr="00053FFE">
        <w:rPr>
          <w:color w:val="000000"/>
          <w:sz w:val="28"/>
          <w:szCs w:val="28"/>
          <w:lang w:val="uk-UA"/>
        </w:rPr>
        <w:t>на професійно-</w:t>
      </w:r>
      <w:r>
        <w:rPr>
          <w:color w:val="000000"/>
          <w:sz w:val="28"/>
          <w:szCs w:val="28"/>
          <w:lang w:val="uk-UA"/>
        </w:rPr>
        <w:t xml:space="preserve">теоретичну </w:t>
      </w:r>
      <w:r w:rsidRPr="00053FFE">
        <w:rPr>
          <w:color w:val="000000"/>
          <w:sz w:val="28"/>
          <w:szCs w:val="28"/>
          <w:lang w:val="uk-UA"/>
        </w:rPr>
        <w:t>підготовку</w:t>
      </w:r>
      <w:r>
        <w:rPr>
          <w:color w:val="000000"/>
          <w:sz w:val="28"/>
          <w:szCs w:val="28"/>
          <w:lang w:val="uk-UA"/>
        </w:rPr>
        <w:t xml:space="preserve"> (ЗПК)</w:t>
      </w:r>
    </w:p>
    <w:p w14:paraId="08FE4BB1" w14:textId="77777777" w:rsidR="00657B86" w:rsidRDefault="00657B86" w:rsidP="00657B8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зв’язку інтеграції з професією «Оператор комп’ютерного набору» при підготовці кваліфікованих робітників на основі базової</w:t>
      </w:r>
      <w:r w:rsidRPr="00655053"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предмет «Охорона праці» вилучається та модуль  Професійно-теоретична (ЗПК)  підготовка збільшується на 1 годину (предмет «Професійна етика та психологія спілкування»).</w:t>
      </w:r>
    </w:p>
    <w:p w14:paraId="1EAA757B" w14:textId="77777777" w:rsidR="000E58B2" w:rsidRDefault="000E58B2" w:rsidP="00657B86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інтеграції з професією «Оператор комп’ютерного набору» при підготовці кваліфікованих робітників на повної </w:t>
      </w:r>
      <w:r w:rsidRPr="00655053">
        <w:rPr>
          <w:color w:val="000000"/>
          <w:sz w:val="28"/>
          <w:szCs w:val="28"/>
          <w:lang w:val="uk-UA"/>
        </w:rPr>
        <w:t>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предмет «Охорона праці» вилучається. </w:t>
      </w:r>
    </w:p>
    <w:p w14:paraId="0C69C1A9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 xml:space="preserve">Робочий навчальний план та робочі навчальні програми з предметів відповідають Стандарту професійної (професійно-технічної) освіти </w:t>
      </w:r>
      <w:r w:rsidRPr="00590F71">
        <w:rPr>
          <w:rFonts w:ascii="Times New Roman" w:hAnsi="Times New Roman"/>
          <w:iCs/>
          <w:sz w:val="28"/>
          <w:szCs w:val="28"/>
          <w:lang w:val="uk-UA" w:eastAsia="ru-RU"/>
        </w:rPr>
        <w:t xml:space="preserve">4112 </w:t>
      </w:r>
      <w:r w:rsidRPr="00590F71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Оператор комп’ютерного набору ДСПТО 4112.К72040-2006,  4212 Касир (в банку) СП(ПТ)О 4212.K.64.10-2017.</w:t>
      </w:r>
    </w:p>
    <w:p w14:paraId="503718EE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53FFE">
        <w:rPr>
          <w:rFonts w:ascii="Times New Roman" w:hAnsi="Times New Roman"/>
          <w:iCs/>
          <w:sz w:val="28"/>
          <w:szCs w:val="28"/>
          <w:lang w:val="uk-UA" w:eastAsia="ru-RU"/>
        </w:rPr>
        <w:t>Кваліфікаційна пробна робота проводиться за рахунок часу, відведеного на виробничу практику.</w:t>
      </w:r>
    </w:p>
    <w:p w14:paraId="6CC44690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>Обладнання навчальних майстерень та кабінетів відповідає технічним, санітарно-гігієнічним, педагогічним вимогам.</w:t>
      </w:r>
    </w:p>
    <w:p w14:paraId="40D3F5ED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 xml:space="preserve">Методика проведення уроку теоретичного навчання визначається кожним викладачем. </w:t>
      </w:r>
    </w:p>
    <w:p w14:paraId="1E8E696E" w14:textId="77777777" w:rsidR="00657B86" w:rsidRPr="00053FFE" w:rsidRDefault="00657B86" w:rsidP="00657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3FFE">
        <w:rPr>
          <w:rFonts w:ascii="Times New Roman" w:hAnsi="Times New Roman"/>
          <w:sz w:val="28"/>
          <w:szCs w:val="28"/>
          <w:lang w:val="uk-UA"/>
        </w:rPr>
        <w:t>Умовні позначення:</w:t>
      </w:r>
    </w:p>
    <w:p w14:paraId="586F5CC1" w14:textId="77777777" w:rsidR="00657B86" w:rsidRPr="00590F71" w:rsidRDefault="00657B86" w:rsidP="00657B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F71">
        <w:rPr>
          <w:rFonts w:ascii="Times New Roman" w:hAnsi="Times New Roman"/>
          <w:sz w:val="28"/>
          <w:szCs w:val="28"/>
          <w:lang w:val="uk-UA"/>
        </w:rPr>
        <w:t>ЗПК – загальнопрофесійна компетентність;</w:t>
      </w:r>
    </w:p>
    <w:p w14:paraId="43463001" w14:textId="77777777" w:rsidR="00657B86" w:rsidRPr="00590F71" w:rsidRDefault="00657B86" w:rsidP="00657B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F71">
        <w:rPr>
          <w:rFonts w:ascii="Times New Roman" w:hAnsi="Times New Roman"/>
          <w:sz w:val="28"/>
          <w:szCs w:val="28"/>
          <w:lang w:val="uk-UA"/>
        </w:rPr>
        <w:t>КК – ключова компетентність;</w:t>
      </w:r>
    </w:p>
    <w:p w14:paraId="76AC72AC" w14:textId="77777777" w:rsidR="00657B86" w:rsidRPr="00590F71" w:rsidRDefault="00657B86" w:rsidP="00657B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F71">
        <w:rPr>
          <w:rFonts w:ascii="Times New Roman" w:hAnsi="Times New Roman"/>
          <w:sz w:val="28"/>
          <w:szCs w:val="28"/>
          <w:lang w:val="uk-UA"/>
        </w:rPr>
        <w:t>ПК – професійна компетентність;</w:t>
      </w:r>
    </w:p>
    <w:p w14:paraId="50B8284B" w14:textId="77777777" w:rsidR="00657B86" w:rsidRPr="002C2E7F" w:rsidRDefault="00657B86" w:rsidP="00657B8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590F71">
        <w:rPr>
          <w:rFonts w:ascii="Times New Roman" w:hAnsi="Times New Roman"/>
          <w:sz w:val="28"/>
          <w:szCs w:val="28"/>
          <w:lang w:val="uk-UA"/>
        </w:rPr>
        <w:t>КБ – касир (в банку).</w:t>
      </w:r>
    </w:p>
    <w:p w14:paraId="43EEB02B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36E9432E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2DC30238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2D38F543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7D25D9C9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3020FB0B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7C4B94C2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color w:val="000000"/>
          <w:sz w:val="28"/>
          <w:szCs w:val="28"/>
          <w:lang w:val="uk-UA"/>
        </w:rPr>
      </w:pPr>
    </w:p>
    <w:p w14:paraId="7A96C66B" w14:textId="77777777" w:rsidR="00B20682" w:rsidRPr="002C2E7F" w:rsidRDefault="00B20682" w:rsidP="009E143E">
      <w:pPr>
        <w:pStyle w:val="a8"/>
        <w:spacing w:before="0" w:beforeAutospacing="0" w:after="160" w:afterAutospacing="0"/>
        <w:ind w:firstLine="855"/>
        <w:jc w:val="both"/>
        <w:rPr>
          <w:lang w:val="uk-UA"/>
        </w:rPr>
      </w:pPr>
    </w:p>
    <w:p w14:paraId="0546DF1A" w14:textId="77777777" w:rsidR="00B20682" w:rsidRDefault="00B20682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0AE98F09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3D2114A7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39220FFA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6ACBC455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2637DAE8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47D5AAA8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6B00C798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17F606E3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5472DEE5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55DDEC61" w14:textId="77777777" w:rsidR="00657B86" w:rsidRDefault="00657B86" w:rsidP="00FA221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3DC22260" w14:textId="77777777" w:rsidR="00C73B78" w:rsidRPr="00042736" w:rsidRDefault="00C73B78" w:rsidP="00C73B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736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характеристика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32"/>
      </w:tblGrid>
      <w:tr w:rsidR="00C73B78" w:rsidRPr="002C2E7F" w14:paraId="1675BE44" w14:textId="77777777" w:rsidTr="00496803">
        <w:trPr>
          <w:trHeight w:hRule="exact" w:val="8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AD8E3F" w14:textId="77777777" w:rsidR="00C73B78" w:rsidRPr="002C2E7F" w:rsidRDefault="00C73B78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>Професія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36EAC5" w14:textId="77777777" w:rsidR="00C73B78" w:rsidRDefault="00C73B78" w:rsidP="00496803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4112, Оператор комп’ютерного набору</w:t>
            </w:r>
          </w:p>
          <w:p w14:paraId="51D93FE9" w14:textId="77777777" w:rsidR="00C73B78" w:rsidRPr="002C2E7F" w:rsidRDefault="00C73B78" w:rsidP="00496803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4212, </w:t>
            </w:r>
            <w:r w:rsidRPr="002C2E7F">
              <w:rPr>
                <w:sz w:val="28"/>
                <w:szCs w:val="28"/>
                <w:lang w:val="uk-UA" w:eastAsia="en-US"/>
              </w:rPr>
              <w:t>Касир (в банку)</w:t>
            </w:r>
          </w:p>
        </w:tc>
      </w:tr>
      <w:tr w:rsidR="00C73B78" w:rsidRPr="002C2E7F" w14:paraId="7944AF1B" w14:textId="77777777" w:rsidTr="00496803">
        <w:trPr>
          <w:trHeight w:hRule="exact" w:val="7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10EA67" w14:textId="77777777" w:rsidR="00C73B78" w:rsidRPr="002C2E7F" w:rsidRDefault="00C73B78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>Рівні кваліфікації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FD57FF" w14:textId="77777777" w:rsidR="00C73B78" w:rsidRDefault="00C73B78" w:rsidP="00496803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Оператор комп’ютерного набору ІІ категорії</w:t>
            </w:r>
          </w:p>
          <w:p w14:paraId="77259EA9" w14:textId="77777777" w:rsidR="00C73B78" w:rsidRPr="002C2E7F" w:rsidRDefault="00C73B78" w:rsidP="00496803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sz w:val="28"/>
                <w:szCs w:val="28"/>
                <w:lang w:val="uk-UA" w:eastAsia="en-US"/>
              </w:rPr>
              <w:t>Касир (в банку)</w:t>
            </w:r>
          </w:p>
        </w:tc>
      </w:tr>
      <w:tr w:rsidR="00C73B78" w:rsidRPr="002C2E7F" w14:paraId="71595630" w14:textId="77777777" w:rsidTr="00496803">
        <w:trPr>
          <w:trHeight w:hRule="exact" w:val="4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FE866F" w14:textId="77777777" w:rsidR="00C73B78" w:rsidRPr="002C2E7F" w:rsidRDefault="00C73B78" w:rsidP="00496803">
            <w:pPr>
              <w:pStyle w:val="a6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>Ступінь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83241" w14:textId="77777777" w:rsidR="00C73B78" w:rsidRPr="002C2E7F" w:rsidRDefault="00C73B78" w:rsidP="00496803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47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ступінь навчання</w:t>
            </w:r>
          </w:p>
          <w:p w14:paraId="2B2CD0F7" w14:textId="77777777" w:rsidR="00C73B78" w:rsidRPr="002C2E7F" w:rsidRDefault="00C73B78" w:rsidP="00496803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</w:p>
        </w:tc>
      </w:tr>
      <w:tr w:rsidR="00C73B78" w:rsidRPr="002C2E7F" w14:paraId="0CE06FEF" w14:textId="77777777" w:rsidTr="00496803">
        <w:trPr>
          <w:trHeight w:hRule="exact" w:val="6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C7410" w14:textId="77777777" w:rsidR="00C73B78" w:rsidRPr="002C2E7F" w:rsidRDefault="00C73B78" w:rsidP="00496803">
            <w:pPr>
              <w:pStyle w:val="a6"/>
              <w:shd w:val="clear" w:color="auto" w:fill="auto"/>
              <w:spacing w:after="0" w:line="260" w:lineRule="exact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>Вид професійної підготовки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0D50C6" w14:textId="77777777" w:rsidR="00C73B78" w:rsidRPr="002C2E7F" w:rsidRDefault="00C73B78" w:rsidP="00496803">
            <w:pPr>
              <w:pStyle w:val="a6"/>
              <w:shd w:val="clear" w:color="auto" w:fill="auto"/>
              <w:spacing w:after="0" w:line="240" w:lineRule="auto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sz w:val="28"/>
                <w:szCs w:val="28"/>
                <w:lang w:val="uk-UA" w:eastAsia="en-US"/>
              </w:rPr>
              <w:t>П</w:t>
            </w:r>
            <w:r w:rsidRPr="002C2E7F">
              <w:rPr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ервинна професійна підготовка робітників</w:t>
            </w:r>
          </w:p>
        </w:tc>
      </w:tr>
      <w:tr w:rsidR="00C73B78" w:rsidRPr="002C2E7F" w14:paraId="3766DA0D" w14:textId="77777777" w:rsidTr="00496803">
        <w:trPr>
          <w:trHeight w:hRule="exact" w:val="4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2D98D" w14:textId="77777777" w:rsidR="00C73B78" w:rsidRPr="002C2E7F" w:rsidRDefault="00C73B78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D0B2C4" w14:textId="77777777" w:rsidR="00C73B78" w:rsidRPr="002C2E7F" w:rsidRDefault="00C73B78" w:rsidP="00496803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>Денна</w:t>
            </w:r>
          </w:p>
        </w:tc>
      </w:tr>
      <w:tr w:rsidR="00C73B78" w:rsidRPr="002C2E7F" w14:paraId="66DBAA8E" w14:textId="77777777" w:rsidTr="00496803">
        <w:trPr>
          <w:trHeight w:hRule="exact" w:val="6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C7FE2F" w14:textId="77777777" w:rsidR="00C73B78" w:rsidRPr="002C2E7F" w:rsidRDefault="00C73B78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proofErr w:type="spellStart"/>
            <w:r w:rsidRPr="002C2E7F">
              <w:rPr>
                <w:color w:val="000000"/>
                <w:sz w:val="28"/>
                <w:szCs w:val="28"/>
                <w:lang w:val="uk-UA" w:eastAsia="en-US"/>
              </w:rPr>
              <w:t>Квалiфiкацiя</w:t>
            </w:r>
            <w:proofErr w:type="spellEnd"/>
            <w:r w:rsidRPr="002C2E7F">
              <w:rPr>
                <w:color w:val="000000"/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 w:rsidRPr="002C2E7F">
              <w:rPr>
                <w:color w:val="000000"/>
                <w:sz w:val="28"/>
                <w:szCs w:val="28"/>
                <w:lang w:val="uk-UA" w:eastAsia="en-US"/>
              </w:rPr>
              <w:t>диплoмi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4CA2" w14:textId="77777777" w:rsidR="00C73B78" w:rsidRPr="002C2E7F" w:rsidRDefault="000E58B2" w:rsidP="000E58B2">
            <w:pPr>
              <w:pStyle w:val="a6"/>
              <w:shd w:val="clear" w:color="auto" w:fill="auto"/>
              <w:spacing w:after="0" w:line="307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Оператор комп’ютерного набору</w:t>
            </w:r>
            <w:r>
              <w:rPr>
                <w:sz w:val="28"/>
                <w:szCs w:val="28"/>
                <w:lang w:val="uk-UA" w:eastAsia="en-US"/>
              </w:rPr>
              <w:t>, к</w:t>
            </w:r>
            <w:r w:rsidR="00C73B78" w:rsidRPr="002C2E7F">
              <w:rPr>
                <w:sz w:val="28"/>
                <w:szCs w:val="28"/>
                <w:lang w:val="uk-UA" w:eastAsia="en-US"/>
              </w:rPr>
              <w:t>асир (в банку)</w:t>
            </w:r>
          </w:p>
        </w:tc>
      </w:tr>
      <w:tr w:rsidR="00C73B78" w:rsidRPr="002C2E7F" w14:paraId="4538FAE8" w14:textId="77777777" w:rsidTr="00496803">
        <w:trPr>
          <w:trHeight w:hRule="exact" w:val="15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B0346" w14:textId="77777777" w:rsidR="00C73B78" w:rsidRPr="002C2E7F" w:rsidRDefault="00C73B78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2C2E7F">
              <w:rPr>
                <w:color w:val="000000"/>
                <w:sz w:val="28"/>
                <w:szCs w:val="28"/>
                <w:lang w:val="uk-UA" w:eastAsia="en-US"/>
              </w:rPr>
              <w:t xml:space="preserve">Вимоги до </w:t>
            </w:r>
            <w:proofErr w:type="spellStart"/>
            <w:r w:rsidRPr="002C2E7F">
              <w:rPr>
                <w:color w:val="000000"/>
                <w:sz w:val="28"/>
                <w:szCs w:val="28"/>
                <w:lang w:val="uk-UA" w:eastAsia="en-US"/>
              </w:rPr>
              <w:t>рiвня</w:t>
            </w:r>
            <w:proofErr w:type="spellEnd"/>
            <w:r w:rsidRPr="002C2E7F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C2E7F">
              <w:rPr>
                <w:color w:val="000000"/>
                <w:sz w:val="28"/>
                <w:szCs w:val="28"/>
                <w:lang w:val="uk-UA" w:eastAsia="en-US"/>
              </w:rPr>
              <w:t>ociб</w:t>
            </w:r>
            <w:proofErr w:type="spellEnd"/>
            <w:r w:rsidRPr="002C2E7F"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C2E7F">
              <w:rPr>
                <w:color w:val="000000"/>
                <w:sz w:val="28"/>
                <w:szCs w:val="28"/>
                <w:lang w:val="uk-UA" w:eastAsia="en-US"/>
              </w:rPr>
              <w:t>якi</w:t>
            </w:r>
            <w:proofErr w:type="spellEnd"/>
            <w:r w:rsidRPr="002C2E7F">
              <w:rPr>
                <w:color w:val="000000"/>
                <w:sz w:val="28"/>
                <w:szCs w:val="28"/>
                <w:lang w:val="uk-UA" w:eastAsia="en-US"/>
              </w:rPr>
              <w:t xml:space="preserve"> можуть розпочати навчання за цією програмою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9474E" w14:textId="77777777" w:rsidR="00C73B78" w:rsidRDefault="00C73B78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Базова загальна середня освіта</w:t>
            </w:r>
          </w:p>
          <w:p w14:paraId="37A161FD" w14:textId="77777777" w:rsidR="000E58B2" w:rsidRPr="002C2E7F" w:rsidRDefault="000E58B2" w:rsidP="00496803">
            <w:pPr>
              <w:pStyle w:val="a6"/>
              <w:shd w:val="clear" w:color="auto" w:fill="auto"/>
              <w:spacing w:after="0" w:line="312" w:lineRule="exact"/>
              <w:ind w:left="147" w:firstLine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Повна загальна середня освіта</w:t>
            </w:r>
          </w:p>
        </w:tc>
      </w:tr>
    </w:tbl>
    <w:p w14:paraId="35FE6183" w14:textId="77777777" w:rsidR="00B20682" w:rsidRPr="002C2E7F" w:rsidRDefault="00B20682" w:rsidP="00A34019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</w:p>
    <w:p w14:paraId="7AEFA026" w14:textId="77777777" w:rsidR="00B20682" w:rsidRPr="002C2E7F" w:rsidRDefault="00B20682" w:rsidP="00A34019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</w:p>
    <w:p w14:paraId="55DFCF89" w14:textId="77777777" w:rsidR="00B20682" w:rsidRPr="002C2E7F" w:rsidRDefault="00B20682" w:rsidP="00A34019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</w:p>
    <w:p w14:paraId="06298CD2" w14:textId="77777777" w:rsidR="00B20682" w:rsidRPr="002C2E7F" w:rsidRDefault="00B20682" w:rsidP="00A34019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</w:p>
    <w:p w14:paraId="030C03CC" w14:textId="77777777" w:rsidR="00B20682" w:rsidRPr="002C2E7F" w:rsidRDefault="00B20682" w:rsidP="00A34019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</w:p>
    <w:p w14:paraId="7EFA62BA" w14:textId="77777777" w:rsidR="00B20682" w:rsidRPr="002C2E7F" w:rsidRDefault="00B20682" w:rsidP="00A34019">
      <w:pPr>
        <w:spacing w:after="0" w:line="240" w:lineRule="auto"/>
        <w:jc w:val="center"/>
        <w:rPr>
          <w:rStyle w:val="BodyTextChar"/>
          <w:color w:val="000000"/>
          <w:szCs w:val="26"/>
          <w:lang w:val="uk-UA"/>
        </w:rPr>
      </w:pPr>
    </w:p>
    <w:p w14:paraId="66AA6D8F" w14:textId="77777777" w:rsidR="00B20682" w:rsidRPr="002C2E7F" w:rsidRDefault="00B20682" w:rsidP="00FA221E">
      <w:pPr>
        <w:pStyle w:val="1"/>
        <w:rPr>
          <w:b/>
          <w:bCs/>
          <w:sz w:val="28"/>
          <w:szCs w:val="28"/>
        </w:rPr>
      </w:pPr>
    </w:p>
    <w:p w14:paraId="3339FEC3" w14:textId="77777777" w:rsidR="00B20682" w:rsidRPr="002C2E7F" w:rsidRDefault="00B20682" w:rsidP="000F17F1">
      <w:pPr>
        <w:rPr>
          <w:lang w:val="uk-UA" w:eastAsia="ru-RU"/>
        </w:rPr>
        <w:sectPr w:rsidR="00B20682" w:rsidRPr="002C2E7F" w:rsidSect="00FA221E">
          <w:footerReference w:type="even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2EF4353" w14:textId="77777777" w:rsidR="00B20682" w:rsidRPr="000E58B2" w:rsidRDefault="00B20682" w:rsidP="00D64C4D">
      <w:pPr>
        <w:spacing w:after="0" w:line="240" w:lineRule="auto"/>
        <w:jc w:val="center"/>
        <w:rPr>
          <w:rFonts w:ascii="Times New Roman" w:hAnsi="Times New Roman"/>
          <w:b/>
          <w:color w:val="0D0D0D"/>
          <w:sz w:val="8"/>
          <w:szCs w:val="8"/>
          <w:lang w:val="uk-UA"/>
        </w:rPr>
      </w:pPr>
      <w:r w:rsidRPr="000E58B2">
        <w:rPr>
          <w:rFonts w:ascii="Times New Roman" w:hAnsi="Times New Roman"/>
          <w:b/>
          <w:color w:val="0D0D0D"/>
          <w:sz w:val="28"/>
          <w:szCs w:val="28"/>
          <w:lang w:val="uk-UA"/>
        </w:rPr>
        <w:lastRenderedPageBreak/>
        <w:t>Перелік компетентностей</w:t>
      </w:r>
    </w:p>
    <w:p w14:paraId="3FF6A1BE" w14:textId="77777777" w:rsidR="00D64C4D" w:rsidRPr="00D64C4D" w:rsidRDefault="00D64C4D" w:rsidP="00D64C4D">
      <w:pPr>
        <w:spacing w:after="0" w:line="240" w:lineRule="auto"/>
        <w:jc w:val="center"/>
        <w:rPr>
          <w:rFonts w:ascii="Times New Roman" w:hAnsi="Times New Roman"/>
          <w:i/>
          <w:color w:val="0D0D0D"/>
          <w:sz w:val="12"/>
          <w:szCs w:val="12"/>
          <w:lang w:val="uk-UA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1553"/>
        <w:gridCol w:w="1701"/>
        <w:gridCol w:w="6663"/>
        <w:gridCol w:w="1155"/>
        <w:gridCol w:w="993"/>
      </w:tblGrid>
      <w:tr w:rsidR="00B20682" w:rsidRPr="00F43AAA" w14:paraId="5A241FF3" w14:textId="77777777" w:rsidTr="00F43AAA">
        <w:tc>
          <w:tcPr>
            <w:tcW w:w="1101" w:type="dxa"/>
            <w:vAlign w:val="center"/>
          </w:tcPr>
          <w:p w14:paraId="73A7C0A6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F43AAA">
              <w:rPr>
                <w:rFonts w:ascii="Times New Roman" w:hAnsi="Times New Roman"/>
                <w:b/>
                <w:lang w:val="uk-UA" w:eastAsia="ru-RU"/>
              </w:rPr>
              <w:t>Позна-чення</w:t>
            </w:r>
            <w:proofErr w:type="spellEnd"/>
          </w:p>
        </w:tc>
        <w:tc>
          <w:tcPr>
            <w:tcW w:w="1842" w:type="dxa"/>
            <w:vAlign w:val="center"/>
          </w:tcPr>
          <w:p w14:paraId="05969D37" w14:textId="77777777" w:rsidR="00B20682" w:rsidRPr="00F43AAA" w:rsidRDefault="00B20682" w:rsidP="00F43AAA">
            <w:pPr>
              <w:tabs>
                <w:tab w:val="left" w:pos="1734"/>
              </w:tabs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Найменування компетентності та навчального модуля</w:t>
            </w:r>
          </w:p>
        </w:tc>
        <w:tc>
          <w:tcPr>
            <w:tcW w:w="1553" w:type="dxa"/>
            <w:vAlign w:val="center"/>
          </w:tcPr>
          <w:p w14:paraId="7E19F2A9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 xml:space="preserve">Професій-ні </w:t>
            </w:r>
            <w:proofErr w:type="spellStart"/>
            <w:r w:rsidRPr="00F43AAA">
              <w:rPr>
                <w:rFonts w:ascii="Times New Roman" w:hAnsi="Times New Roman"/>
                <w:b/>
                <w:lang w:val="uk-UA" w:eastAsia="ru-RU"/>
              </w:rPr>
              <w:t>компетент</w:t>
            </w:r>
            <w:proofErr w:type="spellEnd"/>
          </w:p>
          <w:p w14:paraId="447F39A0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F43AAA">
              <w:rPr>
                <w:rFonts w:ascii="Times New Roman" w:hAnsi="Times New Roman"/>
                <w:b/>
                <w:lang w:val="uk-UA" w:eastAsia="ru-RU"/>
              </w:rPr>
              <w:t>ності</w:t>
            </w:r>
            <w:proofErr w:type="spellEnd"/>
          </w:p>
        </w:tc>
        <w:tc>
          <w:tcPr>
            <w:tcW w:w="1701" w:type="dxa"/>
            <w:vAlign w:val="center"/>
          </w:tcPr>
          <w:p w14:paraId="5FD28F42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Назва освітнього компоненту (навчального предмету)</w:t>
            </w:r>
          </w:p>
        </w:tc>
        <w:tc>
          <w:tcPr>
            <w:tcW w:w="6663" w:type="dxa"/>
            <w:vAlign w:val="center"/>
          </w:tcPr>
          <w:p w14:paraId="2BCEB28A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Зміст професійних компетентностей</w:t>
            </w:r>
          </w:p>
        </w:tc>
        <w:tc>
          <w:tcPr>
            <w:tcW w:w="1155" w:type="dxa"/>
            <w:vAlign w:val="center"/>
          </w:tcPr>
          <w:p w14:paraId="33A430A0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Кіль-</w:t>
            </w:r>
          </w:p>
          <w:p w14:paraId="3CEA3175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кість годин</w:t>
            </w:r>
          </w:p>
        </w:tc>
        <w:tc>
          <w:tcPr>
            <w:tcW w:w="993" w:type="dxa"/>
            <w:vAlign w:val="center"/>
          </w:tcPr>
          <w:p w14:paraId="7F782C58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F43AAA">
              <w:rPr>
                <w:rFonts w:ascii="Times New Roman" w:hAnsi="Times New Roman"/>
                <w:b/>
                <w:lang w:val="uk-UA" w:eastAsia="ru-RU"/>
              </w:rPr>
              <w:t>Кон</w:t>
            </w:r>
            <w:proofErr w:type="spellEnd"/>
            <w:r w:rsidRPr="00F43AAA">
              <w:rPr>
                <w:rFonts w:ascii="Times New Roman" w:hAnsi="Times New Roman"/>
                <w:b/>
                <w:lang w:val="uk-UA" w:eastAsia="ru-RU"/>
              </w:rPr>
              <w:t>-</w:t>
            </w:r>
          </w:p>
          <w:p w14:paraId="404A19D0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F43AAA">
              <w:rPr>
                <w:rFonts w:ascii="Times New Roman" w:hAnsi="Times New Roman"/>
                <w:b/>
                <w:lang w:val="uk-UA" w:eastAsia="ru-RU"/>
              </w:rPr>
              <w:t>суль</w:t>
            </w:r>
            <w:proofErr w:type="spellEnd"/>
            <w:r w:rsidRPr="00F43AAA">
              <w:rPr>
                <w:rFonts w:ascii="Times New Roman" w:hAnsi="Times New Roman"/>
                <w:b/>
                <w:lang w:val="uk-UA" w:eastAsia="ru-RU"/>
              </w:rPr>
              <w:t>-</w:t>
            </w:r>
          </w:p>
          <w:p w14:paraId="75CD257D" w14:textId="77777777" w:rsidR="00B20682" w:rsidRPr="00F43AAA" w:rsidRDefault="00B20682" w:rsidP="00F43A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F43AAA">
              <w:rPr>
                <w:rFonts w:ascii="Times New Roman" w:hAnsi="Times New Roman"/>
                <w:b/>
                <w:lang w:val="uk-UA" w:eastAsia="ru-RU"/>
              </w:rPr>
              <w:t>тації</w:t>
            </w:r>
            <w:proofErr w:type="spellEnd"/>
          </w:p>
        </w:tc>
      </w:tr>
      <w:tr w:rsidR="00B20682" w:rsidRPr="00F43AAA" w14:paraId="5ED8555C" w14:textId="77777777" w:rsidTr="00D64C4D">
        <w:tc>
          <w:tcPr>
            <w:tcW w:w="15008" w:type="dxa"/>
            <w:gridSpan w:val="7"/>
          </w:tcPr>
          <w:p w14:paraId="36EA8AB7" w14:textId="77777777" w:rsidR="00B20682" w:rsidRPr="00F43AAA" w:rsidRDefault="00B20682" w:rsidP="00F04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Загальнопрофесійна підготовка – базовий блок</w:t>
            </w:r>
          </w:p>
        </w:tc>
      </w:tr>
      <w:tr w:rsidR="00B20682" w:rsidRPr="00F43AAA" w14:paraId="09D330A4" w14:textId="77777777" w:rsidTr="00D64C4D">
        <w:tc>
          <w:tcPr>
            <w:tcW w:w="1101" w:type="dxa"/>
          </w:tcPr>
          <w:p w14:paraId="2C4FA42F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ЗПК.1</w:t>
            </w:r>
          </w:p>
        </w:tc>
        <w:tc>
          <w:tcPr>
            <w:tcW w:w="1842" w:type="dxa"/>
          </w:tcPr>
          <w:p w14:paraId="065A58EC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Оволодіння основами трудового законодавства в професійній діяльності</w:t>
            </w:r>
          </w:p>
        </w:tc>
        <w:tc>
          <w:tcPr>
            <w:tcW w:w="1553" w:type="dxa"/>
          </w:tcPr>
          <w:p w14:paraId="531211E7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7459F49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6663" w:type="dxa"/>
          </w:tcPr>
          <w:p w14:paraId="44FCA197" w14:textId="77777777" w:rsidR="00B20682" w:rsidRPr="00F43AAA" w:rsidRDefault="00B20682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систему трудового права України; основні трудові права та обов’язки працівник та роботодавця у робочій сфері; зміст, форми, порядок виконання та припинення дії трудового договору; положення про робочий час і час відпочинку; про нормування та оплату праці, гарантії та компенсації у сфері праці, охорони праці; діючі соціально-правові гарантії та соціальний захист на підприємстві; умови та порядок застосування у трудовому праві дисциплінарної та матеріальної відповідальності, порядок врегулювання трудових спорів.</w:t>
            </w:r>
          </w:p>
          <w:p w14:paraId="2ACFF141" w14:textId="77777777" w:rsidR="00B20682" w:rsidRPr="00F43AAA" w:rsidRDefault="00B20682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>користуватися нормативно-правовою базою, що регулює відносини у сфері трудового законодавства;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правильно готувати звернення (заяви, скарги тощо);</w:t>
            </w:r>
            <w:r w:rsidRPr="00F43AAA">
              <w:rPr>
                <w:rFonts w:ascii="Times New Roman" w:hAnsi="Times New Roman"/>
                <w:shd w:val="clear" w:color="auto" w:fill="FBFFFF"/>
                <w:lang w:val="uk-UA"/>
              </w:rPr>
              <w:t xml:space="preserve"> обґрунтовувати вибір певних трудових норм, яких потребують конкретні ситуації;</w:t>
            </w:r>
            <w:r w:rsidRPr="00F43AAA">
              <w:rPr>
                <w:rFonts w:ascii="Times New Roman" w:hAnsi="Times New Roman"/>
                <w:lang w:val="uk-UA"/>
              </w:rPr>
              <w:t xml:space="preserve"> складати й оформлювати документи правничого характеру з трудових правовідносин; користуватися правовою термінологією щодо трудового законодавства; керуватись у практичній діяльності та в поведінці правовими знаннями й переконаннями</w:t>
            </w:r>
          </w:p>
        </w:tc>
        <w:tc>
          <w:tcPr>
            <w:tcW w:w="1155" w:type="dxa"/>
          </w:tcPr>
          <w:p w14:paraId="06670476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993" w:type="dxa"/>
          </w:tcPr>
          <w:p w14:paraId="3922DF09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33DCFF12" w14:textId="77777777" w:rsidTr="00D64C4D">
        <w:tc>
          <w:tcPr>
            <w:tcW w:w="1101" w:type="dxa"/>
          </w:tcPr>
          <w:p w14:paraId="05FDCB4A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ЗПК.2</w:t>
            </w:r>
          </w:p>
        </w:tc>
        <w:tc>
          <w:tcPr>
            <w:tcW w:w="1842" w:type="dxa"/>
          </w:tcPr>
          <w:p w14:paraId="746C82D6" w14:textId="77777777" w:rsidR="00B20682" w:rsidRPr="00F43AAA" w:rsidRDefault="00B20682" w:rsidP="00F0454B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Оволодіння</w:t>
            </w:r>
            <w:r w:rsidRPr="00F43AA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основами ринкової економіки та підприємництва</w:t>
            </w:r>
          </w:p>
        </w:tc>
        <w:tc>
          <w:tcPr>
            <w:tcW w:w="1553" w:type="dxa"/>
          </w:tcPr>
          <w:p w14:paraId="01E44B59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E2B55B2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 xml:space="preserve">Основи ринкової економіки та </w:t>
            </w:r>
            <w:proofErr w:type="spellStart"/>
            <w:r w:rsidRPr="00F43AAA">
              <w:rPr>
                <w:rFonts w:ascii="Times New Roman" w:hAnsi="Times New Roman"/>
                <w:lang w:val="uk-UA" w:eastAsia="ru-RU"/>
              </w:rPr>
              <w:t>підприємницт</w:t>
            </w:r>
            <w:proofErr w:type="spellEnd"/>
          </w:p>
          <w:p w14:paraId="4F8368A1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ва</w:t>
            </w:r>
          </w:p>
        </w:tc>
        <w:tc>
          <w:tcPr>
            <w:tcW w:w="6663" w:type="dxa"/>
          </w:tcPr>
          <w:p w14:paraId="7F51C698" w14:textId="77777777" w:rsidR="00B20682" w:rsidRPr="00F43AAA" w:rsidRDefault="00B20682" w:rsidP="00F0454B">
            <w:pPr>
              <w:spacing w:after="0" w:line="240" w:lineRule="auto"/>
              <w:ind w:left="45" w:right="7"/>
              <w:rPr>
                <w:rFonts w:ascii="Times New Roman" w:eastAsia="Batang" w:hAnsi="Times New Roman"/>
                <w:lang w:val="uk-UA" w:eastAsia="ko-KR"/>
              </w:rPr>
            </w:pPr>
            <w:r w:rsidRPr="00F43AAA">
              <w:rPr>
                <w:rFonts w:ascii="Times New Roman" w:eastAsia="Batang" w:hAnsi="Times New Roman"/>
                <w:b/>
                <w:lang w:val="uk-UA" w:eastAsia="ko-KR"/>
              </w:rPr>
              <w:t xml:space="preserve">Знати: </w:t>
            </w:r>
            <w:r w:rsidRPr="00F43AAA">
              <w:rPr>
                <w:rFonts w:ascii="Times New Roman" w:eastAsia="Batang" w:hAnsi="Times New Roman"/>
                <w:lang w:val="uk-UA" w:eastAsia="ko-KR"/>
              </w:rPr>
              <w:t>сутність поняття «ринкової економіки», «підприємство», «попит», «пропозиція», «конкуренція»; основи підприємницької діяльності; організаційно-економічні форми підприємства; поняття «галузевого ринку» та його регіональні особливості; основи ціноутворення; поняття про податкову систему і податкові елементи.</w:t>
            </w:r>
          </w:p>
          <w:p w14:paraId="7F3CBAD0" w14:textId="77777777" w:rsidR="00B20682" w:rsidRPr="00F43AAA" w:rsidRDefault="00B20682" w:rsidP="00F0454B">
            <w:pPr>
              <w:spacing w:after="0" w:line="240" w:lineRule="auto"/>
              <w:ind w:left="45" w:right="7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eastAsia="Batang" w:hAnsi="Times New Roman"/>
                <w:b/>
                <w:lang w:val="uk-UA" w:eastAsia="ko-KR"/>
              </w:rPr>
              <w:t xml:space="preserve">Уміти: </w:t>
            </w:r>
            <w:r w:rsidRPr="00F43AAA">
              <w:rPr>
                <w:rFonts w:ascii="Times New Roman" w:eastAsia="Batang" w:hAnsi="Times New Roman"/>
                <w:lang w:val="uk-UA" w:eastAsia="ko-KR"/>
              </w:rPr>
              <w:t xml:space="preserve">характеризувати особливості поведінки споживача в умовах невизначеності; розробляти рекомендації щодо оптимізації витрат виробництва та максимізації прибутку підприємства; </w:t>
            </w:r>
            <w:r w:rsidRPr="00F43AAA">
              <w:rPr>
                <w:rFonts w:ascii="Times New Roman" w:hAnsi="Times New Roman"/>
                <w:lang w:val="uk-UA" w:eastAsia="ru-RU"/>
              </w:rPr>
              <w:t>мислити економічними категоріями і переводити їх на мову практичної діяльності</w:t>
            </w:r>
            <w:r w:rsidRPr="00F43AAA">
              <w:rPr>
                <w:rFonts w:ascii="Times New Roman" w:eastAsia="Batang" w:hAnsi="Times New Roman"/>
                <w:lang w:val="uk-UA" w:eastAsia="ko-KR"/>
              </w:rPr>
              <w:t>;</w:t>
            </w:r>
            <w:r w:rsidRPr="00F43AAA">
              <w:rPr>
                <w:rFonts w:ascii="Times New Roman" w:hAnsi="Times New Roman"/>
                <w:lang w:val="uk-UA" w:eastAsia="ru-RU"/>
              </w:rPr>
              <w:t xml:space="preserve"> вибирати найоптимальніші рішення із багатьох можливих варіантів рішень, з усіх точок зору, особливо з точки зору соціально-економічної</w:t>
            </w:r>
          </w:p>
        </w:tc>
        <w:tc>
          <w:tcPr>
            <w:tcW w:w="1155" w:type="dxa"/>
          </w:tcPr>
          <w:p w14:paraId="57D7B8AB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27</w:t>
            </w:r>
          </w:p>
        </w:tc>
        <w:tc>
          <w:tcPr>
            <w:tcW w:w="993" w:type="dxa"/>
          </w:tcPr>
          <w:p w14:paraId="09D462BF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3F834C1C" w14:textId="77777777" w:rsidTr="00D64C4D">
        <w:trPr>
          <w:trHeight w:val="2760"/>
        </w:trPr>
        <w:tc>
          <w:tcPr>
            <w:tcW w:w="1101" w:type="dxa"/>
            <w:vMerge w:val="restart"/>
          </w:tcPr>
          <w:p w14:paraId="40322C88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lastRenderedPageBreak/>
              <w:t>ЗПК.3</w:t>
            </w:r>
          </w:p>
        </w:tc>
        <w:tc>
          <w:tcPr>
            <w:tcW w:w="1842" w:type="dxa"/>
            <w:vMerge w:val="restart"/>
          </w:tcPr>
          <w:p w14:paraId="5FE332D3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Оволодіння</w:t>
            </w:r>
            <w:r w:rsidRPr="00F43AA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діловою державною мовою та професійною етикою</w:t>
            </w:r>
          </w:p>
        </w:tc>
        <w:tc>
          <w:tcPr>
            <w:tcW w:w="1553" w:type="dxa"/>
            <w:vMerge w:val="restart"/>
          </w:tcPr>
          <w:p w14:paraId="2A21A531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67CB08CA" w14:textId="77777777" w:rsidR="00B20682" w:rsidRPr="00F43AAA" w:rsidRDefault="00B20682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 xml:space="preserve">Українське ділове мовлення </w:t>
            </w:r>
          </w:p>
        </w:tc>
        <w:tc>
          <w:tcPr>
            <w:tcW w:w="6663" w:type="dxa"/>
            <w:vMerge w:val="restart"/>
          </w:tcPr>
          <w:p w14:paraId="731D0BDD" w14:textId="77777777" w:rsidR="00B20682" w:rsidRPr="00F43AAA" w:rsidRDefault="00B20682" w:rsidP="00F0454B">
            <w:pPr>
              <w:pStyle w:val="ad"/>
              <w:spacing w:after="0"/>
              <w:ind w:left="45" w:right="7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F43AAA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призначення, види, принципи професійної етики, як способу регуляції поведінки професійної діяльності; роль мови та стилі сучасного ділового письма; види ділових паперів та вимоги щодо їх складання; документацію щодо особового складу; довідково-інформаційні документи; етикет ділового мовлення; обліково-фінансові документи; документи з господарсько-договірної діяльності; організаційні й розпорядчі документи; особливості усного ділового мовлення.</w:t>
            </w:r>
          </w:p>
          <w:p w14:paraId="3C5D1F5C" w14:textId="77777777" w:rsidR="00B20682" w:rsidRPr="00F43AAA" w:rsidRDefault="00B20682" w:rsidP="00F0454B">
            <w:pPr>
              <w:pStyle w:val="ad"/>
              <w:spacing w:after="0"/>
              <w:ind w:left="45" w:right="7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F43AAA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дотримуватись принципів професійної етики з професійної діяльності; володіти стилем сучасного ділового письма; правильно складати та оформлювати документи ділового мовлення; грамотно оформлювати довідково-інформаційні документи; складати службові листи (лист-запит, лист-пропозиція, лист претензія) та відповіді на них (лист-підтвердження, супровідний лист, гарантійний лист); оформлювати обліково-фінансові документи (відомості, накладні, розписки, доручення); оформлювати трудові угоди, договори, ваучери, приватизації, сертифікати та заповнювати декларації про доходи ; розрізняти розпорядчі документи</w:t>
            </w:r>
          </w:p>
        </w:tc>
        <w:tc>
          <w:tcPr>
            <w:tcW w:w="1155" w:type="dxa"/>
          </w:tcPr>
          <w:p w14:paraId="5B88F2D9" w14:textId="77777777" w:rsidR="00B20682" w:rsidRPr="00F43AAA" w:rsidRDefault="00B20682" w:rsidP="00EE361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993" w:type="dxa"/>
          </w:tcPr>
          <w:p w14:paraId="2FD95449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23C0C726" w14:textId="77777777" w:rsidTr="00D64C4D">
        <w:trPr>
          <w:trHeight w:val="2760"/>
        </w:trPr>
        <w:tc>
          <w:tcPr>
            <w:tcW w:w="1101" w:type="dxa"/>
            <w:vMerge/>
          </w:tcPr>
          <w:p w14:paraId="2B0BB4FA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Merge/>
          </w:tcPr>
          <w:p w14:paraId="7B2A9663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vMerge/>
          </w:tcPr>
          <w:p w14:paraId="2BD83D51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1B50EE4" w14:textId="77777777" w:rsidR="00B20682" w:rsidRPr="00F43AAA" w:rsidRDefault="00B20682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  <w:vMerge/>
          </w:tcPr>
          <w:p w14:paraId="3A08F8BA" w14:textId="77777777" w:rsidR="00B20682" w:rsidRPr="00F43AAA" w:rsidRDefault="00B20682" w:rsidP="00F0454B">
            <w:pPr>
              <w:pStyle w:val="ad"/>
              <w:spacing w:after="0"/>
              <w:ind w:left="45" w:right="7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5" w:type="dxa"/>
          </w:tcPr>
          <w:p w14:paraId="053ABE62" w14:textId="77777777" w:rsidR="00B20682" w:rsidRPr="00F43AAA" w:rsidRDefault="000E58B2" w:rsidP="0064570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  <w:p w14:paraId="39A65BAA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3" w:type="dxa"/>
          </w:tcPr>
          <w:p w14:paraId="3E176D16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640AF3A7" w14:textId="77777777" w:rsidTr="00D64C4D">
        <w:tc>
          <w:tcPr>
            <w:tcW w:w="1101" w:type="dxa"/>
          </w:tcPr>
          <w:p w14:paraId="35A4D4B2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ЗПК.4</w:t>
            </w:r>
          </w:p>
        </w:tc>
        <w:tc>
          <w:tcPr>
            <w:tcW w:w="1842" w:type="dxa"/>
          </w:tcPr>
          <w:p w14:paraId="0F808CFB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Оволодіння</w:t>
            </w:r>
            <w:r w:rsidRPr="00F43AA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основами бухгалтерського обліку </w:t>
            </w:r>
          </w:p>
        </w:tc>
        <w:tc>
          <w:tcPr>
            <w:tcW w:w="1553" w:type="dxa"/>
          </w:tcPr>
          <w:p w14:paraId="51AD2444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7A552F8C" w14:textId="77777777" w:rsidR="00B20682" w:rsidRPr="00F43AAA" w:rsidRDefault="00B20682" w:rsidP="00D64C4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310E0ED0" w14:textId="77777777" w:rsidR="00B20682" w:rsidRPr="00F43AAA" w:rsidRDefault="00B20682" w:rsidP="00F0454B">
            <w:pPr>
              <w:pStyle w:val="a8"/>
              <w:spacing w:before="0" w:beforeAutospacing="0" w:after="0" w:afterAutospacing="0"/>
              <w:ind w:left="45" w:right="7"/>
              <w:rPr>
                <w:b/>
                <w:sz w:val="22"/>
                <w:szCs w:val="22"/>
                <w:lang w:val="uk-UA"/>
              </w:rPr>
            </w:pPr>
            <w:r w:rsidRPr="00F43AAA">
              <w:rPr>
                <w:b/>
                <w:sz w:val="22"/>
                <w:szCs w:val="22"/>
                <w:lang w:val="uk-UA"/>
              </w:rPr>
              <w:t xml:space="preserve">Знати: </w:t>
            </w:r>
            <w:r w:rsidRPr="00F43AAA">
              <w:rPr>
                <w:sz w:val="22"/>
                <w:szCs w:val="22"/>
                <w:lang w:val="uk-UA"/>
              </w:rPr>
              <w:t>законодавчо-нормативну базу бухгалтерського обліку і звітності установ банків; організацію та методику ведення бухгалтерського обліку; облік та документування банківських бухгалтерських операцій.</w:t>
            </w:r>
          </w:p>
          <w:p w14:paraId="035B0C45" w14:textId="77777777" w:rsidR="00B20682" w:rsidRPr="00F43AAA" w:rsidRDefault="00B20682" w:rsidP="00F0454B">
            <w:pPr>
              <w:pStyle w:val="a8"/>
              <w:spacing w:before="0" w:beforeAutospacing="0" w:after="0" w:afterAutospacing="0"/>
              <w:ind w:left="45" w:right="7"/>
              <w:rPr>
                <w:sz w:val="22"/>
                <w:szCs w:val="22"/>
                <w:lang w:val="uk-UA"/>
              </w:rPr>
            </w:pPr>
            <w:r w:rsidRPr="00F43AAA">
              <w:rPr>
                <w:b/>
                <w:sz w:val="22"/>
                <w:szCs w:val="22"/>
                <w:lang w:val="uk-UA"/>
              </w:rPr>
              <w:t xml:space="preserve">Уміти: </w:t>
            </w:r>
            <w:r w:rsidRPr="00F43AAA">
              <w:rPr>
                <w:sz w:val="22"/>
                <w:szCs w:val="22"/>
                <w:lang w:val="uk-UA"/>
              </w:rPr>
              <w:t>аналізувати нормативно-законодавчу базу; оформляти банківську бухгалтерську документацію та звітність; вести облік касових операцій; здійснювати контроль за збереженням грошових коштів та матеріальних цінностей в відділеннях банків</w:t>
            </w:r>
          </w:p>
        </w:tc>
        <w:tc>
          <w:tcPr>
            <w:tcW w:w="1155" w:type="dxa"/>
          </w:tcPr>
          <w:p w14:paraId="56F26A36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993" w:type="dxa"/>
          </w:tcPr>
          <w:p w14:paraId="2CE18DD5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02F32FB7" w14:textId="77777777" w:rsidTr="00D64C4D">
        <w:tc>
          <w:tcPr>
            <w:tcW w:w="1101" w:type="dxa"/>
          </w:tcPr>
          <w:p w14:paraId="13322E41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ЗПК.5</w:t>
            </w:r>
          </w:p>
        </w:tc>
        <w:tc>
          <w:tcPr>
            <w:tcW w:w="1842" w:type="dxa"/>
          </w:tcPr>
          <w:p w14:paraId="07252C43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Оволодіння</w:t>
            </w:r>
            <w:r w:rsidRPr="00F43AA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уміннями застосовувати нормативно-методичні матеріали щодо ведення касових операцій</w:t>
            </w:r>
          </w:p>
        </w:tc>
        <w:tc>
          <w:tcPr>
            <w:tcW w:w="1553" w:type="dxa"/>
          </w:tcPr>
          <w:p w14:paraId="381FC61B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35FFC364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технології касових операцій</w:t>
            </w:r>
          </w:p>
        </w:tc>
        <w:tc>
          <w:tcPr>
            <w:tcW w:w="6663" w:type="dxa"/>
          </w:tcPr>
          <w:p w14:paraId="2FF7950B" w14:textId="77777777" w:rsidR="00B20682" w:rsidRPr="00F43AAA" w:rsidRDefault="00B20682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shd w:val="clear" w:color="auto" w:fill="FAFAFA"/>
                <w:lang w:val="uk-UA"/>
              </w:rPr>
              <w:t xml:space="preserve">зміст найважливіших нормативно-правових актів; </w:t>
            </w:r>
            <w:r w:rsidRPr="00F43AAA">
              <w:rPr>
                <w:rFonts w:ascii="Times New Roman" w:hAnsi="Times New Roman"/>
                <w:shd w:val="clear" w:color="auto" w:fill="FFFFFF"/>
                <w:lang w:val="uk-UA"/>
              </w:rPr>
              <w:t>методичні та інші розпорядчі документи та матеріали, які регламентують організацію соціальної роботи;</w:t>
            </w:r>
            <w:r w:rsidRPr="00F43AAA">
              <w:rPr>
                <w:rFonts w:ascii="Times New Roman" w:hAnsi="Times New Roman"/>
                <w:lang w:val="uk-UA"/>
              </w:rPr>
              <w:t xml:space="preserve"> склад і ознаки правопорушення; принципи, підстави, цілі юридичної відповідальності при веденні касових операцій.</w:t>
            </w:r>
          </w:p>
          <w:p w14:paraId="481D85F0" w14:textId="77777777" w:rsidR="00B20682" w:rsidRDefault="00B20682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швидко і правильно орієнтуватися в реальних правових ситуаціях, складати документи правового характеру, складати документи при веденні касових операцій</w:t>
            </w:r>
          </w:p>
          <w:p w14:paraId="2FA811D8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5DC15426" w14:textId="77777777" w:rsidR="00F43AAA" w:rsidRP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5" w:type="dxa"/>
          </w:tcPr>
          <w:p w14:paraId="5CC616FC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993" w:type="dxa"/>
          </w:tcPr>
          <w:p w14:paraId="366CB1F1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0CF9C473" w14:textId="77777777" w:rsidTr="00D64C4D">
        <w:tc>
          <w:tcPr>
            <w:tcW w:w="1101" w:type="dxa"/>
          </w:tcPr>
          <w:p w14:paraId="467A25B2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lastRenderedPageBreak/>
              <w:t>ЗПК.6</w:t>
            </w:r>
          </w:p>
        </w:tc>
        <w:tc>
          <w:tcPr>
            <w:tcW w:w="1842" w:type="dxa"/>
          </w:tcPr>
          <w:p w14:paraId="5704E991" w14:textId="77777777" w:rsidR="00B20682" w:rsidRPr="00F43AAA" w:rsidRDefault="00B20682" w:rsidP="00F0454B">
            <w:pPr>
              <w:pStyle w:val="111"/>
              <w:numPr>
                <w:ilvl w:val="0"/>
                <w:numId w:val="0"/>
              </w:numPr>
              <w:spacing w:before="0" w:after="0"/>
              <w:ind w:left="57"/>
              <w:rPr>
                <w:rFonts w:ascii="Times New Roman" w:hAnsi="Times New Roman"/>
                <w:color w:val="auto"/>
                <w:sz w:val="22"/>
                <w:szCs w:val="22"/>
                <w:lang w:val="uk-UA" w:eastAsia="en-US"/>
              </w:rPr>
            </w:pPr>
            <w:r w:rsidRPr="00F43AAA">
              <w:rPr>
                <w:rFonts w:ascii="Times New Roman" w:hAnsi="Times New Roman"/>
                <w:color w:val="auto"/>
                <w:sz w:val="22"/>
                <w:szCs w:val="22"/>
                <w:lang w:val="uk-UA" w:eastAsia="uk-UA"/>
              </w:rPr>
              <w:t>Оволодіння</w:t>
            </w:r>
            <w:r w:rsidRPr="00F43AAA">
              <w:rPr>
                <w:rFonts w:ascii="Times New Roman" w:hAnsi="Times New Roman"/>
                <w:i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F43AAA">
              <w:rPr>
                <w:rFonts w:ascii="Times New Roman" w:hAnsi="Times New Roman"/>
                <w:color w:val="auto"/>
                <w:sz w:val="22"/>
                <w:szCs w:val="22"/>
                <w:lang w:val="uk-UA" w:eastAsia="uk-UA"/>
              </w:rPr>
              <w:t>основами комп’ютеризації облікової інформації</w:t>
            </w:r>
          </w:p>
        </w:tc>
        <w:tc>
          <w:tcPr>
            <w:tcW w:w="1553" w:type="dxa"/>
          </w:tcPr>
          <w:p w14:paraId="72815097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65FDA6CA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облікової інформації</w:t>
            </w:r>
          </w:p>
        </w:tc>
        <w:tc>
          <w:tcPr>
            <w:tcW w:w="6663" w:type="dxa"/>
          </w:tcPr>
          <w:p w14:paraId="4EF48FFD" w14:textId="77777777" w:rsidR="00B20682" w:rsidRPr="00F43AAA" w:rsidRDefault="00B20682" w:rsidP="00F0454B">
            <w:pPr>
              <w:pStyle w:val="a8"/>
              <w:spacing w:before="0" w:beforeAutospacing="0" w:after="0" w:afterAutospacing="0"/>
              <w:ind w:left="45" w:right="7"/>
              <w:rPr>
                <w:sz w:val="22"/>
                <w:szCs w:val="22"/>
                <w:lang w:val="uk-UA"/>
              </w:rPr>
            </w:pPr>
            <w:r w:rsidRPr="00F43AAA">
              <w:rPr>
                <w:b/>
                <w:sz w:val="22"/>
                <w:szCs w:val="22"/>
                <w:lang w:val="uk-UA"/>
              </w:rPr>
              <w:t>Знати:</w:t>
            </w:r>
            <w:r w:rsidRPr="00F43AAA">
              <w:rPr>
                <w:sz w:val="22"/>
                <w:szCs w:val="22"/>
                <w:lang w:val="uk-UA"/>
              </w:rPr>
              <w:t xml:space="preserve"> функції текстового процесора; форматування документів; формати електронних документів; формули і функції табличного процесора; поняття фільтрування та сортування даних; види </w:t>
            </w:r>
            <w:r w:rsidRPr="00F43AAA">
              <w:rPr>
                <w:bCs/>
                <w:sz w:val="22"/>
                <w:szCs w:val="22"/>
                <w:lang w:val="uk-UA"/>
              </w:rPr>
              <w:t xml:space="preserve">банківських комп’ютерних програм і систем; </w:t>
            </w:r>
            <w:r w:rsidRPr="00F43AAA">
              <w:rPr>
                <w:sz w:val="22"/>
                <w:szCs w:val="22"/>
                <w:lang w:val="uk-UA"/>
              </w:rPr>
              <w:t xml:space="preserve">поняття зведених таблиць та звітів; порядок застосовувати </w:t>
            </w:r>
            <w:r w:rsidRPr="00F43AAA">
              <w:rPr>
                <w:bCs/>
                <w:sz w:val="22"/>
                <w:szCs w:val="22"/>
                <w:lang w:val="uk-UA"/>
              </w:rPr>
              <w:t xml:space="preserve">банківських комп’ютерних програм для ведення касових операцій та </w:t>
            </w:r>
            <w:r w:rsidRPr="00F43AAA">
              <w:rPr>
                <w:sz w:val="22"/>
                <w:szCs w:val="22"/>
                <w:lang w:val="uk-UA"/>
              </w:rPr>
              <w:t>форматування звітів.</w:t>
            </w:r>
          </w:p>
          <w:p w14:paraId="1744B960" w14:textId="77777777" w:rsidR="00B20682" w:rsidRPr="00F43AAA" w:rsidRDefault="00B20682" w:rsidP="00F0454B">
            <w:pPr>
              <w:autoSpaceDE w:val="0"/>
              <w:autoSpaceDN w:val="0"/>
              <w:adjustRightInd w:val="0"/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вводити, редагувати та друкувати тексти; використовувати графічні елементи; виконувати обчислення з числовими, текстовими та логічними даними електронних таблиць; створювати та редагувати діаграми; сортувати та фільтрувати дані електронних таблиць; створювати банківські документи на основі шаблонів; створювати зведені таблиці та звіти; використовувати банківські комп’ютерні програми для ведення касових операцій та форматування звітів</w:t>
            </w:r>
          </w:p>
        </w:tc>
        <w:tc>
          <w:tcPr>
            <w:tcW w:w="1155" w:type="dxa"/>
          </w:tcPr>
          <w:p w14:paraId="428850E5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029443CD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2BFB110A" w14:textId="77777777" w:rsidTr="00D64C4D">
        <w:tc>
          <w:tcPr>
            <w:tcW w:w="1101" w:type="dxa"/>
          </w:tcPr>
          <w:p w14:paraId="64F2335D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ЗПК.7</w:t>
            </w:r>
          </w:p>
        </w:tc>
        <w:tc>
          <w:tcPr>
            <w:tcW w:w="1842" w:type="dxa"/>
          </w:tcPr>
          <w:p w14:paraId="3AA96179" w14:textId="77777777" w:rsidR="00B20682" w:rsidRPr="00F43AAA" w:rsidRDefault="00B20682" w:rsidP="00F0454B">
            <w:pPr>
              <w:pStyle w:val="110"/>
              <w:spacing w:after="0" w:line="240" w:lineRule="auto"/>
              <w:ind w:left="33"/>
              <w:rPr>
                <w:rFonts w:ascii="Times New Roman"/>
                <w:szCs w:val="22"/>
              </w:rPr>
            </w:pPr>
            <w:r w:rsidRPr="00F43AAA">
              <w:rPr>
                <w:rFonts w:ascii="Times New Roman"/>
                <w:szCs w:val="22"/>
              </w:rPr>
              <w:t>Дотримання норм охорони праці та безпеки життєдіяльності на робочому місці. Дотримання основних вимог енергозбереження</w:t>
            </w:r>
          </w:p>
        </w:tc>
        <w:tc>
          <w:tcPr>
            <w:tcW w:w="1553" w:type="dxa"/>
          </w:tcPr>
          <w:p w14:paraId="0F0D42B1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0AC42AB7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</w:tcPr>
          <w:p w14:paraId="22A75A9E" w14:textId="77777777" w:rsidR="00B20682" w:rsidRPr="00F43AAA" w:rsidRDefault="00B20682" w:rsidP="00F0454B">
            <w:pPr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Знати:</w:t>
            </w:r>
            <w:r w:rsidRPr="00F43AAA">
              <w:rPr>
                <w:rFonts w:ascii="Times New Roman" w:hAnsi="Times New Roman"/>
                <w:lang w:val="uk-UA" w:eastAsia="ru-RU"/>
              </w:rPr>
              <w:t xml:space="preserve"> о</w:t>
            </w:r>
            <w:r w:rsidRPr="00F43AAA">
              <w:rPr>
                <w:rFonts w:ascii="Times New Roman" w:hAnsi="Times New Roman"/>
                <w:lang w:val="uk-UA"/>
              </w:rPr>
              <w:t>сновні вимоги державних нормативних актів та відомчих наказів з охорони праці; основи гігієни праці та виробничої санітарії; причини виникнення нещасних випадків і аварій на підприємствах, що приводять до травмування працівників, професійних захворювань та отруєнь; правила і порядок виконання протипожежних заходів (причини виникнення пожежі та її стадії); основи раціонального використання енергоресурсів та матеріалів у професійній діяльності.</w:t>
            </w:r>
          </w:p>
          <w:p w14:paraId="094C125A" w14:textId="77777777" w:rsidR="00126D59" w:rsidRPr="00F43AAA" w:rsidRDefault="00B20682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організовувати робоче місце згідно вимог протипожежної безпеки; підтримувати робочі місця в межах вимог санітарних норм і гігієни праці; надавати першу допомогу потерпілим від нещасних випадків, аварій та при отруєннях; користуватися первинними засобами пожежогасіння; забезпечувати чистоту й порядок у приміщеннях і на прилеглих до них територіях; дотримуватися трудової і виробничої дисципліни, правил і норм охорони праці, вимог виробничої санітарії і гігієни, протипожежного захисту; раціонально використовувати енергоресурси та матеріали в професійній діяльності</w:t>
            </w:r>
          </w:p>
          <w:p w14:paraId="4668CDF4" w14:textId="77777777" w:rsidR="00D64C4D" w:rsidRPr="00F43AAA" w:rsidRDefault="00D64C4D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3DB1D984" w14:textId="77777777" w:rsidR="00D64C4D" w:rsidRPr="00F43AAA" w:rsidRDefault="00D64C4D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6AF2688E" w14:textId="77777777" w:rsidR="00D64C4D" w:rsidRPr="00F43AAA" w:rsidRDefault="00D64C4D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70A1F3FD" w14:textId="77777777" w:rsidR="00D64C4D" w:rsidRPr="00F43AAA" w:rsidRDefault="00D64C4D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101A1A0A" w14:textId="77777777" w:rsidR="00D64C4D" w:rsidRPr="00F43AAA" w:rsidRDefault="00D64C4D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54659F1D" w14:textId="77777777" w:rsidR="00D64C4D" w:rsidRDefault="00D64C4D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  <w:p w14:paraId="5995FF30" w14:textId="77777777" w:rsidR="00F43AAA" w:rsidRPr="00F43AAA" w:rsidRDefault="00F43AAA" w:rsidP="00D64C4D">
            <w:pPr>
              <w:tabs>
                <w:tab w:val="left" w:pos="284"/>
                <w:tab w:val="left" w:pos="567"/>
              </w:tabs>
              <w:spacing w:after="0" w:line="240" w:lineRule="auto"/>
              <w:ind w:left="45" w:right="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5" w:type="dxa"/>
          </w:tcPr>
          <w:p w14:paraId="6A6BC49A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993" w:type="dxa"/>
          </w:tcPr>
          <w:p w14:paraId="436244ED" w14:textId="77777777" w:rsidR="00B20682" w:rsidRPr="00F43AAA" w:rsidRDefault="00B20682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20F6DBA0" w14:textId="77777777" w:rsidTr="00D64C4D">
        <w:tc>
          <w:tcPr>
            <w:tcW w:w="15008" w:type="dxa"/>
            <w:gridSpan w:val="7"/>
          </w:tcPr>
          <w:p w14:paraId="59C97769" w14:textId="77777777" w:rsidR="00B20682" w:rsidRPr="00F43AAA" w:rsidRDefault="00B20682" w:rsidP="00633D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lastRenderedPageBreak/>
              <w:t>Професійно-теоретична підготовка</w:t>
            </w:r>
          </w:p>
        </w:tc>
      </w:tr>
      <w:tr w:rsidR="00BE0BB9" w:rsidRPr="00F43AAA" w14:paraId="1B43F10C" w14:textId="77777777" w:rsidTr="00D64C4D">
        <w:trPr>
          <w:trHeight w:val="1770"/>
        </w:trPr>
        <w:tc>
          <w:tcPr>
            <w:tcW w:w="1101" w:type="dxa"/>
            <w:vMerge w:val="restart"/>
          </w:tcPr>
          <w:p w14:paraId="395452D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КБ-1</w:t>
            </w:r>
          </w:p>
        </w:tc>
        <w:tc>
          <w:tcPr>
            <w:tcW w:w="1842" w:type="dxa"/>
            <w:vMerge w:val="restart"/>
          </w:tcPr>
          <w:p w14:paraId="72FB6B34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>Опанування основних навичок ведення касових операцій готівкою в операційній касі банку</w:t>
            </w:r>
          </w:p>
        </w:tc>
        <w:tc>
          <w:tcPr>
            <w:tcW w:w="1553" w:type="dxa"/>
            <w:vMerge w:val="restart"/>
          </w:tcPr>
          <w:p w14:paraId="324CAD51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–1.1 Оволодіння основами організації роботи операційної каси банку</w:t>
            </w:r>
          </w:p>
        </w:tc>
        <w:tc>
          <w:tcPr>
            <w:tcW w:w="1701" w:type="dxa"/>
          </w:tcPr>
          <w:p w14:paraId="42A1C6FB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535B5AC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організації роботи операційної каси.</w:t>
            </w:r>
          </w:p>
          <w:p w14:paraId="72B59A9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операційної каси банку</w:t>
            </w:r>
            <w:r w:rsidRPr="00F43AAA">
              <w:rPr>
                <w:rFonts w:ascii="Times New Roman" w:hAnsi="Times New Roman"/>
                <w:lang w:val="uk-UA"/>
              </w:rPr>
              <w:t>; дотримуватися банківської таємниці та процедури допуску до касового вузлу і роботи на реєстрах розрахункових апаратів; дотримуватися навиків комунікативної культури при роботі з клієнтами; організовувати роботу операційної каси установи банку; надавати консультації клієнтам при здійсненні касових операцій готівкою в операційній касі банку</w:t>
            </w:r>
          </w:p>
        </w:tc>
        <w:tc>
          <w:tcPr>
            <w:tcW w:w="1155" w:type="dxa"/>
          </w:tcPr>
          <w:p w14:paraId="3BF7A191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25FDF8F1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2421D90" w14:textId="77777777" w:rsidTr="00D64C4D">
        <w:trPr>
          <w:trHeight w:val="1770"/>
        </w:trPr>
        <w:tc>
          <w:tcPr>
            <w:tcW w:w="1101" w:type="dxa"/>
            <w:vMerge/>
          </w:tcPr>
          <w:p w14:paraId="18831561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77D7F0AB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3238C66F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472162F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66DEAB5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0760345A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0C50AF5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946AB46" w14:textId="77777777" w:rsidTr="00D64C4D">
        <w:trPr>
          <w:trHeight w:val="680"/>
        </w:trPr>
        <w:tc>
          <w:tcPr>
            <w:tcW w:w="1101" w:type="dxa"/>
            <w:vMerge/>
          </w:tcPr>
          <w:p w14:paraId="6D74FEDE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C6277AB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2895C00D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–1.2 Оволодіння основами роботи прибуткової каси банку</w:t>
            </w:r>
          </w:p>
        </w:tc>
        <w:tc>
          <w:tcPr>
            <w:tcW w:w="1701" w:type="dxa"/>
          </w:tcPr>
          <w:p w14:paraId="13F57FE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4C3877D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здійснення операцій прибутковими касами.</w:t>
            </w:r>
          </w:p>
          <w:p w14:paraId="2D5A526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gree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прибуткової каси банку</w:t>
            </w:r>
            <w:r w:rsidRPr="00F43AAA">
              <w:rPr>
                <w:rFonts w:ascii="Times New Roman" w:hAnsi="Times New Roman"/>
                <w:lang w:val="uk-UA"/>
              </w:rPr>
              <w:t>; надавати консультації клієнтам при здійсненні касових операцій готівкою в прибутковій касі банку; оформляти прибуткові касові документи та здійснювати прибуткові операції</w:t>
            </w:r>
          </w:p>
        </w:tc>
        <w:tc>
          <w:tcPr>
            <w:tcW w:w="1155" w:type="dxa"/>
          </w:tcPr>
          <w:p w14:paraId="7D188824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312BD2E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AC48465" w14:textId="77777777" w:rsidTr="00D64C4D">
        <w:trPr>
          <w:trHeight w:val="1395"/>
        </w:trPr>
        <w:tc>
          <w:tcPr>
            <w:tcW w:w="1101" w:type="dxa"/>
            <w:vMerge/>
          </w:tcPr>
          <w:p w14:paraId="2725A7F3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AA8D12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696C574C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7C5DFD2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3CC60614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13E41498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FF6D134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0BCE9483" w14:textId="77777777" w:rsidTr="00D64C4D">
        <w:trPr>
          <w:trHeight w:val="565"/>
        </w:trPr>
        <w:tc>
          <w:tcPr>
            <w:tcW w:w="1101" w:type="dxa"/>
            <w:vMerge/>
          </w:tcPr>
          <w:p w14:paraId="5017DBA0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E51672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53EF6829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1.3 Оволодіння основами роботи вечірньої каси банку</w:t>
            </w:r>
          </w:p>
        </w:tc>
        <w:tc>
          <w:tcPr>
            <w:tcW w:w="1701" w:type="dxa"/>
          </w:tcPr>
          <w:p w14:paraId="227BC5B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015BADC9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здійснення операцій вечірніми касами.</w:t>
            </w:r>
          </w:p>
          <w:p w14:paraId="35269804" w14:textId="77777777" w:rsidR="00BE0BB9" w:rsidRPr="00F43AAA" w:rsidRDefault="00BE0BB9" w:rsidP="00F04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вечірньої каси банку</w:t>
            </w:r>
            <w:r w:rsidRPr="00F43AAA">
              <w:rPr>
                <w:rFonts w:ascii="Times New Roman" w:hAnsi="Times New Roman"/>
                <w:lang w:val="uk-UA"/>
              </w:rPr>
              <w:t>; надавати консультації клієнтам при здійсненні касових операцій готівкою в вечірній касі банку; здійснювати операції вечірньої каси; приймати гроші вечірньою касою та оформляти відповідні касові документи</w:t>
            </w:r>
          </w:p>
        </w:tc>
        <w:tc>
          <w:tcPr>
            <w:tcW w:w="1155" w:type="dxa"/>
          </w:tcPr>
          <w:p w14:paraId="24A29A70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D0B7685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7396E13E" w14:textId="77777777" w:rsidTr="00D64C4D">
        <w:trPr>
          <w:trHeight w:val="1515"/>
        </w:trPr>
        <w:tc>
          <w:tcPr>
            <w:tcW w:w="1101" w:type="dxa"/>
            <w:vMerge/>
          </w:tcPr>
          <w:p w14:paraId="0F242CAA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79D2210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0D49F2A2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68EDEE1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  <w:vMerge/>
          </w:tcPr>
          <w:p w14:paraId="0AD2EB6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589C9C9D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0B310B9B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8A609C3" w14:textId="77777777" w:rsidTr="00D64C4D">
        <w:trPr>
          <w:trHeight w:val="840"/>
        </w:trPr>
        <w:tc>
          <w:tcPr>
            <w:tcW w:w="1101" w:type="dxa"/>
            <w:vMerge/>
          </w:tcPr>
          <w:p w14:paraId="7E4C009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44C0288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1ADFA461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1.4 Оволодіння основами роботи каси перерахунку грошей</w:t>
            </w:r>
          </w:p>
        </w:tc>
        <w:tc>
          <w:tcPr>
            <w:tcW w:w="1701" w:type="dxa"/>
          </w:tcPr>
          <w:p w14:paraId="10B1CED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1058F164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здійснення операцій касами перерахування грошей.</w:t>
            </w:r>
          </w:p>
          <w:p w14:paraId="3F31304B" w14:textId="77777777" w:rsidR="00BE0BB9" w:rsidRPr="00F43AAA" w:rsidRDefault="00BE0BB9" w:rsidP="00F04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каси перерахування грошей</w:t>
            </w:r>
            <w:r w:rsidRPr="00F43AAA">
              <w:rPr>
                <w:rFonts w:ascii="Times New Roman" w:hAnsi="Times New Roman"/>
                <w:lang w:val="uk-UA"/>
              </w:rPr>
              <w:t>; надавати консультації клієнтам при здійсненні касових операцій готівкою в касі перерахунку; здійснювати операції з перерахунку готівки та оформляти відповідні касові документи</w:t>
            </w:r>
          </w:p>
        </w:tc>
        <w:tc>
          <w:tcPr>
            <w:tcW w:w="1155" w:type="dxa"/>
          </w:tcPr>
          <w:p w14:paraId="5D16721B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1244CE0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0942E9E2" w14:textId="77777777" w:rsidTr="00D64C4D">
        <w:trPr>
          <w:trHeight w:val="1395"/>
        </w:trPr>
        <w:tc>
          <w:tcPr>
            <w:tcW w:w="1101" w:type="dxa"/>
            <w:vMerge/>
          </w:tcPr>
          <w:p w14:paraId="04D15642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DE6E256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4D85FE91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2883EE4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6859A97B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52C7C5A6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54F655B5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73C41E1" w14:textId="77777777" w:rsidTr="00D64C4D">
        <w:tc>
          <w:tcPr>
            <w:tcW w:w="1101" w:type="dxa"/>
            <w:vMerge/>
          </w:tcPr>
          <w:p w14:paraId="67133082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638C7E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2B5A29EF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1.5 Оволодіння основами роботи видаткової каси банку</w:t>
            </w:r>
          </w:p>
        </w:tc>
        <w:tc>
          <w:tcPr>
            <w:tcW w:w="1701" w:type="dxa"/>
          </w:tcPr>
          <w:p w14:paraId="3D078C1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659544A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здійснення операцій видатковими касами.</w:t>
            </w:r>
          </w:p>
          <w:p w14:paraId="2A77009A" w14:textId="77777777" w:rsidR="00BE0BB9" w:rsidRPr="00F43AAA" w:rsidRDefault="00BE0BB9" w:rsidP="00F045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видаткової каси банку</w:t>
            </w:r>
            <w:r w:rsidRPr="00F43AAA">
              <w:rPr>
                <w:rFonts w:ascii="Times New Roman" w:hAnsi="Times New Roman"/>
                <w:lang w:val="uk-UA"/>
              </w:rPr>
              <w:t>; надавати консультації клієнтам при здійсненні касових операцій готівкою в видатковій касі банку; здійснювати операції видаткової каси та оформляти відповідні касові документи</w:t>
            </w:r>
          </w:p>
        </w:tc>
        <w:tc>
          <w:tcPr>
            <w:tcW w:w="1155" w:type="dxa"/>
          </w:tcPr>
          <w:p w14:paraId="325ED030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7A659CC6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36991FAD" w14:textId="77777777" w:rsidTr="00D64C4D">
        <w:tc>
          <w:tcPr>
            <w:tcW w:w="1101" w:type="dxa"/>
            <w:vMerge/>
          </w:tcPr>
          <w:p w14:paraId="4DB82895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CF9BFC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043F4BD4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1.6 Оволодіння основами роботи касира в банку з сумнівними банкнотами</w:t>
            </w:r>
          </w:p>
        </w:tc>
        <w:tc>
          <w:tcPr>
            <w:tcW w:w="1701" w:type="dxa"/>
          </w:tcPr>
          <w:p w14:paraId="0B4CB446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18AC940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касира в банку з сумнівними банкнотами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2FB6DB8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касира в банку з сумнівними банкнотами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надавати консультації клієнтам стосовно банкнот і монет щодо яких виникли сумніви в їх </w:t>
            </w:r>
            <w:proofErr w:type="spellStart"/>
            <w:r w:rsidRPr="00F43AAA">
              <w:rPr>
                <w:rFonts w:ascii="Times New Roman" w:hAnsi="Times New Roman"/>
                <w:lang w:val="uk-UA"/>
              </w:rPr>
              <w:t>платіжності</w:t>
            </w:r>
            <w:proofErr w:type="spellEnd"/>
            <w:r w:rsidRPr="00F43AAA">
              <w:rPr>
                <w:rFonts w:ascii="Times New Roman" w:hAnsi="Times New Roman"/>
                <w:lang w:val="uk-UA"/>
              </w:rPr>
              <w:t xml:space="preserve">; здійснювати відповідні операції при виявленні сумнівних банкнот чи монет та оформляти відповідні касові документи; перевіряти </w:t>
            </w:r>
            <w:proofErr w:type="spellStart"/>
            <w:r w:rsidRPr="00F43AAA">
              <w:rPr>
                <w:rFonts w:ascii="Times New Roman" w:hAnsi="Times New Roman"/>
                <w:lang w:val="uk-UA"/>
              </w:rPr>
              <w:t>платіжність</w:t>
            </w:r>
            <w:proofErr w:type="spellEnd"/>
            <w:r w:rsidRPr="00F43AAA">
              <w:rPr>
                <w:rFonts w:ascii="Times New Roman" w:hAnsi="Times New Roman"/>
                <w:lang w:val="uk-UA"/>
              </w:rPr>
              <w:t xml:space="preserve"> банкнот і монет візуально та за допомогою технічних засобів</w:t>
            </w:r>
          </w:p>
        </w:tc>
        <w:tc>
          <w:tcPr>
            <w:tcW w:w="1155" w:type="dxa"/>
          </w:tcPr>
          <w:p w14:paraId="150FC858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1985A1B3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5C08F56B" w14:textId="77777777" w:rsidTr="00D64C4D">
        <w:tc>
          <w:tcPr>
            <w:tcW w:w="1101" w:type="dxa"/>
            <w:vMerge/>
          </w:tcPr>
          <w:p w14:paraId="2B610CE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4539110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94FE15C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 1.7 Оволодіння основами організації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підкріплення установ банків грошима (готівкою)</w:t>
            </w:r>
          </w:p>
        </w:tc>
        <w:tc>
          <w:tcPr>
            <w:tcW w:w="1701" w:type="dxa"/>
          </w:tcPr>
          <w:p w14:paraId="488564C2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Технологія касових операцій</w:t>
            </w:r>
          </w:p>
        </w:tc>
        <w:tc>
          <w:tcPr>
            <w:tcW w:w="6663" w:type="dxa"/>
          </w:tcPr>
          <w:p w14:paraId="4077344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здійснення </w:t>
            </w:r>
            <w:r w:rsidRPr="00F43AAA">
              <w:rPr>
                <w:rFonts w:ascii="Times New Roman" w:hAnsi="Times New Roman"/>
                <w:lang w:val="uk-UA"/>
              </w:rPr>
              <w:lastRenderedPageBreak/>
              <w:t xml:space="preserve">операцій з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підкріплення установ банків грошима (готівкою)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381C69EB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операційної каси банку</w:t>
            </w:r>
            <w:r w:rsidRPr="00F43AAA">
              <w:rPr>
                <w:rFonts w:ascii="Times New Roman" w:hAnsi="Times New Roman"/>
                <w:lang w:val="uk-UA"/>
              </w:rPr>
              <w:t xml:space="preserve">; здійснювати організацію та операції з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підкріплення відділень банків готівкою </w:t>
            </w:r>
            <w:r w:rsidRPr="00F43AAA">
              <w:rPr>
                <w:rFonts w:ascii="Times New Roman" w:hAnsi="Times New Roman"/>
                <w:lang w:val="uk-UA"/>
              </w:rPr>
              <w:t>та оформляти відповідні касові документи</w:t>
            </w:r>
          </w:p>
        </w:tc>
        <w:tc>
          <w:tcPr>
            <w:tcW w:w="1155" w:type="dxa"/>
          </w:tcPr>
          <w:p w14:paraId="35184113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993" w:type="dxa"/>
          </w:tcPr>
          <w:p w14:paraId="7E855489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5F52E3C" w14:textId="77777777" w:rsidTr="00D64C4D">
        <w:tc>
          <w:tcPr>
            <w:tcW w:w="1101" w:type="dxa"/>
            <w:vMerge/>
          </w:tcPr>
          <w:p w14:paraId="5EBBE834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9C8070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9C28636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1.8 Оволодіння основами порядку завершення роботи оборотної (операційної) каси</w:t>
            </w:r>
          </w:p>
        </w:tc>
        <w:tc>
          <w:tcPr>
            <w:tcW w:w="1701" w:type="dxa"/>
          </w:tcPr>
          <w:p w14:paraId="76A3AA5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7FC9EA6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здійснення операцій з </w:t>
            </w:r>
            <w:r w:rsidRPr="00F43AAA">
              <w:rPr>
                <w:rFonts w:ascii="Times New Roman" w:hAnsi="Times New Roman"/>
                <w:bCs/>
                <w:spacing w:val="-6"/>
                <w:lang w:val="uk-UA"/>
              </w:rPr>
              <w:t>завершення роботи оборотної (операційної) каси.</w:t>
            </w:r>
          </w:p>
          <w:p w14:paraId="00331AF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операційної каси банку</w:t>
            </w:r>
            <w:r w:rsidRPr="00F43AAA">
              <w:rPr>
                <w:rFonts w:ascii="Times New Roman" w:hAnsi="Times New Roman"/>
                <w:lang w:val="uk-UA"/>
              </w:rPr>
              <w:t xml:space="preserve">; здійснювати операції з завершення </w:t>
            </w:r>
            <w:r w:rsidRPr="00F43AAA">
              <w:rPr>
                <w:rFonts w:ascii="Times New Roman" w:hAnsi="Times New Roman"/>
                <w:bCs/>
                <w:spacing w:val="-6"/>
                <w:lang w:val="uk-UA"/>
              </w:rPr>
              <w:t>роботи оборотної (операційної) каси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та оформляти відповідні касові документи</w:t>
            </w:r>
          </w:p>
        </w:tc>
        <w:tc>
          <w:tcPr>
            <w:tcW w:w="1155" w:type="dxa"/>
          </w:tcPr>
          <w:p w14:paraId="439E0E3B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2194D67D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31F16826" w14:textId="77777777" w:rsidTr="00D64C4D">
        <w:tc>
          <w:tcPr>
            <w:tcW w:w="1101" w:type="dxa"/>
            <w:vMerge/>
          </w:tcPr>
          <w:p w14:paraId="09FB8FD0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12C8D424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D7F17AF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1.9 Засвоєння основ щодо забезпечення збереження цінностей і додержання касової дисципліни</w:t>
            </w:r>
          </w:p>
        </w:tc>
        <w:tc>
          <w:tcPr>
            <w:tcW w:w="1701" w:type="dxa"/>
          </w:tcPr>
          <w:p w14:paraId="4FBC6DAA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0AC7EB7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забезпечення збереження цінностей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32A15D32" w14:textId="77777777" w:rsidR="00BE0BB9" w:rsidRPr="00F43AAA" w:rsidRDefault="00BE0BB9" w:rsidP="00F0454B">
            <w:pPr>
              <w:pStyle w:val="TimesNewRoman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43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Уміти: </w:t>
            </w:r>
            <w:r w:rsidRPr="00F43A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забезпечення збереження цінностей банку; дотримуватися банківської таємниці та процедури допуску до касового вузлу і роботи на реєстрах розрахункових апаратів; забезпечити збереження матеріальних цінностей, валюти, валютних цінностей та готівки; відкривати, закривати та опечатувати сейфи протягом дня в присутності старшого контролера</w:t>
            </w:r>
          </w:p>
        </w:tc>
        <w:tc>
          <w:tcPr>
            <w:tcW w:w="1155" w:type="dxa"/>
          </w:tcPr>
          <w:p w14:paraId="738111A4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98EAF8C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19C17F61" w14:textId="77777777" w:rsidTr="00D64C4D">
        <w:tc>
          <w:tcPr>
            <w:tcW w:w="1101" w:type="dxa"/>
            <w:vMerge/>
          </w:tcPr>
          <w:p w14:paraId="15354EED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9219AC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593AFB50" w14:textId="77777777" w:rsidR="00BE0BB9" w:rsidRPr="00F43AAA" w:rsidRDefault="00BE0BB9" w:rsidP="0097704A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 1.10 Засвоєння основ, загальної </w:t>
            </w:r>
            <w:proofErr w:type="spellStart"/>
            <w:r w:rsidRPr="00F43AAA">
              <w:rPr>
                <w:rFonts w:ascii="Times New Roman" w:eastAsia="MS Mincho" w:hAnsi="Times New Roman"/>
                <w:bCs/>
                <w:lang w:val="uk-UA"/>
              </w:rPr>
              <w:t>характеристи</w:t>
            </w:r>
            <w:proofErr w:type="spellEnd"/>
          </w:p>
          <w:p w14:paraId="46C8090C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proofErr w:type="spellStart"/>
            <w:r w:rsidRPr="00F43AAA">
              <w:rPr>
                <w:rFonts w:ascii="Times New Roman" w:eastAsia="MS Mincho" w:hAnsi="Times New Roman"/>
                <w:bCs/>
                <w:lang w:val="uk-UA"/>
              </w:rPr>
              <w:t>ки</w:t>
            </w:r>
            <w:proofErr w:type="spellEnd"/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 бухгалтерського обліку в установах банків</w:t>
            </w:r>
          </w:p>
        </w:tc>
        <w:tc>
          <w:tcPr>
            <w:tcW w:w="1701" w:type="dxa"/>
          </w:tcPr>
          <w:p w14:paraId="030FFB2A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172319A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ведення бухгалтерського обліку.</w:t>
            </w:r>
          </w:p>
          <w:p w14:paraId="389BF9A2" w14:textId="77777777" w:rsidR="00BE0BB9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бухгалтерського обліку; надати загальну характеристику, значенню, завданню, видам та рахункам бухгалтерського обліку</w:t>
            </w:r>
          </w:p>
          <w:p w14:paraId="52C47DCA" w14:textId="77777777" w:rsidR="00F43AAA" w:rsidRP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571A823A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F02CEBA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468156AB" w14:textId="77777777" w:rsidTr="00D64C4D">
        <w:tc>
          <w:tcPr>
            <w:tcW w:w="1101" w:type="dxa"/>
            <w:vMerge/>
          </w:tcPr>
          <w:p w14:paraId="2F405C7E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32926B6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6CBF0542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1.11 Засвоєння основ первинного обліку і звітності в установах банків</w:t>
            </w:r>
          </w:p>
        </w:tc>
        <w:tc>
          <w:tcPr>
            <w:tcW w:w="1701" w:type="dxa"/>
          </w:tcPr>
          <w:p w14:paraId="77399974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77C0E74E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первинного обліку і звітності.</w:t>
            </w:r>
          </w:p>
          <w:p w14:paraId="3E769864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первинного обліку і звітності; надати загальну характеристику первинним документам та щоденній звітності банку</w:t>
            </w:r>
          </w:p>
        </w:tc>
        <w:tc>
          <w:tcPr>
            <w:tcW w:w="1155" w:type="dxa"/>
          </w:tcPr>
          <w:p w14:paraId="66C1144F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8350EB1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559E8EEA" w14:textId="77777777" w:rsidTr="00D64C4D">
        <w:tc>
          <w:tcPr>
            <w:tcW w:w="1101" w:type="dxa"/>
            <w:vMerge/>
          </w:tcPr>
          <w:p w14:paraId="6AE6CB11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309291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01791538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1.12 Оволодіння основами планів рахунків бухгалтерського обліку банків</w:t>
            </w:r>
          </w:p>
        </w:tc>
        <w:tc>
          <w:tcPr>
            <w:tcW w:w="1701" w:type="dxa"/>
          </w:tcPr>
          <w:p w14:paraId="1D2FC6FC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4CF16985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плану рахунків бухгалтерського обліку.</w:t>
            </w:r>
          </w:p>
          <w:p w14:paraId="6469EC9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обліку; надати загальну характеристику плану рахунків бухгалтерського обліку, розділам плану рахунків, їх взаємозв’язку та значенню</w:t>
            </w:r>
          </w:p>
        </w:tc>
        <w:tc>
          <w:tcPr>
            <w:tcW w:w="1155" w:type="dxa"/>
          </w:tcPr>
          <w:p w14:paraId="4EA65A23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5EDCBF2A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594A5025" w14:textId="77777777" w:rsidTr="00D64C4D">
        <w:tc>
          <w:tcPr>
            <w:tcW w:w="1101" w:type="dxa"/>
            <w:vMerge/>
          </w:tcPr>
          <w:p w14:paraId="3EDD8CFC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476818D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6154EE8A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1.13 Оволодіння основами перевірки документальної звітності в установах банків</w:t>
            </w:r>
          </w:p>
        </w:tc>
        <w:tc>
          <w:tcPr>
            <w:tcW w:w="1701" w:type="dxa"/>
          </w:tcPr>
          <w:p w14:paraId="125008B1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236A18A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щоденної документальної звітності та її перевірки.</w:t>
            </w:r>
          </w:p>
          <w:p w14:paraId="383FF0BE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щоденної звітності банку; виправляти помилки в звітності, документах та виправляти помилкові записи</w:t>
            </w:r>
          </w:p>
        </w:tc>
        <w:tc>
          <w:tcPr>
            <w:tcW w:w="1155" w:type="dxa"/>
          </w:tcPr>
          <w:p w14:paraId="08038676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0A4A23C1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1FEE24FC" w14:textId="77777777" w:rsidTr="00D64C4D">
        <w:tc>
          <w:tcPr>
            <w:tcW w:w="1101" w:type="dxa"/>
            <w:vMerge/>
          </w:tcPr>
          <w:p w14:paraId="12F17BA7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52171D6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7F18F31C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1.14 Оволодіння основами синтетичного і аналітичного обліку</w:t>
            </w:r>
          </w:p>
        </w:tc>
        <w:tc>
          <w:tcPr>
            <w:tcW w:w="1701" w:type="dxa"/>
          </w:tcPr>
          <w:p w14:paraId="7B33673D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7E0C88E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ведення бухгалтерського обліку.</w:t>
            </w:r>
          </w:p>
          <w:p w14:paraId="41ED7FA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ведення бухгалтерського обліку банку; надавати характеристику синтетичному і аналітичному обліку та формам їх ведення</w:t>
            </w:r>
          </w:p>
        </w:tc>
        <w:tc>
          <w:tcPr>
            <w:tcW w:w="1155" w:type="dxa"/>
          </w:tcPr>
          <w:p w14:paraId="4F47133E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74BA08BD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2A98899" w14:textId="77777777" w:rsidTr="00D64C4D">
        <w:tc>
          <w:tcPr>
            <w:tcW w:w="1101" w:type="dxa"/>
            <w:vMerge/>
          </w:tcPr>
          <w:p w14:paraId="0E0DA7CC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CEB053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1F32F89A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1.15 Оволодіння основами класифікації програмного забезпечення та принципів роботи з програмами, які використовуються в банках</w:t>
            </w:r>
          </w:p>
        </w:tc>
        <w:tc>
          <w:tcPr>
            <w:tcW w:w="1701" w:type="dxa"/>
          </w:tcPr>
          <w:p w14:paraId="0177F095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 облікової інформації</w:t>
            </w:r>
          </w:p>
        </w:tc>
        <w:tc>
          <w:tcPr>
            <w:tcW w:w="6663" w:type="dxa"/>
          </w:tcPr>
          <w:p w14:paraId="7155464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програмного забезпечення та принципів роботи з програмами.</w:t>
            </w:r>
          </w:p>
          <w:p w14:paraId="6F766DA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надавати характеристику центральним процесорам, видам пам’яті персональних комп’ютерів та їх призначенню</w:t>
            </w:r>
          </w:p>
        </w:tc>
        <w:tc>
          <w:tcPr>
            <w:tcW w:w="1155" w:type="dxa"/>
          </w:tcPr>
          <w:p w14:paraId="2D58C2AF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1317D8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99C3402" w14:textId="77777777" w:rsidTr="00D64C4D">
        <w:tc>
          <w:tcPr>
            <w:tcW w:w="1101" w:type="dxa"/>
            <w:vMerge/>
          </w:tcPr>
          <w:p w14:paraId="5CEA2647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1DCB63B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1EBC0E03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1.16 Оволодіння основами визначення індивідуально-психічних властивостей робітника</w:t>
            </w:r>
          </w:p>
        </w:tc>
        <w:tc>
          <w:tcPr>
            <w:tcW w:w="1701" w:type="dxa"/>
          </w:tcPr>
          <w:p w14:paraId="2F724FF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</w:tcPr>
          <w:p w14:paraId="4F72D6D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lang w:val="uk-UA"/>
              </w:rPr>
              <w:t xml:space="preserve"> права і обов'язки працівників, індивідуально-психологічні властивості робітника банку, вимоги до поведінки в конкретних психологічних ситуаціях, правила і методи організації процесу обслуговування відвідувачів, стилі сучасного ділового письма, етикет ділового мовлення, особливості усного ділового мовлення, особливості професійних конфліктів.</w:t>
            </w:r>
          </w:p>
          <w:p w14:paraId="03A9496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володіти стилем сучасного ділового письма і мовлення, забезпечувати роботу з ефективного і культурного обслуговування відвідувачів, розглядати претензії, пов'язані з незадовільним обслуговуванням відвідувачів, попереджати виникнення конфліктних ситуацій у колективі, дотримуватись принципів професійної етики з професійної діяльності</w:t>
            </w:r>
          </w:p>
        </w:tc>
        <w:tc>
          <w:tcPr>
            <w:tcW w:w="1155" w:type="dxa"/>
          </w:tcPr>
          <w:p w14:paraId="1071D6F4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7A4FFCA5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DAF9828" w14:textId="77777777" w:rsidTr="00D64C4D">
        <w:trPr>
          <w:trHeight w:val="625"/>
        </w:trPr>
        <w:tc>
          <w:tcPr>
            <w:tcW w:w="1101" w:type="dxa"/>
            <w:vMerge w:val="restart"/>
          </w:tcPr>
          <w:p w14:paraId="28842A7D" w14:textId="77777777" w:rsidR="00BE0BB9" w:rsidRPr="00F43AAA" w:rsidRDefault="00BE0BB9" w:rsidP="00EE361D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КБ-2</w:t>
            </w:r>
          </w:p>
        </w:tc>
        <w:tc>
          <w:tcPr>
            <w:tcW w:w="1842" w:type="dxa"/>
            <w:vMerge w:val="restart"/>
          </w:tcPr>
          <w:p w14:paraId="715EB74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>Оволодіння базовими основами ведення банківських рахунків</w:t>
            </w:r>
          </w:p>
          <w:p w14:paraId="59A91B2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47832EE3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–2.1 Оволодіння основами видів банківських рахунків</w:t>
            </w:r>
          </w:p>
        </w:tc>
        <w:tc>
          <w:tcPr>
            <w:tcW w:w="1701" w:type="dxa"/>
          </w:tcPr>
          <w:p w14:paraId="0EAA892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3F5BF94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видів банківських рахунків</w:t>
            </w:r>
            <w:r w:rsidRPr="00F43AAA">
              <w:rPr>
                <w:rFonts w:ascii="Times New Roman" w:hAnsi="Times New Roman"/>
                <w:bCs/>
                <w:spacing w:val="-6"/>
                <w:lang w:val="uk-UA"/>
              </w:rPr>
              <w:t>.</w:t>
            </w:r>
          </w:p>
          <w:p w14:paraId="4676F26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lang w:val="uk-UA"/>
              </w:rPr>
              <w:t>роботи каси банку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надавати консультації клієнтам </w:t>
            </w:r>
            <w:r w:rsidRPr="00F43AAA">
              <w:rPr>
                <w:rFonts w:ascii="Times New Roman" w:hAnsi="Times New Roman"/>
                <w:bCs/>
                <w:lang w:val="uk-UA"/>
              </w:rPr>
              <w:t>про види банківських рахунків та їх документальне оформлення</w:t>
            </w:r>
          </w:p>
        </w:tc>
        <w:tc>
          <w:tcPr>
            <w:tcW w:w="1155" w:type="dxa"/>
          </w:tcPr>
          <w:p w14:paraId="5C3E62E9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60656A65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3D8F16D0" w14:textId="77777777" w:rsidTr="00D64C4D">
        <w:trPr>
          <w:trHeight w:val="1267"/>
        </w:trPr>
        <w:tc>
          <w:tcPr>
            <w:tcW w:w="1101" w:type="dxa"/>
            <w:vMerge/>
          </w:tcPr>
          <w:p w14:paraId="446D0CD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692C444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6780199A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38630BED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4ACD5AE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4325985A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4528A44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5BABA6B" w14:textId="77777777" w:rsidTr="00D64C4D">
        <w:trPr>
          <w:trHeight w:val="765"/>
        </w:trPr>
        <w:tc>
          <w:tcPr>
            <w:tcW w:w="1101" w:type="dxa"/>
            <w:vMerge/>
          </w:tcPr>
          <w:p w14:paraId="356B07AC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61230B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62E3D783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–2.2 Засвоєння основ технології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ведення операцій за поточними та вкладними рахунками</w:t>
            </w:r>
          </w:p>
        </w:tc>
        <w:tc>
          <w:tcPr>
            <w:tcW w:w="1701" w:type="dxa"/>
          </w:tcPr>
          <w:p w14:paraId="59CFA02B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0D407AD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 xml:space="preserve"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</w:t>
            </w:r>
            <w:r w:rsidRPr="00F43AAA">
              <w:rPr>
                <w:rFonts w:ascii="Times New Roman" w:hAnsi="Times New Roman"/>
                <w:lang w:val="uk-UA"/>
              </w:rPr>
              <w:lastRenderedPageBreak/>
              <w:t>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технології ведення операцій за поточними та вкладними рахунками</w:t>
            </w:r>
            <w:r w:rsidRPr="00F43AAA">
              <w:rPr>
                <w:rFonts w:ascii="Times New Roman" w:hAnsi="Times New Roman"/>
                <w:bCs/>
                <w:spacing w:val="-6"/>
                <w:lang w:val="uk-UA"/>
              </w:rPr>
              <w:t>.</w:t>
            </w:r>
          </w:p>
          <w:p w14:paraId="7DB4A50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ведення поточних та вкладних операцій; надавати консультації клієнтам про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операції за вкладними; </w:t>
            </w:r>
            <w:r w:rsidRPr="00F43AAA">
              <w:rPr>
                <w:rFonts w:ascii="Times New Roman" w:hAnsi="Times New Roman"/>
                <w:lang w:val="uk-UA"/>
              </w:rPr>
              <w:t xml:space="preserve">здійснювати операції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за поточними та вкладними (депозитними) рахунками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</w:tc>
        <w:tc>
          <w:tcPr>
            <w:tcW w:w="1155" w:type="dxa"/>
          </w:tcPr>
          <w:p w14:paraId="162BD61C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13</w:t>
            </w:r>
          </w:p>
        </w:tc>
        <w:tc>
          <w:tcPr>
            <w:tcW w:w="993" w:type="dxa"/>
          </w:tcPr>
          <w:p w14:paraId="2AC1BEA0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2F8F57E1" w14:textId="77777777" w:rsidTr="00D64C4D">
        <w:trPr>
          <w:trHeight w:val="1395"/>
        </w:trPr>
        <w:tc>
          <w:tcPr>
            <w:tcW w:w="1101" w:type="dxa"/>
            <w:vMerge/>
          </w:tcPr>
          <w:p w14:paraId="478E80D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40F1E6D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1B319010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5770740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101F1B10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145E0058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753FE70A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F1AB109" w14:textId="77777777" w:rsidTr="00D64C4D">
        <w:tc>
          <w:tcPr>
            <w:tcW w:w="1101" w:type="dxa"/>
            <w:vMerge/>
          </w:tcPr>
          <w:p w14:paraId="292B264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7768864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7FF51242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–2.3 Оволодіння основами визначення індивідуально-психічних властивостей клієнта банку</w:t>
            </w:r>
          </w:p>
        </w:tc>
        <w:tc>
          <w:tcPr>
            <w:tcW w:w="1701" w:type="dxa"/>
          </w:tcPr>
          <w:p w14:paraId="77CA698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</w:tcPr>
          <w:p w14:paraId="2B3F747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lang w:val="uk-UA"/>
              </w:rPr>
              <w:t xml:space="preserve"> типи темпераментів, психологію та обслуговування відвідувачів, правила привітання, основи ділового спілкування з клієнтом працівників банку, стилі спілкування, їх особливості, структуру і засоби спілкування, особливості професійних конфліктів, типи поведінки людей у конфлікті. </w:t>
            </w:r>
          </w:p>
          <w:p w14:paraId="3C643FB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розбирати конкретні психологічні ситуації, дотримуватись принципів професійної етики з професійної діяльності, користуватись мовними засобами спілкування, вживати заходів щодо запобігання й ліквідації конфліктних ситуацій, дотримуватись принципів професійної етики з професійної діяльності</w:t>
            </w:r>
          </w:p>
        </w:tc>
        <w:tc>
          <w:tcPr>
            <w:tcW w:w="1155" w:type="dxa"/>
          </w:tcPr>
          <w:p w14:paraId="6CED2FB0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993" w:type="dxa"/>
          </w:tcPr>
          <w:p w14:paraId="624B557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A177253" w14:textId="77777777" w:rsidTr="00D64C4D">
        <w:tc>
          <w:tcPr>
            <w:tcW w:w="1101" w:type="dxa"/>
            <w:vMerge/>
          </w:tcPr>
          <w:p w14:paraId="3E069B4F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1E80F50D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5445B4E9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–2.4 Оволодіння навичками ведення обліку операцій з банківськими рахунками</w:t>
            </w:r>
          </w:p>
        </w:tc>
        <w:tc>
          <w:tcPr>
            <w:tcW w:w="1701" w:type="dxa"/>
          </w:tcPr>
          <w:p w14:paraId="113A2989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7F582CE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>бліку операцій з  банківськими рахунками.</w:t>
            </w:r>
          </w:p>
          <w:p w14:paraId="74BFACB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обліку операцій за вкладами; надати характеристику рахунків бухгалтерського обліку, які використовуються для ведення поточних та вкладних рахунків; вести облік рахунків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 та</w:t>
            </w:r>
            <w:r w:rsidRPr="00F43AAA">
              <w:rPr>
                <w:rFonts w:ascii="Times New Roman" w:hAnsi="Times New Roman"/>
                <w:lang w:val="uk-UA"/>
              </w:rPr>
              <w:t xml:space="preserve"> оформляти відповідні бухгалтерські документи</w:t>
            </w:r>
          </w:p>
        </w:tc>
        <w:tc>
          <w:tcPr>
            <w:tcW w:w="1155" w:type="dxa"/>
          </w:tcPr>
          <w:p w14:paraId="785148EF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993" w:type="dxa"/>
          </w:tcPr>
          <w:p w14:paraId="6167E70B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45FCE702" w14:textId="77777777" w:rsidTr="00D64C4D">
        <w:tc>
          <w:tcPr>
            <w:tcW w:w="1101" w:type="dxa"/>
            <w:vMerge/>
          </w:tcPr>
          <w:p w14:paraId="2089D87C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342C9F6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144AD60F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–2.5 Застосування комп’ютерних програм для оформлення документів при відкритті, закритті поточного рахунку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фізичній особі, касових документів на початковий і додатковий внески на поточні рахунки</w:t>
            </w:r>
          </w:p>
        </w:tc>
        <w:tc>
          <w:tcPr>
            <w:tcW w:w="1701" w:type="dxa"/>
          </w:tcPr>
          <w:p w14:paraId="1602C25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Комп’ютеризація облікової інформації</w:t>
            </w:r>
          </w:p>
        </w:tc>
        <w:tc>
          <w:tcPr>
            <w:tcW w:w="6663" w:type="dxa"/>
          </w:tcPr>
          <w:p w14:paraId="02E527C5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програмного забезпечення для здійснення операцій з поточними рахунками.</w:t>
            </w:r>
          </w:p>
          <w:p w14:paraId="2C33669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>оформлення документів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при в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 xml:space="preserve">ідкритті, закритті поточного рахунку фізичній особі, 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t xml:space="preserve">касових 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lastRenderedPageBreak/>
              <w:t>документів на початковий і</w:t>
            </w:r>
            <w:r w:rsidRPr="00F43AAA">
              <w:rPr>
                <w:rFonts w:ascii="Times New Roman" w:hAnsi="Times New Roman"/>
                <w:lang w:val="uk-UA"/>
              </w:rPr>
              <w:t xml:space="preserve"> додатковий внески на поточні рахунки</w:t>
            </w:r>
          </w:p>
        </w:tc>
        <w:tc>
          <w:tcPr>
            <w:tcW w:w="1155" w:type="dxa"/>
          </w:tcPr>
          <w:p w14:paraId="4AF38746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5</w:t>
            </w:r>
          </w:p>
        </w:tc>
        <w:tc>
          <w:tcPr>
            <w:tcW w:w="993" w:type="dxa"/>
          </w:tcPr>
          <w:p w14:paraId="7B995FCB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0D6D502" w14:textId="77777777" w:rsidTr="00D64C4D">
        <w:tc>
          <w:tcPr>
            <w:tcW w:w="1101" w:type="dxa"/>
            <w:vMerge/>
          </w:tcPr>
          <w:p w14:paraId="1236FFBC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2FD982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5C1F2BF" w14:textId="77777777" w:rsidR="00BE0BB9" w:rsidRPr="00F43AAA" w:rsidRDefault="00BE0BB9" w:rsidP="00F1623D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–2.6 Застосування комп’ютерних програм для оформлення документів при відкритті й закритті вкладного (депозитного) рахунку, видачі частини вкладу з поточного рахунку та нарахуванні відсотків за рахунками вкладників та їх виплати</w:t>
            </w:r>
          </w:p>
        </w:tc>
        <w:tc>
          <w:tcPr>
            <w:tcW w:w="1701" w:type="dxa"/>
          </w:tcPr>
          <w:p w14:paraId="6C8A4B2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облікової інформації</w:t>
            </w:r>
          </w:p>
        </w:tc>
        <w:tc>
          <w:tcPr>
            <w:tcW w:w="6663" w:type="dxa"/>
          </w:tcPr>
          <w:p w14:paraId="1072C34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інструкції установ банків, які стосуються програмного забезпечення для здійснення вкладних (депозитних) операцій.</w:t>
            </w:r>
          </w:p>
          <w:p w14:paraId="1DB9809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>оформлення документів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при ві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t>дкритті і закритті вкладного (депозитного) рахунку, в</w:t>
            </w:r>
            <w:r w:rsidRPr="00F43AAA">
              <w:rPr>
                <w:rFonts w:ascii="Times New Roman" w:hAnsi="Times New Roman"/>
                <w:spacing w:val="-2"/>
                <w:lang w:val="uk-UA"/>
              </w:rPr>
              <w:t>идачі частини вкладу з поточного рахунку та нарахуванні відсотків за рахунками вкладників та їх виплати</w:t>
            </w:r>
          </w:p>
        </w:tc>
        <w:tc>
          <w:tcPr>
            <w:tcW w:w="1155" w:type="dxa"/>
          </w:tcPr>
          <w:p w14:paraId="7086CA83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7E14037D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57CC1B41" w14:textId="77777777" w:rsidTr="00D64C4D">
        <w:trPr>
          <w:trHeight w:val="1643"/>
        </w:trPr>
        <w:tc>
          <w:tcPr>
            <w:tcW w:w="1101" w:type="dxa"/>
            <w:vMerge w:val="restart"/>
          </w:tcPr>
          <w:p w14:paraId="2CB69EA5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КБ-3</w:t>
            </w:r>
          </w:p>
        </w:tc>
        <w:tc>
          <w:tcPr>
            <w:tcW w:w="1842" w:type="dxa"/>
            <w:vMerge w:val="restart"/>
          </w:tcPr>
          <w:p w14:paraId="74F0EF8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>Оволодіння навичками ведення розрахунково-касового обслуговування клієнтів банку: фізичних та юридичних осіб</w:t>
            </w:r>
          </w:p>
        </w:tc>
        <w:tc>
          <w:tcPr>
            <w:tcW w:w="1553" w:type="dxa"/>
            <w:vMerge w:val="restart"/>
          </w:tcPr>
          <w:p w14:paraId="5A21710B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3.1 Приймання установами банку платежів готівкою від фізичних осіб</w:t>
            </w:r>
          </w:p>
        </w:tc>
        <w:tc>
          <w:tcPr>
            <w:tcW w:w="1701" w:type="dxa"/>
          </w:tcPr>
          <w:p w14:paraId="4FFAA7F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5E0A5099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здійснення операцій з приймання установами банку платежів готівкою під фізичних осіб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4CC2DB5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операцій з приймання установами банку платежів готівкою під фізичних осіб</w:t>
            </w:r>
            <w:r w:rsidRPr="00F43AAA">
              <w:rPr>
                <w:rFonts w:ascii="Times New Roman" w:hAnsi="Times New Roman"/>
                <w:lang w:val="uk-UA"/>
              </w:rPr>
              <w:t>; надавати консультації клієнтам про п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риймання готівкових платежів від фізичних осіб</w:t>
            </w:r>
            <w:r w:rsidRPr="00F43AAA">
              <w:rPr>
                <w:rFonts w:ascii="Times New Roman" w:hAnsi="Times New Roman"/>
                <w:lang w:val="uk-UA"/>
              </w:rPr>
              <w:t>; здійснювати операції з п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риймання платежів готівкою від фізичних осіб </w:t>
            </w:r>
            <w:r w:rsidRPr="00F43AAA">
              <w:rPr>
                <w:rFonts w:ascii="Times New Roman" w:hAnsi="Times New Roman"/>
                <w:lang w:val="uk-UA"/>
              </w:rPr>
              <w:t>та оформляти відповідні касові документи</w:t>
            </w:r>
          </w:p>
        </w:tc>
        <w:tc>
          <w:tcPr>
            <w:tcW w:w="1155" w:type="dxa"/>
          </w:tcPr>
          <w:p w14:paraId="6A64952E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993" w:type="dxa"/>
          </w:tcPr>
          <w:p w14:paraId="2FBBEEFD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0E43BE76" w14:textId="77777777" w:rsidTr="00D64C4D">
        <w:trPr>
          <w:trHeight w:val="1642"/>
        </w:trPr>
        <w:tc>
          <w:tcPr>
            <w:tcW w:w="1101" w:type="dxa"/>
            <w:vMerge/>
          </w:tcPr>
          <w:p w14:paraId="4C3E610F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101E4B2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7534D9D2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07954D4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05C20CD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00732D23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5D973E74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7051E03" w14:textId="77777777" w:rsidTr="00D64C4D">
        <w:trPr>
          <w:trHeight w:val="1268"/>
        </w:trPr>
        <w:tc>
          <w:tcPr>
            <w:tcW w:w="1101" w:type="dxa"/>
            <w:vMerge/>
          </w:tcPr>
          <w:p w14:paraId="57EE7D66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734D854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7FFFAD3E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3.2 Застосування знань при веденні розрахунково-касового обслуговування юридичних осіб</w:t>
            </w:r>
          </w:p>
        </w:tc>
        <w:tc>
          <w:tcPr>
            <w:tcW w:w="1701" w:type="dxa"/>
          </w:tcPr>
          <w:p w14:paraId="0EA60E7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13850D0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розрахунково-касового обслуговування юридичних осіб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725252D5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розрахунково-касового обслуговування</w:t>
            </w:r>
            <w:r w:rsidRPr="00F43AAA">
              <w:rPr>
                <w:rFonts w:ascii="Times New Roman" w:hAnsi="Times New Roman"/>
                <w:lang w:val="uk-UA"/>
              </w:rPr>
              <w:t xml:space="preserve">; </w:t>
            </w:r>
            <w:r w:rsidRPr="00F43AAA">
              <w:rPr>
                <w:rFonts w:ascii="Times New Roman" w:hAnsi="Times New Roman"/>
                <w:bCs/>
                <w:lang w:val="uk-UA"/>
              </w:rPr>
              <w:t>здійснювати розрахунково-касове обслуговування юридичних осіб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</w:tc>
        <w:tc>
          <w:tcPr>
            <w:tcW w:w="1155" w:type="dxa"/>
          </w:tcPr>
          <w:p w14:paraId="5B40AE89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5B74B308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490351EC" w14:textId="77777777" w:rsidTr="00D64C4D">
        <w:trPr>
          <w:trHeight w:val="1267"/>
        </w:trPr>
        <w:tc>
          <w:tcPr>
            <w:tcW w:w="1101" w:type="dxa"/>
            <w:vMerge/>
          </w:tcPr>
          <w:p w14:paraId="0A5D2658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294BBD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0EF7C21D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51DE882F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611B4F0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6FB2FB0E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4056478A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146F819B" w14:textId="77777777" w:rsidTr="00D64C4D">
        <w:trPr>
          <w:trHeight w:val="3805"/>
        </w:trPr>
        <w:tc>
          <w:tcPr>
            <w:tcW w:w="1101" w:type="dxa"/>
            <w:vMerge/>
          </w:tcPr>
          <w:p w14:paraId="1F6AADF1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A9FBCE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D1EFFA0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3.3 Оволодіння навичками ведення обліку операцій з прийому платежів і виплати коштів населенню</w:t>
            </w:r>
          </w:p>
        </w:tc>
        <w:tc>
          <w:tcPr>
            <w:tcW w:w="1701" w:type="dxa"/>
          </w:tcPr>
          <w:p w14:paraId="694173D1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0F04F8D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 xml:space="preserve">бліку операцій з </w:t>
            </w:r>
            <w:r w:rsidRPr="00F43AAA">
              <w:rPr>
                <w:rFonts w:ascii="Times New Roman" w:hAnsi="Times New Roman"/>
                <w:bCs/>
                <w:lang w:val="uk-UA"/>
              </w:rPr>
              <w:t>прийому платежів і виплати коштів населенню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  <w:p w14:paraId="4CCAF06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обліку операцій з </w:t>
            </w:r>
            <w:r w:rsidRPr="00F43AAA">
              <w:rPr>
                <w:rFonts w:ascii="Times New Roman" w:hAnsi="Times New Roman"/>
                <w:bCs/>
                <w:lang w:val="uk-UA"/>
              </w:rPr>
              <w:t>прийому платежів і виплати коштів населенню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надати характеристику рахунків бухгалтерського обліку, які використовуються для обліку </w:t>
            </w:r>
            <w:r w:rsidRPr="00F43AAA">
              <w:rPr>
                <w:rFonts w:ascii="Times New Roman" w:hAnsi="Times New Roman"/>
                <w:bCs/>
                <w:lang w:val="uk-UA"/>
              </w:rPr>
              <w:t>прийому платежів і виплати коштів населенню</w:t>
            </w:r>
            <w:r w:rsidRPr="00F43AAA">
              <w:rPr>
                <w:rFonts w:ascii="Times New Roman" w:hAnsi="Times New Roman"/>
                <w:lang w:val="uk-UA"/>
              </w:rPr>
              <w:t xml:space="preserve">; вести облік операцій з </w:t>
            </w:r>
            <w:r w:rsidRPr="00F43AAA">
              <w:rPr>
                <w:rFonts w:ascii="Times New Roman" w:hAnsi="Times New Roman"/>
                <w:bCs/>
                <w:lang w:val="uk-UA"/>
              </w:rPr>
              <w:t>прийому платежів і виплати коштів населенню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бухгалтерські документи</w:t>
            </w:r>
          </w:p>
        </w:tc>
        <w:tc>
          <w:tcPr>
            <w:tcW w:w="1155" w:type="dxa"/>
          </w:tcPr>
          <w:p w14:paraId="20755DE9" w14:textId="77777777" w:rsidR="00BE0BB9" w:rsidRPr="00F43AAA" w:rsidRDefault="00BE0BB9" w:rsidP="006E0E2C">
            <w:pPr>
              <w:jc w:val="center"/>
              <w:rPr>
                <w:rFonts w:ascii="Times New Roman" w:hAnsi="Times New Roman"/>
                <w:color w:val="FF6600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51A079DA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169C2DF" w14:textId="77777777" w:rsidTr="00D64C4D">
        <w:tc>
          <w:tcPr>
            <w:tcW w:w="1101" w:type="dxa"/>
            <w:vMerge/>
          </w:tcPr>
          <w:p w14:paraId="14CBCFE2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9F2C9E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22384A42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3.4 Оволодіння навичками ведення обліку готівки</w:t>
            </w:r>
          </w:p>
        </w:tc>
        <w:tc>
          <w:tcPr>
            <w:tcW w:w="1701" w:type="dxa"/>
          </w:tcPr>
          <w:p w14:paraId="64858750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71A4F0E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 xml:space="preserve">бліку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готівки.</w:t>
            </w:r>
          </w:p>
          <w:p w14:paraId="5FBA12B9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обліку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готівки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надати характеристику рахунків бухгалтерського обліку, які використовуються для обліку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готівки</w:t>
            </w:r>
            <w:r w:rsidRPr="00F43AAA">
              <w:rPr>
                <w:rFonts w:ascii="Times New Roman" w:hAnsi="Times New Roman"/>
                <w:lang w:val="uk-UA"/>
              </w:rPr>
              <w:t xml:space="preserve">; вести облік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готівки та</w:t>
            </w:r>
            <w:r w:rsidRPr="00F43AAA">
              <w:rPr>
                <w:rFonts w:ascii="Times New Roman" w:hAnsi="Times New Roman"/>
                <w:lang w:val="uk-UA"/>
              </w:rPr>
              <w:t xml:space="preserve"> оформляти відповідні бухгалтерські документи</w:t>
            </w:r>
          </w:p>
        </w:tc>
        <w:tc>
          <w:tcPr>
            <w:tcW w:w="1155" w:type="dxa"/>
          </w:tcPr>
          <w:p w14:paraId="006D3088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93" w:type="dxa"/>
          </w:tcPr>
          <w:p w14:paraId="77EB856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5A3F227" w14:textId="77777777" w:rsidTr="00D64C4D">
        <w:tc>
          <w:tcPr>
            <w:tcW w:w="1101" w:type="dxa"/>
            <w:vMerge/>
          </w:tcPr>
          <w:p w14:paraId="7165AD2A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4B1216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7A5AB9FD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- 3.5 Застосування комп’ютерних програм для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оформлення документів та здійснення розрахунково-касового обслуговування клієнтів банку – фізичних та юридичних осіб</w:t>
            </w:r>
          </w:p>
        </w:tc>
        <w:tc>
          <w:tcPr>
            <w:tcW w:w="1701" w:type="dxa"/>
          </w:tcPr>
          <w:p w14:paraId="059E15C0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Комп’ютеризація облікової інформації</w:t>
            </w:r>
          </w:p>
        </w:tc>
        <w:tc>
          <w:tcPr>
            <w:tcW w:w="6663" w:type="dxa"/>
          </w:tcPr>
          <w:p w14:paraId="1CB51D8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lastRenderedPageBreak/>
              <w:t>комп’ютерних програм для оформлення документів та здійснення операцій з розрахунково-касового обслуговування клієнтів банку - фізичних та юридичних осіб.</w:t>
            </w:r>
          </w:p>
          <w:p w14:paraId="6B3A6F0D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для оформлення документів та здійснення операцій з розрахунково-касового обслуговування клієнтів банку - фізичних та юридичних осіб</w:t>
            </w:r>
          </w:p>
        </w:tc>
        <w:tc>
          <w:tcPr>
            <w:tcW w:w="1155" w:type="dxa"/>
          </w:tcPr>
          <w:p w14:paraId="3BC3299A" w14:textId="77777777" w:rsidR="00BE0BB9" w:rsidRPr="00F43AAA" w:rsidRDefault="00BE0BB9" w:rsidP="00761B8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993" w:type="dxa"/>
          </w:tcPr>
          <w:p w14:paraId="491FD7BB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015A7CB0" w14:textId="77777777" w:rsidTr="00D64C4D">
        <w:trPr>
          <w:trHeight w:val="2764"/>
        </w:trPr>
        <w:tc>
          <w:tcPr>
            <w:tcW w:w="1101" w:type="dxa"/>
            <w:vMerge/>
          </w:tcPr>
          <w:p w14:paraId="5D8DBE7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1D10EE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6C35CA26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- 3.6 Застосування комп’ютерних програм для завершення операційного дня та складання звітності</w:t>
            </w:r>
          </w:p>
        </w:tc>
        <w:tc>
          <w:tcPr>
            <w:tcW w:w="1701" w:type="dxa"/>
          </w:tcPr>
          <w:p w14:paraId="6698F4E9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облікової інформації</w:t>
            </w:r>
          </w:p>
        </w:tc>
        <w:tc>
          <w:tcPr>
            <w:tcW w:w="6663" w:type="dxa"/>
          </w:tcPr>
          <w:p w14:paraId="14F8781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комп’ютерних програм для завершення операційного дня та складання звітності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1B2313D2" w14:textId="77777777" w:rsidR="00BE0BB9" w:rsidRPr="00F43AAA" w:rsidRDefault="00BE0BB9" w:rsidP="00F16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для завершення операційного дня та складання звітності</w:t>
            </w:r>
          </w:p>
        </w:tc>
        <w:tc>
          <w:tcPr>
            <w:tcW w:w="1155" w:type="dxa"/>
          </w:tcPr>
          <w:p w14:paraId="2BBC2B7E" w14:textId="77777777" w:rsidR="00BE0BB9" w:rsidRPr="00F43AAA" w:rsidRDefault="00BE0BB9" w:rsidP="00EE361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6CDD5032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41C4DA33" w14:textId="77777777" w:rsidTr="00D64C4D">
        <w:tc>
          <w:tcPr>
            <w:tcW w:w="1101" w:type="dxa"/>
            <w:vMerge/>
          </w:tcPr>
          <w:p w14:paraId="076E1C6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644FC5B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F91F8FA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- 3.7 Використання основ психології щодо засобів спілкування з клієнтами банку</w:t>
            </w:r>
          </w:p>
        </w:tc>
        <w:tc>
          <w:tcPr>
            <w:tcW w:w="1701" w:type="dxa"/>
          </w:tcPr>
          <w:p w14:paraId="5E095CB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</w:tcPr>
          <w:p w14:paraId="283671A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lang w:val="uk-UA"/>
              </w:rPr>
              <w:t xml:space="preserve"> особливості спілкування з людьми різного віку, основи ділового спілкування з клієнтом працівників банку, стилі спілкування, їх особливості, структуру і засоби спілкування, особливості професійних конфліктів, типи поведінки людей у конфлікті, стилі подолання конфліктів.</w:t>
            </w:r>
          </w:p>
          <w:p w14:paraId="4BB3151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дотримуватись принципів професійної етики з професійної діяльності, користуватись мовними засобами спілкування, вживати заходів щодо запобігання й ліквідації конфліктних ситуацій керувати конфліктною ситуацією, дотримуватись принципів професійної етики з професійної діяльності</w:t>
            </w:r>
          </w:p>
        </w:tc>
        <w:tc>
          <w:tcPr>
            <w:tcW w:w="1155" w:type="dxa"/>
          </w:tcPr>
          <w:p w14:paraId="303C219E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0DE2683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6C45668F" w14:textId="77777777" w:rsidTr="00D64C4D">
        <w:trPr>
          <w:trHeight w:val="1395"/>
        </w:trPr>
        <w:tc>
          <w:tcPr>
            <w:tcW w:w="1101" w:type="dxa"/>
            <w:vMerge w:val="restart"/>
          </w:tcPr>
          <w:p w14:paraId="37F3B6A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КБ-4</w:t>
            </w:r>
          </w:p>
        </w:tc>
        <w:tc>
          <w:tcPr>
            <w:tcW w:w="1842" w:type="dxa"/>
            <w:vMerge w:val="restart"/>
          </w:tcPr>
          <w:p w14:paraId="1BB34CF6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>Опанування базовою технологією кредитування населення</w:t>
            </w:r>
          </w:p>
        </w:tc>
        <w:tc>
          <w:tcPr>
            <w:tcW w:w="1553" w:type="dxa"/>
            <w:vMerge w:val="restart"/>
          </w:tcPr>
          <w:p w14:paraId="489C2B7E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 4.1 Засвоєння теоретичних основ банківського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кредитування</w:t>
            </w:r>
          </w:p>
        </w:tc>
        <w:tc>
          <w:tcPr>
            <w:tcW w:w="1701" w:type="dxa"/>
          </w:tcPr>
          <w:p w14:paraId="2A3D6E78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11C3C870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операцій з банківського кредитування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1EED382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lastRenderedPageBreak/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операцій з банківського кредитування</w:t>
            </w:r>
            <w:r w:rsidRPr="00F43AAA">
              <w:rPr>
                <w:rFonts w:ascii="Times New Roman" w:hAnsi="Times New Roman"/>
                <w:lang w:val="uk-UA"/>
              </w:rPr>
              <w:t>; надавати консультації клієнтам щодо кредитування та видів кредитів; здійснювати операції з банківського кредитування та оформляти відповідні касові документи</w:t>
            </w:r>
          </w:p>
        </w:tc>
        <w:tc>
          <w:tcPr>
            <w:tcW w:w="1155" w:type="dxa"/>
          </w:tcPr>
          <w:p w14:paraId="0D90AE67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10</w:t>
            </w:r>
          </w:p>
        </w:tc>
        <w:tc>
          <w:tcPr>
            <w:tcW w:w="993" w:type="dxa"/>
          </w:tcPr>
          <w:p w14:paraId="027F64A9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4EE052C0" w14:textId="77777777" w:rsidTr="00D64C4D">
        <w:trPr>
          <w:trHeight w:val="1395"/>
        </w:trPr>
        <w:tc>
          <w:tcPr>
            <w:tcW w:w="1101" w:type="dxa"/>
            <w:vMerge/>
          </w:tcPr>
          <w:p w14:paraId="3D7C5A83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6A926F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024971C2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569DDBA5" w14:textId="77777777" w:rsidR="00BE0BB9" w:rsidRPr="00F43AAA" w:rsidRDefault="00BE0BB9" w:rsidP="00E5156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01001D5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7C7164C5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533CA30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52F2180C" w14:textId="77777777" w:rsidTr="00D64C4D">
        <w:trPr>
          <w:trHeight w:val="70"/>
        </w:trPr>
        <w:tc>
          <w:tcPr>
            <w:tcW w:w="1101" w:type="dxa"/>
            <w:vMerge/>
          </w:tcPr>
          <w:p w14:paraId="0ED37C40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252575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0BECEE36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4.2 Засвоєння основ технології кредитування населення</w:t>
            </w:r>
          </w:p>
        </w:tc>
        <w:tc>
          <w:tcPr>
            <w:tcW w:w="1701" w:type="dxa"/>
          </w:tcPr>
          <w:p w14:paraId="1B7B460A" w14:textId="77777777" w:rsidR="00BE0BB9" w:rsidRPr="00F43AAA" w:rsidRDefault="00BE0BB9" w:rsidP="00BE0BB9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633ABED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технології кредитування населення та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оформлення документів.</w:t>
            </w:r>
          </w:p>
          <w:p w14:paraId="5FB8AD80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операцій з кредитування населення</w:t>
            </w:r>
            <w:r w:rsidRPr="00F43AAA">
              <w:rPr>
                <w:rFonts w:ascii="Times New Roman" w:hAnsi="Times New Roman"/>
                <w:lang w:val="uk-UA"/>
              </w:rPr>
              <w:t xml:space="preserve">; </w:t>
            </w:r>
            <w:r w:rsidRPr="00F43AAA">
              <w:rPr>
                <w:rFonts w:ascii="Times New Roman" w:hAnsi="Times New Roman"/>
                <w:bCs/>
                <w:lang w:val="uk-UA"/>
              </w:rPr>
              <w:t>надавати консультації клієнтам щодо операцій з кредитування</w:t>
            </w:r>
            <w:r w:rsidRPr="00F43AAA">
              <w:rPr>
                <w:rFonts w:ascii="Times New Roman" w:hAnsi="Times New Roman"/>
                <w:lang w:val="uk-UA"/>
              </w:rPr>
              <w:t>; оформляти кредити населенню та оформляти відповідні касові документи.</w:t>
            </w:r>
          </w:p>
        </w:tc>
        <w:tc>
          <w:tcPr>
            <w:tcW w:w="1155" w:type="dxa"/>
          </w:tcPr>
          <w:p w14:paraId="4AE4EE73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993" w:type="dxa"/>
          </w:tcPr>
          <w:p w14:paraId="4B9CA1A5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0D718E7D" w14:textId="77777777" w:rsidTr="00D64C4D">
        <w:trPr>
          <w:trHeight w:val="1395"/>
        </w:trPr>
        <w:tc>
          <w:tcPr>
            <w:tcW w:w="1101" w:type="dxa"/>
            <w:vMerge/>
          </w:tcPr>
          <w:p w14:paraId="2C916DC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22D814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06C6332E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7CA614C5" w14:textId="77777777" w:rsidR="00BE0BB9" w:rsidRPr="00F43AAA" w:rsidRDefault="00BE0BB9" w:rsidP="00E5156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0A77B81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2DDDFAD6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37ECAB39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13183D27" w14:textId="77777777" w:rsidTr="00D64C4D">
        <w:tc>
          <w:tcPr>
            <w:tcW w:w="1101" w:type="dxa"/>
            <w:vMerge/>
          </w:tcPr>
          <w:p w14:paraId="587410A6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77AF95D4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2613EAF1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4.3 Оволодіння навичками ведення обліку операцій з кредитування населення</w:t>
            </w:r>
          </w:p>
        </w:tc>
        <w:tc>
          <w:tcPr>
            <w:tcW w:w="1701" w:type="dxa"/>
          </w:tcPr>
          <w:p w14:paraId="6528DC04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6B8D75B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>бліку операцій з кредитування населення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  <w:p w14:paraId="2CE90B40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обліку операцій з кредитування населення; надати характеристику рахунків бухгалтерського обліку, які використовуються для обліку кредитування населення; вести облік операцій з кредитування населення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>та оформляти відповідні бухгалтерські документи</w:t>
            </w:r>
          </w:p>
        </w:tc>
        <w:tc>
          <w:tcPr>
            <w:tcW w:w="1155" w:type="dxa"/>
          </w:tcPr>
          <w:p w14:paraId="03616B26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4B583C90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437F95A6" w14:textId="77777777" w:rsidTr="00D64C4D">
        <w:tc>
          <w:tcPr>
            <w:tcW w:w="1101" w:type="dxa"/>
            <w:vMerge/>
          </w:tcPr>
          <w:p w14:paraId="23EEB6A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17E28C2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69265E78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4.4 Застосування комп’ютерних програм для оформлення документів при здійсненні операцій з кредитування населення</w:t>
            </w:r>
          </w:p>
        </w:tc>
        <w:tc>
          <w:tcPr>
            <w:tcW w:w="1701" w:type="dxa"/>
          </w:tcPr>
          <w:p w14:paraId="0003204D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облікової інформації</w:t>
            </w:r>
          </w:p>
        </w:tc>
        <w:tc>
          <w:tcPr>
            <w:tcW w:w="6663" w:type="dxa"/>
          </w:tcPr>
          <w:p w14:paraId="12FAE35F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комп’ютерних програм 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>оформлення документів</w:t>
            </w:r>
            <w:r w:rsidRPr="00F43AAA">
              <w:rPr>
                <w:rFonts w:ascii="Times New Roman" w:hAnsi="Times New Roman"/>
                <w:lang w:val="uk-UA"/>
              </w:rPr>
              <w:t xml:space="preserve"> при з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t>дійсненні операцій з кредитування населення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3DF16C3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>оформлення документів</w:t>
            </w:r>
            <w:r w:rsidRPr="00F43AAA">
              <w:rPr>
                <w:rFonts w:ascii="Times New Roman" w:hAnsi="Times New Roman"/>
                <w:lang w:val="uk-UA"/>
              </w:rPr>
              <w:t xml:space="preserve"> при з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t>дійсненні операцій з кредитування населення</w:t>
            </w:r>
          </w:p>
        </w:tc>
        <w:tc>
          <w:tcPr>
            <w:tcW w:w="1155" w:type="dxa"/>
          </w:tcPr>
          <w:p w14:paraId="71D20E5A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993" w:type="dxa"/>
          </w:tcPr>
          <w:p w14:paraId="227D7F0B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0AB55380" w14:textId="77777777" w:rsidTr="00D64C4D">
        <w:tc>
          <w:tcPr>
            <w:tcW w:w="1101" w:type="dxa"/>
            <w:vMerge/>
          </w:tcPr>
          <w:p w14:paraId="109CD42E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B84982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58CD7617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4.5 Дотримання моральних вимог щодо культури ділового спілкування з клієнтом банку</w:t>
            </w:r>
          </w:p>
        </w:tc>
        <w:tc>
          <w:tcPr>
            <w:tcW w:w="1701" w:type="dxa"/>
          </w:tcPr>
          <w:p w14:paraId="5D38487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</w:tcPr>
          <w:p w14:paraId="5340DD9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lang w:val="uk-UA"/>
              </w:rPr>
              <w:t xml:space="preserve"> правила д</w:t>
            </w:r>
            <w:r w:rsidRPr="00F43AAA">
              <w:rPr>
                <w:rFonts w:ascii="Times New Roman" w:hAnsi="Times New Roman"/>
                <w:bCs/>
                <w:lang w:val="uk-UA"/>
              </w:rPr>
              <w:t>отримання моральних вимог щодо культури ділового спілкування з клієнтом банку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7A81B3F5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дотримуватись </w:t>
            </w:r>
            <w:r w:rsidRPr="00F43AAA">
              <w:rPr>
                <w:rFonts w:ascii="Times New Roman" w:hAnsi="Times New Roman"/>
                <w:bCs/>
                <w:lang w:val="uk-UA"/>
              </w:rPr>
              <w:t>моральних вимог щодо культури ділового спілкування з клієнтом банку,</w:t>
            </w:r>
            <w:r w:rsidRPr="00F43AAA">
              <w:rPr>
                <w:rFonts w:ascii="Times New Roman" w:hAnsi="Times New Roman"/>
                <w:lang w:val="uk-UA"/>
              </w:rPr>
              <w:t xml:space="preserve"> дотримуватись принципів професійної етики з професійної діяльності</w:t>
            </w:r>
          </w:p>
        </w:tc>
        <w:tc>
          <w:tcPr>
            <w:tcW w:w="1155" w:type="dxa"/>
          </w:tcPr>
          <w:p w14:paraId="5CE1B07E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593CC09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D09D2C4" w14:textId="77777777" w:rsidTr="00D64C4D">
        <w:trPr>
          <w:trHeight w:val="1643"/>
        </w:trPr>
        <w:tc>
          <w:tcPr>
            <w:tcW w:w="1101" w:type="dxa"/>
            <w:vMerge w:val="restart"/>
          </w:tcPr>
          <w:p w14:paraId="69510587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КБ-5</w:t>
            </w:r>
          </w:p>
        </w:tc>
        <w:tc>
          <w:tcPr>
            <w:tcW w:w="1842" w:type="dxa"/>
            <w:vMerge w:val="restart"/>
          </w:tcPr>
          <w:p w14:paraId="644DF67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 xml:space="preserve">Оволодіння базовими </w:t>
            </w:r>
            <w:proofErr w:type="spellStart"/>
            <w:r w:rsidRPr="00F43AAA">
              <w:rPr>
                <w:rFonts w:ascii="Times New Roman" w:hAnsi="Times New Roman"/>
                <w:bCs/>
                <w:iCs/>
                <w:lang w:val="uk-UA"/>
              </w:rPr>
              <w:t>компетентностя</w:t>
            </w:r>
            <w:proofErr w:type="spellEnd"/>
            <w:r w:rsidRPr="00F43AAA">
              <w:rPr>
                <w:rFonts w:ascii="Times New Roman" w:hAnsi="Times New Roman"/>
                <w:bCs/>
                <w:iCs/>
                <w:lang w:val="uk-UA"/>
              </w:rPr>
              <w:t>-</w:t>
            </w:r>
          </w:p>
          <w:p w14:paraId="1DF42432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>ми ведення безготівкових розрахунків</w:t>
            </w:r>
          </w:p>
        </w:tc>
        <w:tc>
          <w:tcPr>
            <w:tcW w:w="1553" w:type="dxa"/>
            <w:vMerge w:val="restart"/>
          </w:tcPr>
          <w:p w14:paraId="3A1D4F28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5.1 Оволодіння основами порядку і форми безготівкових розрахунків</w:t>
            </w:r>
          </w:p>
        </w:tc>
        <w:tc>
          <w:tcPr>
            <w:tcW w:w="1701" w:type="dxa"/>
          </w:tcPr>
          <w:p w14:paraId="117285D4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7184D6C0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безготівкових розрахунків; основні вимоги щодо роботи з системою електронних платежів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102F818F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безготівкових розрахунків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надавати консультації клієнтам щодо здійснення безготівкових розрахунків та роботи з системою електронних платежів; здійснювати </w:t>
            </w:r>
            <w:r w:rsidRPr="00F43AAA">
              <w:rPr>
                <w:rFonts w:ascii="Times New Roman" w:hAnsi="Times New Roman"/>
                <w:bCs/>
                <w:lang w:val="uk-UA"/>
              </w:rPr>
              <w:t>безготівкові розрахунки між суб'єктами господарювання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</w:tc>
        <w:tc>
          <w:tcPr>
            <w:tcW w:w="1155" w:type="dxa"/>
          </w:tcPr>
          <w:p w14:paraId="0989FD88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993" w:type="dxa"/>
          </w:tcPr>
          <w:p w14:paraId="0DCFEED3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1EBA9D45" w14:textId="77777777" w:rsidTr="00D64C4D">
        <w:trPr>
          <w:trHeight w:val="1642"/>
        </w:trPr>
        <w:tc>
          <w:tcPr>
            <w:tcW w:w="1101" w:type="dxa"/>
            <w:vMerge/>
          </w:tcPr>
          <w:p w14:paraId="7CE7994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BF0C842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3F3F691D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7EB04EE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4CCFFE29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625649AD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2355696F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9BBDBAB" w14:textId="77777777" w:rsidTr="00D64C4D">
        <w:trPr>
          <w:trHeight w:val="3295"/>
        </w:trPr>
        <w:tc>
          <w:tcPr>
            <w:tcW w:w="1101" w:type="dxa"/>
            <w:vMerge/>
          </w:tcPr>
          <w:p w14:paraId="783020A7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961968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5FD8E6F3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5.2 Оволодіння основами ведення касових операцій з використанням банківських платіжних карток</w:t>
            </w:r>
          </w:p>
        </w:tc>
        <w:tc>
          <w:tcPr>
            <w:tcW w:w="1701" w:type="dxa"/>
          </w:tcPr>
          <w:p w14:paraId="1F20E8AC" w14:textId="77777777" w:rsidR="00BE0BB9" w:rsidRPr="00F43AAA" w:rsidRDefault="00BE0BB9" w:rsidP="00F927E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4C8AD3A5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касових операцій з використанням банківських платіжних карток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04E62D86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касових операцій з використанням банківських платіжних карток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надавати консультації клієнтам при здійсненні касових операцій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з використанням платіжних карток</w:t>
            </w:r>
            <w:r w:rsidRPr="00F43AAA">
              <w:rPr>
                <w:rFonts w:ascii="Times New Roman" w:hAnsi="Times New Roman"/>
                <w:lang w:val="uk-UA"/>
              </w:rPr>
              <w:t>; здійснювати операції використовуючи банківські платіжні картки та оформляти відповідні касові документи</w:t>
            </w:r>
          </w:p>
        </w:tc>
        <w:tc>
          <w:tcPr>
            <w:tcW w:w="1155" w:type="dxa"/>
          </w:tcPr>
          <w:p w14:paraId="0D6D1339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12</w:t>
            </w:r>
          </w:p>
          <w:p w14:paraId="2C872542" w14:textId="77777777" w:rsidR="00BE0BB9" w:rsidRPr="00F43AAA" w:rsidRDefault="00BE0BB9" w:rsidP="00F927EF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3" w:type="dxa"/>
          </w:tcPr>
          <w:p w14:paraId="57AD2D9E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75FE5175" w14:textId="77777777" w:rsidTr="00D64C4D">
        <w:tc>
          <w:tcPr>
            <w:tcW w:w="1101" w:type="dxa"/>
            <w:vMerge/>
          </w:tcPr>
          <w:p w14:paraId="26E6FDB9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06A06A7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5320286C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 5.3 Оволодіння основами технології проведення переказу коштів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за платіжними системами</w:t>
            </w:r>
          </w:p>
        </w:tc>
        <w:tc>
          <w:tcPr>
            <w:tcW w:w="1701" w:type="dxa"/>
          </w:tcPr>
          <w:p w14:paraId="13BB99FE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Технологія касових операцій</w:t>
            </w:r>
          </w:p>
        </w:tc>
        <w:tc>
          <w:tcPr>
            <w:tcW w:w="6663" w:type="dxa"/>
          </w:tcPr>
          <w:p w14:paraId="1F0F6830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здійснення операцій з переказів коштів за платіжними системами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2D1CB4C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</w:t>
            </w:r>
            <w:r w:rsidRPr="00F43AAA">
              <w:rPr>
                <w:rFonts w:ascii="Times New Roman" w:hAnsi="Times New Roman"/>
                <w:lang w:val="uk-UA"/>
              </w:rPr>
              <w:lastRenderedPageBreak/>
              <w:t xml:space="preserve">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касових операцій з використанням платіжних систем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надавати консультації клієнтам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з технології проведення переказу коштів</w:t>
            </w:r>
            <w:r w:rsidRPr="00F43AAA">
              <w:rPr>
                <w:rFonts w:ascii="Times New Roman" w:hAnsi="Times New Roman"/>
                <w:lang w:val="uk-UA"/>
              </w:rPr>
              <w:t xml:space="preserve">; здійснювати операції з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переказів коштів за платіжними системами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</w:tc>
        <w:tc>
          <w:tcPr>
            <w:tcW w:w="1155" w:type="dxa"/>
          </w:tcPr>
          <w:p w14:paraId="4150311A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8</w:t>
            </w:r>
          </w:p>
        </w:tc>
        <w:tc>
          <w:tcPr>
            <w:tcW w:w="993" w:type="dxa"/>
          </w:tcPr>
          <w:p w14:paraId="3C78811F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2EF9BBC1" w14:textId="77777777" w:rsidTr="00D64C4D">
        <w:tc>
          <w:tcPr>
            <w:tcW w:w="1101" w:type="dxa"/>
            <w:vMerge/>
          </w:tcPr>
          <w:p w14:paraId="3887F57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2E152D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2932DB51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5.4 Оволодіння основами ведення касових операцій за платіжними терміналами</w:t>
            </w:r>
          </w:p>
        </w:tc>
        <w:tc>
          <w:tcPr>
            <w:tcW w:w="1701" w:type="dxa"/>
          </w:tcPr>
          <w:p w14:paraId="1F147F8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706D345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здійснення касових операцій за допомогою платіжних терміналів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287E90D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ведення касових операцій з використанням платіжних терміналів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надавати консультації клієнтам про операції, які здійснюються за допомогою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терміналів</w:t>
            </w:r>
            <w:r w:rsidRPr="00F43AAA">
              <w:rPr>
                <w:rFonts w:ascii="Times New Roman" w:hAnsi="Times New Roman"/>
                <w:lang w:val="uk-UA"/>
              </w:rPr>
              <w:t xml:space="preserve">; здійснювати касові операції з використання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платіжних терміналів в установі банку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</w:tc>
        <w:tc>
          <w:tcPr>
            <w:tcW w:w="1155" w:type="dxa"/>
          </w:tcPr>
          <w:p w14:paraId="1A87D689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683E095A" w14:textId="77777777" w:rsidR="00BE0BB9" w:rsidRPr="00F43AAA" w:rsidRDefault="007F6B18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74F998CF" w14:textId="77777777" w:rsidTr="00D64C4D">
        <w:tc>
          <w:tcPr>
            <w:tcW w:w="1101" w:type="dxa"/>
            <w:vMerge/>
          </w:tcPr>
          <w:p w14:paraId="3DA4B0D5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7220AD6C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6AAA0477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- 5.5 Оволодіння основами ведення обліку безготівкових операцій</w:t>
            </w:r>
          </w:p>
        </w:tc>
        <w:tc>
          <w:tcPr>
            <w:tcW w:w="1701" w:type="dxa"/>
          </w:tcPr>
          <w:p w14:paraId="177A295E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4491B059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>бліку безготівкових операцій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  <w:p w14:paraId="24271ED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обліку безготівкових операцій; надати характеристику рахунків бухгалтерського обліку, які використовуються для обліку безготівкових операцій; вести облік безготівкових операцій та оформляти відповідні бухгалтерські документи</w:t>
            </w:r>
          </w:p>
        </w:tc>
        <w:tc>
          <w:tcPr>
            <w:tcW w:w="1155" w:type="dxa"/>
          </w:tcPr>
          <w:p w14:paraId="0BD64BFD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372DD964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3FBCD703" w14:textId="77777777" w:rsidTr="00D64C4D">
        <w:tc>
          <w:tcPr>
            <w:tcW w:w="1101" w:type="dxa"/>
            <w:vMerge/>
          </w:tcPr>
          <w:p w14:paraId="266821F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03EC598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1D3249A3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- 5.6 Застосування комп’ютерних програм для оформлення документів при здійсненні безготівкових операцій</w:t>
            </w:r>
          </w:p>
        </w:tc>
        <w:tc>
          <w:tcPr>
            <w:tcW w:w="1701" w:type="dxa"/>
          </w:tcPr>
          <w:p w14:paraId="2D3FA64B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облікової інформації</w:t>
            </w:r>
          </w:p>
        </w:tc>
        <w:tc>
          <w:tcPr>
            <w:tcW w:w="6663" w:type="dxa"/>
          </w:tcPr>
          <w:p w14:paraId="7DDB47EF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комп’ютерних програм 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>оформлення безготівкових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t xml:space="preserve"> операцій</w:t>
            </w:r>
            <w:r w:rsidRPr="00F43AAA">
              <w:rPr>
                <w:rFonts w:ascii="Times New Roman" w:hAnsi="Times New Roman"/>
                <w:lang w:val="uk-UA"/>
              </w:rPr>
              <w:t>.</w:t>
            </w:r>
          </w:p>
          <w:p w14:paraId="6063A0F8" w14:textId="77777777" w:rsidR="00BE0BB9" w:rsidRPr="00F43AAA" w:rsidRDefault="00BE0BB9" w:rsidP="00F045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>оформлення документів</w:t>
            </w:r>
            <w:r w:rsidRPr="00F43AAA">
              <w:rPr>
                <w:rFonts w:ascii="Times New Roman" w:hAnsi="Times New Roman"/>
                <w:lang w:val="uk-UA"/>
              </w:rPr>
              <w:t xml:space="preserve"> при з</w:t>
            </w:r>
            <w:r w:rsidRPr="00F43AAA">
              <w:rPr>
                <w:rFonts w:ascii="Times New Roman" w:hAnsi="Times New Roman"/>
                <w:spacing w:val="-4"/>
                <w:lang w:val="uk-UA"/>
              </w:rPr>
              <w:t>дійсненні безготівкових операцій</w:t>
            </w:r>
          </w:p>
        </w:tc>
        <w:tc>
          <w:tcPr>
            <w:tcW w:w="1155" w:type="dxa"/>
          </w:tcPr>
          <w:p w14:paraId="692341C1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089E6607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38397593" w14:textId="77777777" w:rsidTr="00D64C4D">
        <w:tc>
          <w:tcPr>
            <w:tcW w:w="1101" w:type="dxa"/>
            <w:vMerge/>
          </w:tcPr>
          <w:p w14:paraId="4A9157F8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44E8A2AE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2BB5C208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5.7 Дотримання законодавства при здійсненні електронних банківських операцій</w:t>
            </w:r>
          </w:p>
        </w:tc>
        <w:tc>
          <w:tcPr>
            <w:tcW w:w="1701" w:type="dxa"/>
          </w:tcPr>
          <w:p w14:paraId="76E1780E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</w:tcPr>
          <w:p w14:paraId="42C7B868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працівників.</w:t>
            </w:r>
          </w:p>
          <w:p w14:paraId="02FA496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здійснення електронних банківських операцій; надавати консультації клієнтам щодо здійснення електронних операцій з дотриманням чинного законодавства</w:t>
            </w:r>
          </w:p>
        </w:tc>
        <w:tc>
          <w:tcPr>
            <w:tcW w:w="1155" w:type="dxa"/>
          </w:tcPr>
          <w:p w14:paraId="56DF6D54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5472191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82872DB" w14:textId="77777777" w:rsidTr="00D64C4D">
        <w:tc>
          <w:tcPr>
            <w:tcW w:w="1101" w:type="dxa"/>
            <w:vMerge/>
          </w:tcPr>
          <w:p w14:paraId="0F6069AA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00C24965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388668BB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- 5.8 Застосування основ психології щодо умов та технології ефективної поведінки</w:t>
            </w:r>
          </w:p>
        </w:tc>
        <w:tc>
          <w:tcPr>
            <w:tcW w:w="1701" w:type="dxa"/>
          </w:tcPr>
          <w:p w14:paraId="176C9AE4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</w:tcPr>
          <w:p w14:paraId="3C7ECA4F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lang w:val="uk-UA"/>
              </w:rPr>
              <w:t xml:space="preserve"> правила з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астосування основ психології щодо </w:t>
            </w:r>
            <w:r w:rsidRPr="00F43AAA">
              <w:rPr>
                <w:rFonts w:ascii="Times New Roman" w:hAnsi="Times New Roman"/>
                <w:lang w:val="uk-UA"/>
              </w:rPr>
              <w:t>умов та технології ефективної поведінки.</w:t>
            </w:r>
          </w:p>
          <w:p w14:paraId="67241C5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з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астосовувати основи психології щодо </w:t>
            </w:r>
            <w:r w:rsidRPr="00F43AAA">
              <w:rPr>
                <w:rFonts w:ascii="Times New Roman" w:hAnsi="Times New Roman"/>
                <w:lang w:val="uk-UA"/>
              </w:rPr>
              <w:t>умов та технології ефективної поведінки, дотримуватись принципів професійної етики з професійної діяльності</w:t>
            </w:r>
          </w:p>
        </w:tc>
        <w:tc>
          <w:tcPr>
            <w:tcW w:w="1155" w:type="dxa"/>
          </w:tcPr>
          <w:p w14:paraId="6F6098DC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67D52CE6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4341CE8B" w14:textId="77777777" w:rsidTr="00D64C4D">
        <w:trPr>
          <w:trHeight w:val="1395"/>
        </w:trPr>
        <w:tc>
          <w:tcPr>
            <w:tcW w:w="1101" w:type="dxa"/>
            <w:vMerge w:val="restart"/>
          </w:tcPr>
          <w:p w14:paraId="42CB2CB3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КБ-6</w:t>
            </w:r>
          </w:p>
        </w:tc>
        <w:tc>
          <w:tcPr>
            <w:tcW w:w="1842" w:type="dxa"/>
            <w:vMerge w:val="restart"/>
          </w:tcPr>
          <w:p w14:paraId="077EB3A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  <w:r w:rsidRPr="00F43AAA">
              <w:rPr>
                <w:rFonts w:ascii="Times New Roman" w:hAnsi="Times New Roman"/>
                <w:bCs/>
                <w:iCs/>
                <w:lang w:val="uk-UA"/>
              </w:rPr>
              <w:t>Оволодіння базовою сутністю банківських послуг</w:t>
            </w:r>
          </w:p>
        </w:tc>
        <w:tc>
          <w:tcPr>
            <w:tcW w:w="1553" w:type="dxa"/>
            <w:vMerge w:val="restart"/>
          </w:tcPr>
          <w:p w14:paraId="22BF0BB3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6.1 Засвоєння основних знань по технології проведення валютно-обмінних операцій</w:t>
            </w:r>
          </w:p>
        </w:tc>
        <w:tc>
          <w:tcPr>
            <w:tcW w:w="1701" w:type="dxa"/>
          </w:tcPr>
          <w:p w14:paraId="1630997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  <w:vMerge w:val="restart"/>
          </w:tcPr>
          <w:p w14:paraId="617B152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технології </w:t>
            </w:r>
            <w:r w:rsidRPr="00F43AAA">
              <w:rPr>
                <w:rFonts w:ascii="Times New Roman" w:hAnsi="Times New Roman"/>
                <w:bCs/>
                <w:lang w:val="uk-UA"/>
              </w:rPr>
              <w:t>проведення валютно-обмінних операцій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 та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оформлення документів.</w:t>
            </w:r>
          </w:p>
          <w:p w14:paraId="49E6A31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здійснення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валютно-обмінних операцій</w:t>
            </w:r>
            <w:r w:rsidRPr="00F43AAA">
              <w:rPr>
                <w:rFonts w:ascii="Times New Roman" w:hAnsi="Times New Roman"/>
                <w:lang w:val="uk-UA"/>
              </w:rPr>
              <w:t xml:space="preserve">; </w:t>
            </w:r>
            <w:r w:rsidRPr="00F43AAA">
              <w:rPr>
                <w:rFonts w:ascii="Times New Roman" w:hAnsi="Times New Roman"/>
                <w:bCs/>
                <w:lang w:val="uk-UA"/>
              </w:rPr>
              <w:t>надавати консультації клієнтам щодо обмінних операцій</w:t>
            </w:r>
            <w:r w:rsidRPr="00F43AAA">
              <w:rPr>
                <w:rFonts w:ascii="Times New Roman" w:hAnsi="Times New Roman"/>
                <w:lang w:val="uk-UA"/>
              </w:rPr>
              <w:t xml:space="preserve">; здійснювати </w:t>
            </w:r>
            <w:r w:rsidRPr="00F43AAA">
              <w:rPr>
                <w:rFonts w:ascii="Times New Roman" w:hAnsi="Times New Roman"/>
                <w:bCs/>
                <w:lang w:val="uk-UA"/>
              </w:rPr>
              <w:t>валютно-обмінні операції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</w:tc>
        <w:tc>
          <w:tcPr>
            <w:tcW w:w="1155" w:type="dxa"/>
          </w:tcPr>
          <w:p w14:paraId="300AF50F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14:paraId="2F67FC2B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271603C5" w14:textId="77777777" w:rsidTr="00D64C4D">
        <w:trPr>
          <w:trHeight w:val="1395"/>
        </w:trPr>
        <w:tc>
          <w:tcPr>
            <w:tcW w:w="1101" w:type="dxa"/>
            <w:vMerge/>
          </w:tcPr>
          <w:p w14:paraId="4E9D8AEE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0CE79D8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2C9358C7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2BC19320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3C35FB6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7DF9A063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6C8AE23C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1857E8B" w14:textId="77777777" w:rsidTr="00D64C4D">
        <w:tc>
          <w:tcPr>
            <w:tcW w:w="1101" w:type="dxa"/>
            <w:vMerge/>
          </w:tcPr>
          <w:p w14:paraId="129B6CA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FA49643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182586BF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6.2 Оволодіння основами нетрадиційних банківських операцій</w:t>
            </w:r>
          </w:p>
        </w:tc>
        <w:tc>
          <w:tcPr>
            <w:tcW w:w="1701" w:type="dxa"/>
          </w:tcPr>
          <w:p w14:paraId="72AF1158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Технологія касових операцій</w:t>
            </w:r>
          </w:p>
        </w:tc>
        <w:tc>
          <w:tcPr>
            <w:tcW w:w="6663" w:type="dxa"/>
          </w:tcPr>
          <w:p w14:paraId="4139538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операцій.</w:t>
            </w:r>
          </w:p>
          <w:p w14:paraId="4F45637D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Уміти: </w:t>
            </w:r>
            <w:r w:rsidRPr="00F43AAA">
              <w:rPr>
                <w:rFonts w:ascii="Times New Roman" w:hAnsi="Times New Roman"/>
                <w:lang w:val="uk-UA"/>
              </w:rPr>
              <w:t xml:space="preserve">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ведення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</w:t>
            </w:r>
            <w:r w:rsidRPr="00F43AAA">
              <w:rPr>
                <w:rFonts w:ascii="Times New Roman" w:hAnsi="Times New Roman"/>
                <w:lang w:val="uk-UA"/>
              </w:rPr>
              <w:t xml:space="preserve">; </w:t>
            </w:r>
            <w:r w:rsidRPr="00F43AAA">
              <w:rPr>
                <w:rFonts w:ascii="Times New Roman" w:hAnsi="Times New Roman"/>
                <w:bCs/>
                <w:lang w:val="uk-UA"/>
              </w:rPr>
              <w:t>надавати консультації клієнтам</w:t>
            </w:r>
            <w:r w:rsidRPr="00F43AAA">
              <w:rPr>
                <w:rFonts w:ascii="Times New Roman" w:hAnsi="Times New Roman"/>
                <w:lang w:val="uk-UA"/>
              </w:rPr>
              <w:t xml:space="preserve">; здійснювати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нетрадиційні банківські операції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касові документи</w:t>
            </w:r>
          </w:p>
          <w:p w14:paraId="34069444" w14:textId="77777777" w:rsidR="00F43AAA" w:rsidRP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7B72D715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7FB22D6C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6C3B9754" w14:textId="77777777" w:rsidTr="00D64C4D">
        <w:tc>
          <w:tcPr>
            <w:tcW w:w="1101" w:type="dxa"/>
            <w:vMerge/>
          </w:tcPr>
          <w:p w14:paraId="29549382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CABA33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4FA054C8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6.3 Оволодіння навичками ведення обліку валютно-обмінних операцій</w:t>
            </w:r>
          </w:p>
        </w:tc>
        <w:tc>
          <w:tcPr>
            <w:tcW w:w="1701" w:type="dxa"/>
          </w:tcPr>
          <w:p w14:paraId="54E16F85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67802C9D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>бліку валютно-обмінних операцій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  <w:p w14:paraId="3B3C611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бухгалтерського обліку валютно-обмінних операцій; надати характеристику рахунків бухгалтерського обліку, які використовуються для обліку операцій з іноземною валютою; вести облік валютно-обмінних операцій та оформляти відповідні бухгалтерські документи</w:t>
            </w:r>
          </w:p>
        </w:tc>
        <w:tc>
          <w:tcPr>
            <w:tcW w:w="1155" w:type="dxa"/>
          </w:tcPr>
          <w:p w14:paraId="1664C7CF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335202A1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78C3DA3" w14:textId="77777777" w:rsidTr="00D64C4D">
        <w:tc>
          <w:tcPr>
            <w:tcW w:w="1101" w:type="dxa"/>
            <w:vMerge/>
          </w:tcPr>
          <w:p w14:paraId="45295E3D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5F111337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2D1B02A4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6.4 Оволодіння навичками ведення обліку нетрадиційних банківських операцій</w:t>
            </w:r>
          </w:p>
        </w:tc>
        <w:tc>
          <w:tcPr>
            <w:tcW w:w="1701" w:type="dxa"/>
          </w:tcPr>
          <w:p w14:paraId="0041295F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5EDCC22E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>ведення бухгалтерського о</w:t>
            </w:r>
            <w:r w:rsidRPr="00F43AAA">
              <w:rPr>
                <w:rFonts w:ascii="Times New Roman" w:hAnsi="Times New Roman"/>
                <w:lang w:val="uk-UA"/>
              </w:rPr>
              <w:t xml:space="preserve">бліку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  <w:p w14:paraId="5612400B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бухгалтерського обліку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</w:t>
            </w:r>
            <w:r w:rsidRPr="00F43AAA">
              <w:rPr>
                <w:rFonts w:ascii="Times New Roman" w:hAnsi="Times New Roman"/>
                <w:lang w:val="uk-UA"/>
              </w:rPr>
              <w:t xml:space="preserve">; надати характеристику рахунків бухгалтерського обліку, які використовуються для обліку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</w:t>
            </w:r>
            <w:r w:rsidRPr="00F43AAA">
              <w:rPr>
                <w:rFonts w:ascii="Times New Roman" w:hAnsi="Times New Roman"/>
                <w:lang w:val="uk-UA"/>
              </w:rPr>
              <w:t xml:space="preserve">; вести облік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</w:t>
            </w:r>
            <w:r w:rsidRPr="00F43AAA">
              <w:rPr>
                <w:rFonts w:ascii="Times New Roman" w:hAnsi="Times New Roman"/>
                <w:lang w:val="uk-UA"/>
              </w:rPr>
              <w:t xml:space="preserve"> та оформляти відповідні бухгалтерські документи</w:t>
            </w:r>
          </w:p>
        </w:tc>
        <w:tc>
          <w:tcPr>
            <w:tcW w:w="1155" w:type="dxa"/>
          </w:tcPr>
          <w:p w14:paraId="152FCC5A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65BF50D1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2E097F56" w14:textId="77777777" w:rsidTr="00D64C4D">
        <w:tc>
          <w:tcPr>
            <w:tcW w:w="1101" w:type="dxa"/>
            <w:vMerge/>
          </w:tcPr>
          <w:p w14:paraId="5A257CA4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B2B851B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7F9E3B5D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6.5 Оволодіння навичками ведення бухгалтерської та статистичної звітності</w:t>
            </w:r>
          </w:p>
        </w:tc>
        <w:tc>
          <w:tcPr>
            <w:tcW w:w="1701" w:type="dxa"/>
          </w:tcPr>
          <w:p w14:paraId="745867FA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Основи бухгалтерського обліку</w:t>
            </w:r>
          </w:p>
        </w:tc>
        <w:tc>
          <w:tcPr>
            <w:tcW w:w="6663" w:type="dxa"/>
          </w:tcPr>
          <w:p w14:paraId="7E99D22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ведення </w:t>
            </w:r>
            <w:r w:rsidRPr="00F43AAA">
              <w:rPr>
                <w:rFonts w:ascii="Times New Roman" w:hAnsi="Times New Roman"/>
                <w:lang w:val="uk-UA"/>
              </w:rPr>
              <w:t>бухгалтерської та статистичної звітності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>.</w:t>
            </w:r>
          </w:p>
          <w:p w14:paraId="6E1F6D57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організації і ведення бухгалтерської та статистичної звітності; надати характеристику рахунків бухгалтерського обліку, які використовуються для ведення звітності банку; вести бухгалтерську та статистичну звітність банків та оформляти відповідні бухгалтерські документи</w:t>
            </w:r>
          </w:p>
        </w:tc>
        <w:tc>
          <w:tcPr>
            <w:tcW w:w="1155" w:type="dxa"/>
          </w:tcPr>
          <w:p w14:paraId="46B2A0B6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4DCC3491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7C1A3C63" w14:textId="77777777" w:rsidTr="00D64C4D">
        <w:trPr>
          <w:trHeight w:val="698"/>
        </w:trPr>
        <w:tc>
          <w:tcPr>
            <w:tcW w:w="1101" w:type="dxa"/>
            <w:vMerge/>
          </w:tcPr>
          <w:p w14:paraId="3D66C5DB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AC1449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 w:val="restart"/>
          </w:tcPr>
          <w:p w14:paraId="537038A1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 xml:space="preserve">КБ – 6.6 Застосування комп’ютерних </w:t>
            </w:r>
            <w:r w:rsidRPr="00F43AAA">
              <w:rPr>
                <w:rFonts w:ascii="Times New Roman" w:eastAsia="MS Mincho" w:hAnsi="Times New Roman"/>
                <w:bCs/>
                <w:lang w:val="uk-UA"/>
              </w:rPr>
              <w:lastRenderedPageBreak/>
              <w:t>програм для оформлення документів при здійсненні валютно-обмінних операцій</w:t>
            </w:r>
          </w:p>
        </w:tc>
        <w:tc>
          <w:tcPr>
            <w:tcW w:w="1701" w:type="dxa"/>
          </w:tcPr>
          <w:p w14:paraId="13395D0C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Комп’ютеризація облікової інформації</w:t>
            </w:r>
          </w:p>
        </w:tc>
        <w:tc>
          <w:tcPr>
            <w:tcW w:w="6663" w:type="dxa"/>
            <w:vMerge w:val="restart"/>
          </w:tcPr>
          <w:p w14:paraId="1AB33FB2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 xml:space="preserve"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</w:t>
            </w:r>
            <w:r w:rsidRPr="00F43AAA">
              <w:rPr>
                <w:rFonts w:ascii="Times New Roman" w:hAnsi="Times New Roman"/>
                <w:lang w:val="uk-UA"/>
              </w:rPr>
              <w:lastRenderedPageBreak/>
              <w:t>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комп’ютерних програм 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 xml:space="preserve">оформлення </w:t>
            </w:r>
            <w:r w:rsidRPr="00F43AAA">
              <w:rPr>
                <w:rFonts w:ascii="Times New Roman" w:hAnsi="Times New Roman"/>
                <w:lang w:val="uk-UA"/>
              </w:rPr>
              <w:t>документів при здійсненні валютно-обмінних операцій.</w:t>
            </w:r>
          </w:p>
          <w:p w14:paraId="699F5B31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 xml:space="preserve">оформлення </w:t>
            </w:r>
            <w:r w:rsidRPr="00F43AAA">
              <w:rPr>
                <w:rFonts w:ascii="Times New Roman" w:hAnsi="Times New Roman"/>
                <w:lang w:val="uk-UA"/>
              </w:rPr>
              <w:t>документів при здійсненні валютно-обмінних операцій</w:t>
            </w:r>
          </w:p>
        </w:tc>
        <w:tc>
          <w:tcPr>
            <w:tcW w:w="1155" w:type="dxa"/>
          </w:tcPr>
          <w:p w14:paraId="217A443D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993" w:type="dxa"/>
          </w:tcPr>
          <w:p w14:paraId="6A989F0A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1A270A45" w14:textId="77777777" w:rsidTr="00D64C4D">
        <w:trPr>
          <w:trHeight w:val="1395"/>
        </w:trPr>
        <w:tc>
          <w:tcPr>
            <w:tcW w:w="1101" w:type="dxa"/>
            <w:vMerge/>
          </w:tcPr>
          <w:p w14:paraId="158BA88A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9CD724D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  <w:vMerge/>
          </w:tcPr>
          <w:p w14:paraId="49A6C857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14:paraId="1E609FAD" w14:textId="77777777" w:rsidR="00BE0BB9" w:rsidRPr="00F43AAA" w:rsidRDefault="00BE0BB9" w:rsidP="0087779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Охорона праці</w:t>
            </w:r>
          </w:p>
        </w:tc>
        <w:tc>
          <w:tcPr>
            <w:tcW w:w="6663" w:type="dxa"/>
            <w:vMerge/>
          </w:tcPr>
          <w:p w14:paraId="7BDA832A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08E6E1DD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93" w:type="dxa"/>
          </w:tcPr>
          <w:p w14:paraId="1C739BA7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E0BB9" w:rsidRPr="00F43AAA" w14:paraId="37D3BF06" w14:textId="77777777" w:rsidTr="00D64C4D">
        <w:tc>
          <w:tcPr>
            <w:tcW w:w="1101" w:type="dxa"/>
            <w:vMerge/>
          </w:tcPr>
          <w:p w14:paraId="66C1C02C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1F64049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4F0D045D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6.7 Застосування комп’ютерних програм для оформлення документів при здійсненні нетрадиційних банківських операції</w:t>
            </w:r>
          </w:p>
        </w:tc>
        <w:tc>
          <w:tcPr>
            <w:tcW w:w="1701" w:type="dxa"/>
          </w:tcPr>
          <w:p w14:paraId="416D4771" w14:textId="77777777" w:rsidR="00BE0BB9" w:rsidRPr="00F43AAA" w:rsidRDefault="00BE0BB9" w:rsidP="00EE361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Комп’ютеризація облікової інформації</w:t>
            </w:r>
          </w:p>
        </w:tc>
        <w:tc>
          <w:tcPr>
            <w:tcW w:w="6663" w:type="dxa"/>
          </w:tcPr>
          <w:p w14:paraId="185A83DC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 xml:space="preserve">Знати: </w:t>
            </w:r>
            <w:r w:rsidRPr="00F43AAA">
              <w:rPr>
                <w:rFonts w:ascii="Times New Roman" w:hAnsi="Times New Roman"/>
                <w:lang w:val="uk-UA"/>
              </w:rPr>
              <w:t>постанови, накази, інструкції Національного банку України; інструкції з організації робочого місця, безпеки праці та пожежної безпеки банківських установ; трудові права та обов’язки працівників;</w:t>
            </w:r>
            <w:r w:rsidRPr="00F43A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43AAA">
              <w:rPr>
                <w:rFonts w:ascii="Times New Roman" w:hAnsi="Times New Roman"/>
                <w:lang w:val="uk-UA"/>
              </w:rPr>
              <w:t xml:space="preserve">інструкції установ банків, які стосуються </w:t>
            </w:r>
            <w:r w:rsidRPr="00F43AAA">
              <w:rPr>
                <w:rFonts w:ascii="Times New Roman" w:hAnsi="Times New Roman"/>
                <w:bCs/>
                <w:spacing w:val="-2"/>
                <w:lang w:val="uk-UA"/>
              </w:rPr>
              <w:t xml:space="preserve">комп’ютерних програм 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 xml:space="preserve">оформлення </w:t>
            </w:r>
            <w:r w:rsidRPr="00F43AAA">
              <w:rPr>
                <w:rFonts w:ascii="Times New Roman" w:hAnsi="Times New Roman"/>
                <w:lang w:val="uk-UA"/>
              </w:rPr>
              <w:t xml:space="preserve">документів при здійсненні 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нетрадиційних банківських операцій. </w:t>
            </w:r>
          </w:p>
          <w:p w14:paraId="63813F2D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орієнтуватися в нормативно-законодавчих документах Національного банку України; застосувати необхідні постанови, накази, інструкції для роботи з програмами, які використовуються у банках; застосовувати</w:t>
            </w:r>
            <w:r w:rsidRPr="00F43AAA">
              <w:rPr>
                <w:rFonts w:ascii="Times New Roman" w:hAnsi="Times New Roman"/>
                <w:bCs/>
                <w:lang w:val="uk-UA"/>
              </w:rPr>
              <w:t xml:space="preserve"> комп’ютерні програми для </w:t>
            </w:r>
            <w:r w:rsidRPr="00F43AAA">
              <w:rPr>
                <w:rFonts w:ascii="Times New Roman" w:hAnsi="Times New Roman"/>
                <w:spacing w:val="-15"/>
                <w:lang w:val="uk-UA"/>
              </w:rPr>
              <w:t xml:space="preserve">оформлення </w:t>
            </w:r>
            <w:r w:rsidRPr="00F43AAA">
              <w:rPr>
                <w:rFonts w:ascii="Times New Roman" w:hAnsi="Times New Roman"/>
                <w:lang w:val="uk-UA"/>
              </w:rPr>
              <w:t xml:space="preserve">документів при здійсненні </w:t>
            </w:r>
            <w:r w:rsidRPr="00F43AAA">
              <w:rPr>
                <w:rFonts w:ascii="Times New Roman" w:hAnsi="Times New Roman"/>
                <w:bCs/>
                <w:lang w:val="uk-UA"/>
              </w:rPr>
              <w:t>нетрадиційних банківських операцій</w:t>
            </w:r>
          </w:p>
        </w:tc>
        <w:tc>
          <w:tcPr>
            <w:tcW w:w="1155" w:type="dxa"/>
          </w:tcPr>
          <w:p w14:paraId="70617A49" w14:textId="77777777" w:rsidR="00BE0BB9" w:rsidRPr="00F43AAA" w:rsidRDefault="00BE0BB9" w:rsidP="00E2060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993" w:type="dxa"/>
          </w:tcPr>
          <w:p w14:paraId="669D33A9" w14:textId="77777777" w:rsidR="00BE0BB9" w:rsidRPr="00F43AAA" w:rsidRDefault="001D2B76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BE0BB9" w:rsidRPr="00F43AAA" w14:paraId="1610C6D5" w14:textId="77777777" w:rsidTr="00D64C4D">
        <w:tc>
          <w:tcPr>
            <w:tcW w:w="1101" w:type="dxa"/>
            <w:vMerge/>
          </w:tcPr>
          <w:p w14:paraId="515420D8" w14:textId="77777777" w:rsidR="00BE0BB9" w:rsidRPr="00F43AAA" w:rsidRDefault="00BE0BB9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237CEC3E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bCs/>
                <w:iCs/>
                <w:lang w:val="uk-UA"/>
              </w:rPr>
            </w:pPr>
          </w:p>
        </w:tc>
        <w:tc>
          <w:tcPr>
            <w:tcW w:w="1553" w:type="dxa"/>
          </w:tcPr>
          <w:p w14:paraId="0A7FBDF9" w14:textId="77777777" w:rsidR="00BE0BB9" w:rsidRPr="00F43AAA" w:rsidRDefault="00BE0BB9" w:rsidP="00F0454B">
            <w:pPr>
              <w:spacing w:after="0" w:line="240" w:lineRule="auto"/>
              <w:ind w:left="-108" w:right="-108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 – 6.8 Дотримання вимоги щодо етики професійної поведінки робітників</w:t>
            </w:r>
          </w:p>
        </w:tc>
        <w:tc>
          <w:tcPr>
            <w:tcW w:w="1701" w:type="dxa"/>
          </w:tcPr>
          <w:p w14:paraId="61A7BCD1" w14:textId="77777777" w:rsidR="00BE0BB9" w:rsidRPr="00F43AAA" w:rsidRDefault="00BE0BB9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Професійна етика та психологія спілкування</w:t>
            </w:r>
          </w:p>
        </w:tc>
        <w:tc>
          <w:tcPr>
            <w:tcW w:w="6663" w:type="dxa"/>
          </w:tcPr>
          <w:p w14:paraId="7B038313" w14:textId="77777777" w:rsidR="00BE0BB9" w:rsidRPr="00F43AAA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Знати:</w:t>
            </w:r>
            <w:r w:rsidRPr="00F43AAA">
              <w:rPr>
                <w:rFonts w:ascii="Times New Roman" w:hAnsi="Times New Roman"/>
                <w:lang w:val="uk-UA"/>
              </w:rPr>
              <w:t xml:space="preserve"> правила дотримання моральних вимог щодо етики професійної поведінки робітників.</w:t>
            </w:r>
          </w:p>
          <w:p w14:paraId="50C87859" w14:textId="77777777" w:rsidR="00BE0BB9" w:rsidRDefault="00BE0BB9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Уміти:</w:t>
            </w:r>
            <w:r w:rsidRPr="00F43AAA">
              <w:rPr>
                <w:rFonts w:ascii="Times New Roman" w:hAnsi="Times New Roman"/>
                <w:lang w:val="uk-UA"/>
              </w:rPr>
              <w:t xml:space="preserve"> дотримуватися моральних вимог, щодо етики професійної поведінки робітників, дотримуватись принципів професійної етики з професійної діяльності</w:t>
            </w:r>
          </w:p>
          <w:p w14:paraId="35BDBF55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4B61E0EB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04FE6454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2E5B8C89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092B2915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57D3BEC7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714AC250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5C0D7816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0BC4DC1B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1A3CB1CE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257DF5F1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6C50EAAD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7747DDAA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1B0FB57A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44B1C065" w14:textId="77777777" w:rsid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722EA992" w14:textId="77777777" w:rsidR="00F43AAA" w:rsidRPr="00F43AAA" w:rsidRDefault="00F43AAA" w:rsidP="00F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5" w:type="dxa"/>
          </w:tcPr>
          <w:p w14:paraId="032C3FCD" w14:textId="77777777" w:rsidR="00BE0BB9" w:rsidRPr="00F43AAA" w:rsidRDefault="00BE0BB9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93" w:type="dxa"/>
          </w:tcPr>
          <w:p w14:paraId="53985564" w14:textId="77777777" w:rsidR="00BE0BB9" w:rsidRPr="00F43AAA" w:rsidRDefault="00BE0BB9" w:rsidP="007F6B1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20682" w:rsidRPr="00F43AAA" w14:paraId="0B330816" w14:textId="77777777" w:rsidTr="00D64C4D">
        <w:tc>
          <w:tcPr>
            <w:tcW w:w="15008" w:type="dxa"/>
            <w:gridSpan w:val="7"/>
          </w:tcPr>
          <w:p w14:paraId="1CA89A45" w14:textId="77777777" w:rsidR="00B20682" w:rsidRPr="00F43AAA" w:rsidRDefault="00B20682" w:rsidP="00F04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lastRenderedPageBreak/>
              <w:t>Професійно-практична підготовка</w:t>
            </w:r>
          </w:p>
        </w:tc>
      </w:tr>
      <w:tr w:rsidR="00F43AAA" w:rsidRPr="00F43AAA" w14:paraId="47661CB5" w14:textId="77777777" w:rsidTr="00D64C4D">
        <w:tc>
          <w:tcPr>
            <w:tcW w:w="1101" w:type="dxa"/>
            <w:vMerge w:val="restart"/>
          </w:tcPr>
          <w:p w14:paraId="3FC9DE41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</w:t>
            </w:r>
          </w:p>
        </w:tc>
        <w:tc>
          <w:tcPr>
            <w:tcW w:w="1842" w:type="dxa"/>
            <w:vMerge w:val="restart"/>
          </w:tcPr>
          <w:p w14:paraId="3E60282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09F2018B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ЗПБ</w:t>
            </w:r>
          </w:p>
        </w:tc>
        <w:tc>
          <w:tcPr>
            <w:tcW w:w="1701" w:type="dxa"/>
            <w:vMerge w:val="restart"/>
          </w:tcPr>
          <w:p w14:paraId="2431F801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Виробниче навчання</w:t>
            </w:r>
          </w:p>
        </w:tc>
        <w:tc>
          <w:tcPr>
            <w:tcW w:w="6663" w:type="dxa"/>
          </w:tcPr>
          <w:p w14:paraId="2C04154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33B1399B" w14:textId="77777777" w:rsidR="00F43AAA" w:rsidRPr="00F43AAA" w:rsidRDefault="00F43AAA" w:rsidP="00F43A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30FBCFF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4EC1CB7E" w14:textId="77777777" w:rsidTr="00D64C4D">
        <w:tc>
          <w:tcPr>
            <w:tcW w:w="1101" w:type="dxa"/>
            <w:vMerge/>
          </w:tcPr>
          <w:p w14:paraId="33682DC3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EB05BCB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0EBE5F4E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КБ-1</w:t>
            </w:r>
          </w:p>
        </w:tc>
        <w:tc>
          <w:tcPr>
            <w:tcW w:w="1701" w:type="dxa"/>
            <w:vMerge/>
          </w:tcPr>
          <w:p w14:paraId="385ADDA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10F6DB04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693CDF86" w14:textId="77777777" w:rsidR="00F43AAA" w:rsidRPr="00F43AAA" w:rsidRDefault="00F43AAA" w:rsidP="009074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993" w:type="dxa"/>
          </w:tcPr>
          <w:p w14:paraId="5F5804E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2B4BFD10" w14:textId="77777777" w:rsidTr="00D64C4D">
        <w:tc>
          <w:tcPr>
            <w:tcW w:w="1101" w:type="dxa"/>
            <w:vMerge/>
          </w:tcPr>
          <w:p w14:paraId="7BA880FA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0A68FFB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7926E3EC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КБ-2</w:t>
            </w:r>
          </w:p>
        </w:tc>
        <w:tc>
          <w:tcPr>
            <w:tcW w:w="1701" w:type="dxa"/>
            <w:vMerge/>
          </w:tcPr>
          <w:p w14:paraId="6402C9C5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5A038047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535D0B58" w14:textId="77777777" w:rsidR="00F43AAA" w:rsidRPr="00F43AAA" w:rsidRDefault="00F43AAA" w:rsidP="009074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993" w:type="dxa"/>
          </w:tcPr>
          <w:p w14:paraId="338909D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3E6CB868" w14:textId="77777777" w:rsidTr="00D64C4D">
        <w:tc>
          <w:tcPr>
            <w:tcW w:w="1101" w:type="dxa"/>
            <w:vMerge/>
          </w:tcPr>
          <w:p w14:paraId="1D3814DF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0B85827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1BEB8FDD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КБ-3</w:t>
            </w:r>
          </w:p>
        </w:tc>
        <w:tc>
          <w:tcPr>
            <w:tcW w:w="1701" w:type="dxa"/>
            <w:vMerge/>
          </w:tcPr>
          <w:p w14:paraId="36FAC955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E0A969F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07413C50" w14:textId="77777777" w:rsidR="00F43AAA" w:rsidRPr="00F43AAA" w:rsidRDefault="00F43AAA" w:rsidP="009074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993" w:type="dxa"/>
          </w:tcPr>
          <w:p w14:paraId="6CB387C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62B8692E" w14:textId="77777777" w:rsidTr="00D64C4D">
        <w:tc>
          <w:tcPr>
            <w:tcW w:w="1101" w:type="dxa"/>
            <w:vMerge/>
          </w:tcPr>
          <w:p w14:paraId="6BEB42D3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3B6F78B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3E76B2DD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КБ-4</w:t>
            </w:r>
          </w:p>
        </w:tc>
        <w:tc>
          <w:tcPr>
            <w:tcW w:w="1701" w:type="dxa"/>
            <w:vMerge/>
          </w:tcPr>
          <w:p w14:paraId="6AB88C7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4F1BCA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08DFED9A" w14:textId="77777777" w:rsidR="00F43AAA" w:rsidRPr="00F43AAA" w:rsidRDefault="00F43AAA" w:rsidP="009074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993" w:type="dxa"/>
          </w:tcPr>
          <w:p w14:paraId="11AADBA1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4E7EEAFC" w14:textId="77777777" w:rsidTr="00D64C4D">
        <w:tc>
          <w:tcPr>
            <w:tcW w:w="1101" w:type="dxa"/>
            <w:vMerge/>
          </w:tcPr>
          <w:p w14:paraId="57A804AB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3C7F0BB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086B2342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КБ-5</w:t>
            </w:r>
          </w:p>
        </w:tc>
        <w:tc>
          <w:tcPr>
            <w:tcW w:w="1701" w:type="dxa"/>
            <w:vMerge/>
          </w:tcPr>
          <w:p w14:paraId="11344EFB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1EC6A8E9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464AAF30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993" w:type="dxa"/>
          </w:tcPr>
          <w:p w14:paraId="3A2F9549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5F9DEC4B" w14:textId="77777777" w:rsidTr="00D64C4D">
        <w:tc>
          <w:tcPr>
            <w:tcW w:w="1101" w:type="dxa"/>
            <w:vMerge/>
          </w:tcPr>
          <w:p w14:paraId="76099ABD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842" w:type="dxa"/>
            <w:vMerge/>
          </w:tcPr>
          <w:p w14:paraId="698232A7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42DE2362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КБ-6</w:t>
            </w:r>
          </w:p>
        </w:tc>
        <w:tc>
          <w:tcPr>
            <w:tcW w:w="1701" w:type="dxa"/>
            <w:vMerge/>
          </w:tcPr>
          <w:p w14:paraId="5F0043F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283C1AA5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24D70376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3AAA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993" w:type="dxa"/>
          </w:tcPr>
          <w:p w14:paraId="67AC7F5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0F766E33" w14:textId="77777777" w:rsidTr="00C53A83">
        <w:tc>
          <w:tcPr>
            <w:tcW w:w="1101" w:type="dxa"/>
            <w:vMerge/>
          </w:tcPr>
          <w:p w14:paraId="487EE238" w14:textId="77777777" w:rsidR="00F43AAA" w:rsidRPr="00F43AAA" w:rsidRDefault="00F43AAA" w:rsidP="00F0454B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</w:p>
        </w:tc>
        <w:tc>
          <w:tcPr>
            <w:tcW w:w="11759" w:type="dxa"/>
            <w:gridSpan w:val="4"/>
          </w:tcPr>
          <w:p w14:paraId="46B96A8A" w14:textId="77777777" w:rsidR="00F43AAA" w:rsidRPr="00F43AAA" w:rsidRDefault="00F43AAA" w:rsidP="00F43A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Всього годин КБ</w:t>
            </w:r>
          </w:p>
        </w:tc>
        <w:tc>
          <w:tcPr>
            <w:tcW w:w="1155" w:type="dxa"/>
            <w:vAlign w:val="center"/>
          </w:tcPr>
          <w:p w14:paraId="5239150F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3AAA">
              <w:rPr>
                <w:rFonts w:ascii="Times New Roman" w:hAnsi="Times New Roman"/>
                <w:b/>
                <w:lang w:val="uk-UA"/>
              </w:rPr>
              <w:t>498</w:t>
            </w:r>
          </w:p>
        </w:tc>
        <w:tc>
          <w:tcPr>
            <w:tcW w:w="993" w:type="dxa"/>
          </w:tcPr>
          <w:p w14:paraId="72E9D3F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1A16DECD" w14:textId="77777777" w:rsidTr="00D64C4D">
        <w:tc>
          <w:tcPr>
            <w:tcW w:w="1101" w:type="dxa"/>
            <w:vMerge/>
          </w:tcPr>
          <w:p w14:paraId="4D6E538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 w:val="restart"/>
          </w:tcPr>
          <w:p w14:paraId="1C88047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29202492" w14:textId="77777777" w:rsidR="00F43AAA" w:rsidRPr="00F43AAA" w:rsidRDefault="00F43AAA" w:rsidP="00455D8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ЗПБ</w:t>
            </w:r>
          </w:p>
        </w:tc>
        <w:tc>
          <w:tcPr>
            <w:tcW w:w="1701" w:type="dxa"/>
            <w:vMerge w:val="restart"/>
          </w:tcPr>
          <w:p w14:paraId="5127B8A0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Виробнича практика</w:t>
            </w:r>
          </w:p>
        </w:tc>
        <w:tc>
          <w:tcPr>
            <w:tcW w:w="6663" w:type="dxa"/>
          </w:tcPr>
          <w:p w14:paraId="7BE2A5D1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41003F02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417E01C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2F37920E" w14:textId="77777777" w:rsidTr="00D64C4D">
        <w:tc>
          <w:tcPr>
            <w:tcW w:w="1101" w:type="dxa"/>
            <w:vMerge/>
          </w:tcPr>
          <w:p w14:paraId="7A6E1817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6C9F1E5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2F5BF6B4" w14:textId="77777777" w:rsidR="00F43AAA" w:rsidRPr="00F43AAA" w:rsidRDefault="00F43AAA" w:rsidP="00455D8F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КБ-1</w:t>
            </w:r>
          </w:p>
        </w:tc>
        <w:tc>
          <w:tcPr>
            <w:tcW w:w="1701" w:type="dxa"/>
            <w:vMerge/>
          </w:tcPr>
          <w:p w14:paraId="76141E0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7CD19736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0FA2DF57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765ED5A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1A5D3FFA" w14:textId="77777777" w:rsidTr="00D64C4D">
        <w:tc>
          <w:tcPr>
            <w:tcW w:w="1101" w:type="dxa"/>
            <w:vMerge/>
          </w:tcPr>
          <w:p w14:paraId="01EAFF07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2F465E2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3996B0E6" w14:textId="77777777" w:rsidR="00F43AAA" w:rsidRPr="00F43AAA" w:rsidRDefault="00F43AAA" w:rsidP="00455D8F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КБ-2</w:t>
            </w:r>
          </w:p>
        </w:tc>
        <w:tc>
          <w:tcPr>
            <w:tcW w:w="1701" w:type="dxa"/>
            <w:vMerge/>
          </w:tcPr>
          <w:p w14:paraId="650D30E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61A2DD1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55C763A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77307DF6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5EC5BC46" w14:textId="77777777" w:rsidTr="00D64C4D">
        <w:tc>
          <w:tcPr>
            <w:tcW w:w="1101" w:type="dxa"/>
            <w:vMerge/>
          </w:tcPr>
          <w:p w14:paraId="066C2C2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7EE738FF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07828481" w14:textId="77777777" w:rsidR="00F43AAA" w:rsidRPr="00F43AAA" w:rsidRDefault="00F43AAA" w:rsidP="00455D8F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КБ-3</w:t>
            </w:r>
          </w:p>
        </w:tc>
        <w:tc>
          <w:tcPr>
            <w:tcW w:w="1701" w:type="dxa"/>
            <w:vMerge/>
          </w:tcPr>
          <w:p w14:paraId="3521F1B3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724239A4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1AA2BB5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285BA495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1FB6C8C3" w14:textId="77777777" w:rsidTr="00D64C4D">
        <w:tc>
          <w:tcPr>
            <w:tcW w:w="1101" w:type="dxa"/>
            <w:vMerge/>
          </w:tcPr>
          <w:p w14:paraId="62D4A29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126E80E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3453F609" w14:textId="77777777" w:rsidR="00F43AAA" w:rsidRPr="00F43AAA" w:rsidRDefault="00F43AAA" w:rsidP="00455D8F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КБ-4</w:t>
            </w:r>
          </w:p>
        </w:tc>
        <w:tc>
          <w:tcPr>
            <w:tcW w:w="1701" w:type="dxa"/>
            <w:vMerge/>
          </w:tcPr>
          <w:p w14:paraId="14128220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2516CAB6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766B6DB9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3" w:type="dxa"/>
          </w:tcPr>
          <w:p w14:paraId="125D4899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6F6747AA" w14:textId="77777777" w:rsidTr="00D64C4D">
        <w:tc>
          <w:tcPr>
            <w:tcW w:w="1101" w:type="dxa"/>
            <w:vMerge/>
          </w:tcPr>
          <w:p w14:paraId="424096A3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42DFD517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1FFEA016" w14:textId="77777777" w:rsidR="00F43AAA" w:rsidRPr="00F43AAA" w:rsidRDefault="00F43AAA" w:rsidP="00455D8F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КБ-5</w:t>
            </w:r>
          </w:p>
        </w:tc>
        <w:tc>
          <w:tcPr>
            <w:tcW w:w="1701" w:type="dxa"/>
            <w:vMerge/>
          </w:tcPr>
          <w:p w14:paraId="06501F79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4AD41044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4480DA18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993" w:type="dxa"/>
          </w:tcPr>
          <w:p w14:paraId="1E3B98F2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6F6C491E" w14:textId="77777777" w:rsidTr="00D64C4D">
        <w:tc>
          <w:tcPr>
            <w:tcW w:w="1101" w:type="dxa"/>
            <w:vMerge/>
          </w:tcPr>
          <w:p w14:paraId="68353719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5C8F9B1D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0C3E89FF" w14:textId="77777777" w:rsidR="00F43AAA" w:rsidRPr="00F43AAA" w:rsidRDefault="00F43AAA" w:rsidP="00455D8F">
            <w:pPr>
              <w:spacing w:after="0" w:line="240" w:lineRule="auto"/>
              <w:rPr>
                <w:rFonts w:ascii="Times New Roman" w:eastAsia="MS Mincho" w:hAnsi="Times New Roman"/>
                <w:bCs/>
                <w:lang w:val="uk-UA"/>
              </w:rPr>
            </w:pPr>
            <w:r w:rsidRPr="00F43AAA">
              <w:rPr>
                <w:rFonts w:ascii="Times New Roman" w:eastAsia="MS Mincho" w:hAnsi="Times New Roman"/>
                <w:bCs/>
                <w:lang w:val="uk-UA"/>
              </w:rPr>
              <w:t>КБ-6</w:t>
            </w:r>
          </w:p>
        </w:tc>
        <w:tc>
          <w:tcPr>
            <w:tcW w:w="1701" w:type="dxa"/>
            <w:vMerge/>
          </w:tcPr>
          <w:p w14:paraId="5640A2A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63" w:type="dxa"/>
          </w:tcPr>
          <w:p w14:paraId="08AD92AE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14:paraId="05E0C9CC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993" w:type="dxa"/>
          </w:tcPr>
          <w:p w14:paraId="1BAA4D83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5B3DA532" w14:textId="77777777" w:rsidTr="00D64C4D">
        <w:tc>
          <w:tcPr>
            <w:tcW w:w="1101" w:type="dxa"/>
            <w:vMerge/>
          </w:tcPr>
          <w:p w14:paraId="283DFC63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</w:tcPr>
          <w:p w14:paraId="6D08186F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6A9E5C8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58515B5F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Кваліфікаційна пробна робота</w:t>
            </w:r>
          </w:p>
        </w:tc>
        <w:tc>
          <w:tcPr>
            <w:tcW w:w="6663" w:type="dxa"/>
          </w:tcPr>
          <w:p w14:paraId="442B36A9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48DCC17E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57F7DF48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12CE8D54" w14:textId="77777777" w:rsidTr="00E83557">
        <w:tc>
          <w:tcPr>
            <w:tcW w:w="1101" w:type="dxa"/>
            <w:vMerge/>
          </w:tcPr>
          <w:p w14:paraId="66F75969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59" w:type="dxa"/>
            <w:gridSpan w:val="4"/>
          </w:tcPr>
          <w:p w14:paraId="3A2E00B7" w14:textId="77777777" w:rsidR="00F43AAA" w:rsidRPr="00F43AAA" w:rsidRDefault="00F43AAA" w:rsidP="007B3D6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 w:eastAsia="ru-RU"/>
              </w:rPr>
            </w:pPr>
            <w:r w:rsidRPr="00F43AAA">
              <w:rPr>
                <w:rFonts w:ascii="Times New Roman" w:hAnsi="Times New Roman"/>
                <w:b/>
                <w:lang w:val="uk-UA" w:eastAsia="ru-RU"/>
              </w:rPr>
              <w:t>Всього годин КБ</w:t>
            </w:r>
          </w:p>
        </w:tc>
        <w:tc>
          <w:tcPr>
            <w:tcW w:w="1155" w:type="dxa"/>
            <w:vAlign w:val="center"/>
          </w:tcPr>
          <w:p w14:paraId="11DE31B8" w14:textId="77777777" w:rsidR="00F43AAA" w:rsidRPr="00F43AAA" w:rsidRDefault="00F43AAA" w:rsidP="007B3D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378</w:t>
            </w:r>
          </w:p>
        </w:tc>
        <w:tc>
          <w:tcPr>
            <w:tcW w:w="993" w:type="dxa"/>
          </w:tcPr>
          <w:p w14:paraId="14260D07" w14:textId="77777777" w:rsidR="00F43AAA" w:rsidRPr="00F43AAA" w:rsidRDefault="00F43AAA" w:rsidP="007B3D6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43AAA" w:rsidRPr="00F43AAA" w14:paraId="76ADFC42" w14:textId="77777777" w:rsidTr="00D64C4D">
        <w:tc>
          <w:tcPr>
            <w:tcW w:w="1101" w:type="dxa"/>
            <w:vMerge/>
          </w:tcPr>
          <w:p w14:paraId="19108372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 w14:paraId="298F5B2C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3" w:type="dxa"/>
          </w:tcPr>
          <w:p w14:paraId="7BA967A5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01" w:type="dxa"/>
          </w:tcPr>
          <w:p w14:paraId="2CFA1BC7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Державна кваліфікаційна атестація</w:t>
            </w:r>
          </w:p>
        </w:tc>
        <w:tc>
          <w:tcPr>
            <w:tcW w:w="6663" w:type="dxa"/>
          </w:tcPr>
          <w:p w14:paraId="12087E6F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55" w:type="dxa"/>
          </w:tcPr>
          <w:p w14:paraId="6AE71355" w14:textId="77777777" w:rsidR="00F43AAA" w:rsidRPr="00F43AAA" w:rsidRDefault="00F43AAA" w:rsidP="00F0454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3AAA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993" w:type="dxa"/>
          </w:tcPr>
          <w:p w14:paraId="3DDD87C2" w14:textId="77777777" w:rsidR="00F43AAA" w:rsidRPr="00F43AAA" w:rsidRDefault="00F43AAA" w:rsidP="00F0454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</w:tbl>
    <w:p w14:paraId="0BB36791" w14:textId="77777777" w:rsidR="00B20682" w:rsidRPr="002C2E7F" w:rsidRDefault="00B20682" w:rsidP="000F17F1">
      <w:pPr>
        <w:rPr>
          <w:lang w:val="uk-UA" w:eastAsia="ru-RU"/>
        </w:rPr>
      </w:pPr>
    </w:p>
    <w:p w14:paraId="7C98D540" w14:textId="77777777" w:rsidR="00B20682" w:rsidRPr="002C2E7F" w:rsidRDefault="00B20682" w:rsidP="000F17F1">
      <w:pPr>
        <w:rPr>
          <w:lang w:val="uk-UA" w:eastAsia="ru-RU"/>
        </w:rPr>
      </w:pPr>
    </w:p>
    <w:p w14:paraId="0E3A0591" w14:textId="77777777" w:rsidR="00B20682" w:rsidRPr="002C2E7F" w:rsidRDefault="00B20682" w:rsidP="000F17F1">
      <w:pPr>
        <w:rPr>
          <w:lang w:val="uk-UA" w:eastAsia="ru-RU"/>
        </w:rPr>
        <w:sectPr w:rsidR="00B20682" w:rsidRPr="002C2E7F" w:rsidSect="00F8535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2F45554" w14:textId="77777777" w:rsidR="004E79DB" w:rsidRPr="004E79DB" w:rsidRDefault="004E79DB" w:rsidP="004E79DB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4E79DB">
        <w:rPr>
          <w:rFonts w:ascii="Times New Roman" w:hAnsi="Times New Roman"/>
          <w:b/>
          <w:color w:val="0D0D0D"/>
          <w:sz w:val="28"/>
          <w:szCs w:val="28"/>
          <w:lang w:val="uk-UA"/>
        </w:rPr>
        <w:lastRenderedPageBreak/>
        <w:t>Контроль за освітнім процесом та форми атестації</w:t>
      </w:r>
    </w:p>
    <w:p w14:paraId="527A668F" w14:textId="77777777" w:rsidR="004E79DB" w:rsidRPr="004E79DB" w:rsidRDefault="004E79DB" w:rsidP="004E79DB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14:paraId="3CBD5D22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iCs/>
          <w:sz w:val="24"/>
          <w:szCs w:val="24"/>
          <w:lang w:val="uk-UA"/>
        </w:rPr>
        <w:t>Педагогічні працівники</w:t>
      </w:r>
      <w:r w:rsidRPr="004E79DB">
        <w:rPr>
          <w:rFonts w:ascii="Times New Roman" w:hAnsi="Times New Roman"/>
          <w:sz w:val="24"/>
          <w:szCs w:val="24"/>
          <w:lang w:val="uk-UA"/>
        </w:rPr>
        <w:t xml:space="preserve"> організовують та здійснюють поточний, тематичний, підсумковий контроль знань, умінь та навичок здобувачів освіти, їх кваліфікаційну атестацію. </w:t>
      </w:r>
    </w:p>
    <w:p w14:paraId="47AAAB61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Поточний контроль проводиться викладачами на всіх видах занять.</w:t>
      </w:r>
    </w:p>
    <w:p w14:paraId="797D93C2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Тематичний контроль здійснюється після вивчення кожного модуля.</w:t>
      </w:r>
    </w:p>
    <w:p w14:paraId="619A6C6A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 xml:space="preserve">Підсумковий контроль забезпечує оцінку результатів навчання здобувачів освіти певного освітньо-кваліфікаційного рівня на проміжних або заключному етапах їх навчання. </w:t>
      </w:r>
    </w:p>
    <w:p w14:paraId="7C3E10EC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Державна підсумкова атестація - випускні іспити, які складають випускники третього курсу наприкінці навчального року.</w:t>
      </w:r>
    </w:p>
    <w:p w14:paraId="741C1595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Поетапна кваліфікаційна атестація проводиться після закінчення здобувачами освіти певного теоретичного та виробничого навчання, проходження виробничої практики на підприємстві та виконання ними кваліфікаційної роботи за рахунок годин виробничої практики.</w:t>
      </w:r>
    </w:p>
    <w:p w14:paraId="7474EC0A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79DB">
        <w:rPr>
          <w:rFonts w:ascii="Times New Roman" w:hAnsi="Times New Roman"/>
          <w:sz w:val="24"/>
          <w:szCs w:val="24"/>
          <w:lang w:val="uk-UA"/>
        </w:rPr>
        <w:t>Державна кваліфікаційна атестація проводиться по закінченню повного курсу навчання відповідно до вимог стандартів професійної (професійно-технічної) освіти. За результатами ДКА здобувачам освіти присвоюється освітньо-кваліфікаційний рівень «кваліфікований робітник» відповідного розряду чи класу.</w:t>
      </w:r>
    </w:p>
    <w:p w14:paraId="44901FAA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1B831D" w14:textId="77777777" w:rsidR="004E79DB" w:rsidRPr="004E79DB" w:rsidRDefault="004E79DB" w:rsidP="004E79DB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14:paraId="0281DEE2" w14:textId="77777777" w:rsidR="004E79DB" w:rsidRPr="004E79DB" w:rsidRDefault="004E79DB" w:rsidP="004E79DB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14:paraId="4B50346E" w14:textId="77777777" w:rsidR="004E79DB" w:rsidRPr="004E79DB" w:rsidRDefault="004E79DB" w:rsidP="004E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</w:pPr>
    </w:p>
    <w:p w14:paraId="5EF83FDF" w14:textId="77777777" w:rsidR="004E79DB" w:rsidRPr="004E79DB" w:rsidRDefault="004E79DB" w:rsidP="004E79DB">
      <w:pPr>
        <w:widowControl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Вимоги стандартів професійної (професійно-технічної) освіти</w:t>
      </w:r>
    </w:p>
    <w:p w14:paraId="74B72BAB" w14:textId="77777777" w:rsidR="004E79DB" w:rsidRPr="004E79DB" w:rsidRDefault="004E79DB" w:rsidP="004E79DB">
      <w:pPr>
        <w:widowControl w:val="0"/>
        <w:spacing w:after="0" w:line="326" w:lineRule="exact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2134146" w14:textId="77777777" w:rsidR="004E79DB" w:rsidRPr="004E79DB" w:rsidRDefault="004E79DB" w:rsidP="004E7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4E79DB">
        <w:rPr>
          <w:rFonts w:ascii="Times New Roman" w:hAnsi="Times New Roman"/>
          <w:iCs/>
          <w:sz w:val="24"/>
          <w:szCs w:val="24"/>
          <w:lang w:val="uk-UA" w:eastAsia="ru-RU"/>
        </w:rPr>
        <w:t>Робочий навчальний план та робочі навчальні програми з предметів відповідають Стандарт</w:t>
      </w:r>
      <w:r w:rsidR="0097031F">
        <w:rPr>
          <w:rFonts w:ascii="Times New Roman" w:hAnsi="Times New Roman"/>
          <w:iCs/>
          <w:sz w:val="24"/>
          <w:szCs w:val="24"/>
          <w:lang w:val="uk-UA" w:eastAsia="ru-RU"/>
        </w:rPr>
        <w:t>ам</w:t>
      </w:r>
      <w:r w:rsidRPr="004E79DB">
        <w:rPr>
          <w:rFonts w:ascii="Times New Roman" w:hAnsi="Times New Roman"/>
          <w:iCs/>
          <w:sz w:val="24"/>
          <w:szCs w:val="24"/>
          <w:lang w:val="uk-UA" w:eastAsia="ru-RU"/>
        </w:rPr>
        <w:t xml:space="preserve"> професійної (професійно-технічної) освіти </w:t>
      </w:r>
      <w:r w:rsidR="0097031F" w:rsidRPr="0097031F">
        <w:rPr>
          <w:rFonts w:ascii="Times New Roman" w:hAnsi="Times New Roman"/>
          <w:iCs/>
          <w:sz w:val="24"/>
          <w:szCs w:val="24"/>
          <w:lang w:val="uk-UA" w:eastAsia="ru-RU"/>
        </w:rPr>
        <w:t>ДСПТО 4112.К72040-2006</w:t>
      </w:r>
      <w:r w:rsidR="0097031F">
        <w:rPr>
          <w:rFonts w:ascii="Times New Roman" w:hAnsi="Times New Roman"/>
          <w:iCs/>
          <w:sz w:val="24"/>
          <w:szCs w:val="24"/>
          <w:lang w:val="uk-UA" w:eastAsia="ru-RU"/>
        </w:rPr>
        <w:t xml:space="preserve"> та </w:t>
      </w:r>
      <w:r w:rsidRPr="004E79DB">
        <w:rPr>
          <w:rFonts w:ascii="Times New Roman" w:hAnsi="Times New Roman"/>
          <w:iCs/>
          <w:sz w:val="24"/>
          <w:szCs w:val="24"/>
          <w:lang w:val="uk-UA" w:eastAsia="ru-RU"/>
        </w:rPr>
        <w:t xml:space="preserve">СП(ПТ)О 4212.K.64.10-2017. </w:t>
      </w:r>
    </w:p>
    <w:p w14:paraId="27BBE18A" w14:textId="77777777" w:rsidR="004E79DB" w:rsidRPr="004E79DB" w:rsidRDefault="004E79DB" w:rsidP="004E79DB">
      <w:pPr>
        <w:widowControl w:val="0"/>
        <w:tabs>
          <w:tab w:val="left" w:pos="1093"/>
        </w:tabs>
        <w:spacing w:after="0" w:line="326" w:lineRule="exact"/>
        <w:ind w:left="6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DC82D11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3375DF63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4C079655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5A1F0BA6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740ED829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78879C92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p w14:paraId="058E7AAA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uk-UA"/>
        </w:rPr>
      </w:pPr>
    </w:p>
    <w:tbl>
      <w:tblPr>
        <w:tblStyle w:val="1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3285"/>
      </w:tblGrid>
      <w:tr w:rsidR="004E79DB" w:rsidRPr="004E79DB" w14:paraId="32C53D02" w14:textId="77777777" w:rsidTr="00496803">
        <w:tc>
          <w:tcPr>
            <w:tcW w:w="4928" w:type="dxa"/>
            <w:vAlign w:val="bottom"/>
          </w:tcPr>
          <w:p w14:paraId="46047558" w14:textId="77777777" w:rsidR="004E79DB" w:rsidRPr="004E79DB" w:rsidRDefault="004E79DB" w:rsidP="004E7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7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Відповідальна особа за розробку освітньої програми заступник директора з навчально- виробничої роботи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16838A" w14:textId="77777777" w:rsidR="004E79DB" w:rsidRPr="004E79DB" w:rsidRDefault="004E79DB" w:rsidP="004E7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vAlign w:val="bottom"/>
          </w:tcPr>
          <w:p w14:paraId="5EC1256A" w14:textId="77777777" w:rsidR="004E79DB" w:rsidRPr="004E79DB" w:rsidRDefault="004E79DB" w:rsidP="004E7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7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Л.В. Степанова</w:t>
            </w:r>
          </w:p>
        </w:tc>
      </w:tr>
    </w:tbl>
    <w:p w14:paraId="53C245F9" w14:textId="77777777" w:rsidR="004E79DB" w:rsidRPr="004E79DB" w:rsidRDefault="004E79DB" w:rsidP="004E7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34FE6" w14:textId="77777777" w:rsidR="00B20682" w:rsidRPr="002C2E7F" w:rsidRDefault="00B20682" w:rsidP="004E79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20682" w:rsidRPr="002C2E7F" w:rsidSect="00E51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56C2" w14:textId="77777777" w:rsidR="00C257E6" w:rsidRDefault="00C257E6">
      <w:pPr>
        <w:spacing w:after="0" w:line="240" w:lineRule="auto"/>
      </w:pPr>
      <w:r>
        <w:separator/>
      </w:r>
    </w:p>
  </w:endnote>
  <w:endnote w:type="continuationSeparator" w:id="0">
    <w:p w14:paraId="6C5943B3" w14:textId="77777777" w:rsidR="00C257E6" w:rsidRDefault="00C2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5AC4" w14:textId="77777777" w:rsidR="00D64C4D" w:rsidRDefault="00D64C4D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6FF3686" wp14:editId="77DB8566">
              <wp:simplePos x="0" y="0"/>
              <wp:positionH relativeFrom="page">
                <wp:posOffset>4163695</wp:posOffset>
              </wp:positionH>
              <wp:positionV relativeFrom="page">
                <wp:posOffset>9992360</wp:posOffset>
              </wp:positionV>
              <wp:extent cx="140335" cy="160655"/>
              <wp:effectExtent l="0" t="0" r="5715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E3439" w14:textId="77777777" w:rsidR="00D64C4D" w:rsidRDefault="00D64C4D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37D68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F3686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27.85pt;margin-top:786.8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" filled="f" stroked="f">
              <v:textbox style="mso-fit-shape-to-text:t" inset="0,0,0,0">
                <w:txbxContent>
                  <w:p w14:paraId="7B8E3439" w14:textId="77777777" w:rsidR="00D64C4D" w:rsidRDefault="00D64C4D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37D68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913C" w14:textId="77777777" w:rsidR="00D64C4D" w:rsidRDefault="00D64C4D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78EFECF" wp14:editId="13D2081E">
              <wp:simplePos x="0" y="0"/>
              <wp:positionH relativeFrom="page">
                <wp:posOffset>3751580</wp:posOffset>
              </wp:positionH>
              <wp:positionV relativeFrom="page">
                <wp:posOffset>9858375</wp:posOffset>
              </wp:positionV>
              <wp:extent cx="57785" cy="88265"/>
              <wp:effectExtent l="0" t="0" r="5715" b="1079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D1F6C" w14:textId="77777777" w:rsidR="00D64C4D" w:rsidRDefault="00D64C4D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0CA5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EFEC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95.4pt;margin-top:776.25pt;width:4.55pt;height:6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" filled="f" stroked="f">
              <v:textbox style="mso-fit-shape-to-text:t" inset="0,0,0,0">
                <w:txbxContent>
                  <w:p w14:paraId="04FD1F6C" w14:textId="77777777" w:rsidR="00D64C4D" w:rsidRDefault="00D64C4D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0CA5"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a4"/>
                        <w:b/>
                        <w:bCs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90D2" w14:textId="77777777" w:rsidR="00C257E6" w:rsidRDefault="00C257E6">
      <w:pPr>
        <w:spacing w:after="0" w:line="240" w:lineRule="auto"/>
      </w:pPr>
      <w:r>
        <w:separator/>
      </w:r>
    </w:p>
  </w:footnote>
  <w:footnote w:type="continuationSeparator" w:id="0">
    <w:p w14:paraId="2F53583B" w14:textId="77777777" w:rsidR="00C257E6" w:rsidRDefault="00C2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BCBE" w14:textId="77777777" w:rsidR="00D64C4D" w:rsidRDefault="00D64C4D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B998846" wp14:editId="0C0DC6C4">
              <wp:simplePos x="0" y="0"/>
              <wp:positionH relativeFrom="page">
                <wp:posOffset>1240155</wp:posOffset>
              </wp:positionH>
              <wp:positionV relativeFrom="page">
                <wp:posOffset>744855</wp:posOffset>
              </wp:positionV>
              <wp:extent cx="2825750" cy="201295"/>
              <wp:effectExtent l="0" t="0" r="1905" b="50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4D69A" w14:textId="77777777" w:rsidR="00D64C4D" w:rsidRDefault="00D64C4D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</w:rPr>
                            <w:t>1.3. Структура освггньо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</w:rPr>
                            <w:t xml:space="preserve"> програми</w:t>
                          </w:r>
                          <w:r>
                            <w:rPr>
                              <w:rStyle w:val="14pt"/>
                              <w:b/>
                              <w:bCs/>
                              <w:color w:val="000000"/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98846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7.65pt;margin-top:58.65pt;width:222.5pt;height:15.8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" filled="f" stroked="f">
              <v:textbox style="mso-fit-shape-to-text:t" inset="0,0,0,0">
                <w:txbxContent>
                  <w:p w14:paraId="6C64D69A" w14:textId="77777777" w:rsidR="00D64C4D" w:rsidRDefault="00D64C4D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4pt"/>
                        <w:b/>
                        <w:bCs/>
                        <w:color w:val="000000"/>
                      </w:rPr>
                      <w:t>1.3. Структура освггньо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>1</w:t>
                    </w:r>
                    <w:r>
                      <w:rPr>
                        <w:rStyle w:val="14pt"/>
                        <w:b/>
                        <w:bCs/>
                        <w:color w:val="000000"/>
                      </w:rPr>
                      <w:t xml:space="preserve"> програми</w:t>
                    </w:r>
                    <w:r>
                      <w:rPr>
                        <w:rStyle w:val="14pt"/>
                        <w:b/>
                        <w:bCs/>
                        <w:color w:val="000000"/>
                        <w:vertAlign w:val="super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 w15:restartNumberingAfterBreak="0">
    <w:nsid w:val="02BD49B7"/>
    <w:multiLevelType w:val="hybridMultilevel"/>
    <w:tmpl w:val="7E5A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A13E5A"/>
    <w:multiLevelType w:val="multilevel"/>
    <w:tmpl w:val="997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8B2C8F"/>
    <w:multiLevelType w:val="hybridMultilevel"/>
    <w:tmpl w:val="4D8C4CB8"/>
    <w:lvl w:ilvl="0" w:tplc="EF1487D2">
      <w:start w:val="6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F3F1E4A"/>
    <w:multiLevelType w:val="hybridMultilevel"/>
    <w:tmpl w:val="5F244B2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080778"/>
    <w:multiLevelType w:val="hybridMultilevel"/>
    <w:tmpl w:val="D444EFA2"/>
    <w:lvl w:ilvl="0" w:tplc="52E45336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63B7E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155B17"/>
    <w:multiLevelType w:val="multilevel"/>
    <w:tmpl w:val="7F2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C4878"/>
    <w:multiLevelType w:val="hybridMultilevel"/>
    <w:tmpl w:val="57188534"/>
    <w:lvl w:ilvl="0" w:tplc="B5A2A806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8" w15:restartNumberingAfterBreak="0">
    <w:nsid w:val="3DD304C1"/>
    <w:multiLevelType w:val="hybridMultilevel"/>
    <w:tmpl w:val="1B24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76B23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B425F0"/>
    <w:multiLevelType w:val="multilevel"/>
    <w:tmpl w:val="261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6A49"/>
    <w:multiLevelType w:val="hybridMultilevel"/>
    <w:tmpl w:val="707CC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96407A4"/>
    <w:multiLevelType w:val="hybridMultilevel"/>
    <w:tmpl w:val="CC9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3741FB"/>
    <w:multiLevelType w:val="hybridMultilevel"/>
    <w:tmpl w:val="F01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23A14"/>
    <w:multiLevelType w:val="multilevel"/>
    <w:tmpl w:val="8FD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E7A42"/>
    <w:multiLevelType w:val="hybridMultilevel"/>
    <w:tmpl w:val="3D66E19C"/>
    <w:lvl w:ilvl="0" w:tplc="EF1487D2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EEE6D51"/>
    <w:multiLevelType w:val="hybridMultilevel"/>
    <w:tmpl w:val="B29479FA"/>
    <w:lvl w:ilvl="0" w:tplc="04C0AE7C">
      <w:start w:val="1"/>
      <w:numFmt w:val="bullet"/>
      <w:pStyle w:val="111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25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22"/>
  </w:num>
  <w:num w:numId="21">
    <w:abstractNumId w:val="23"/>
  </w:num>
  <w:num w:numId="22">
    <w:abstractNumId w:val="11"/>
  </w:num>
  <w:num w:numId="23">
    <w:abstractNumId w:val="16"/>
  </w:num>
  <w:num w:numId="24">
    <w:abstractNumId w:val="24"/>
  </w:num>
  <w:num w:numId="25">
    <w:abstractNumId w:val="20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95"/>
    <w:rsid w:val="0001200D"/>
    <w:rsid w:val="0001567A"/>
    <w:rsid w:val="00024B14"/>
    <w:rsid w:val="00035D7B"/>
    <w:rsid w:val="00040EFB"/>
    <w:rsid w:val="00045E10"/>
    <w:rsid w:val="0004718C"/>
    <w:rsid w:val="00060720"/>
    <w:rsid w:val="0006097B"/>
    <w:rsid w:val="0006193C"/>
    <w:rsid w:val="000748DF"/>
    <w:rsid w:val="000846CC"/>
    <w:rsid w:val="00086864"/>
    <w:rsid w:val="000B7581"/>
    <w:rsid w:val="000D7728"/>
    <w:rsid w:val="000E0850"/>
    <w:rsid w:val="000E3671"/>
    <w:rsid w:val="000E58B2"/>
    <w:rsid w:val="000F0C38"/>
    <w:rsid w:val="000F17F1"/>
    <w:rsid w:val="000F2DBC"/>
    <w:rsid w:val="000F7D73"/>
    <w:rsid w:val="0010214F"/>
    <w:rsid w:val="00123166"/>
    <w:rsid w:val="00126D59"/>
    <w:rsid w:val="00132E99"/>
    <w:rsid w:val="00177549"/>
    <w:rsid w:val="0018121C"/>
    <w:rsid w:val="001A6F02"/>
    <w:rsid w:val="001C7660"/>
    <w:rsid w:val="001D2B76"/>
    <w:rsid w:val="001D2E6A"/>
    <w:rsid w:val="001D3BEF"/>
    <w:rsid w:val="001E45AB"/>
    <w:rsid w:val="001E780C"/>
    <w:rsid w:val="001F158E"/>
    <w:rsid w:val="001F36E8"/>
    <w:rsid w:val="001F7071"/>
    <w:rsid w:val="002152D1"/>
    <w:rsid w:val="00215B43"/>
    <w:rsid w:val="00234E10"/>
    <w:rsid w:val="00266C81"/>
    <w:rsid w:val="002A6009"/>
    <w:rsid w:val="002B5D4E"/>
    <w:rsid w:val="002C2E7F"/>
    <w:rsid w:val="002F734C"/>
    <w:rsid w:val="00302DC6"/>
    <w:rsid w:val="00335ACA"/>
    <w:rsid w:val="00337D99"/>
    <w:rsid w:val="003948A4"/>
    <w:rsid w:val="003A02AC"/>
    <w:rsid w:val="003C0F07"/>
    <w:rsid w:val="003C20FD"/>
    <w:rsid w:val="003C7EF3"/>
    <w:rsid w:val="003D4FED"/>
    <w:rsid w:val="003E575D"/>
    <w:rsid w:val="003F67B4"/>
    <w:rsid w:val="003F72E5"/>
    <w:rsid w:val="0040012E"/>
    <w:rsid w:val="004002C2"/>
    <w:rsid w:val="004100FB"/>
    <w:rsid w:val="0042018A"/>
    <w:rsid w:val="004322D4"/>
    <w:rsid w:val="00437A47"/>
    <w:rsid w:val="00481107"/>
    <w:rsid w:val="00492FF2"/>
    <w:rsid w:val="004A7026"/>
    <w:rsid w:val="004B7390"/>
    <w:rsid w:val="004D09E4"/>
    <w:rsid w:val="004E79DB"/>
    <w:rsid w:val="004F56C9"/>
    <w:rsid w:val="00502A48"/>
    <w:rsid w:val="00524636"/>
    <w:rsid w:val="00545AD1"/>
    <w:rsid w:val="00561A86"/>
    <w:rsid w:val="005713D1"/>
    <w:rsid w:val="005A51A7"/>
    <w:rsid w:val="005B16B1"/>
    <w:rsid w:val="005B281C"/>
    <w:rsid w:val="005C6CEA"/>
    <w:rsid w:val="005D2D89"/>
    <w:rsid w:val="005E75DD"/>
    <w:rsid w:val="0060115E"/>
    <w:rsid w:val="00602231"/>
    <w:rsid w:val="006163D7"/>
    <w:rsid w:val="006231E5"/>
    <w:rsid w:val="006324BC"/>
    <w:rsid w:val="00633DFC"/>
    <w:rsid w:val="00645708"/>
    <w:rsid w:val="0064580D"/>
    <w:rsid w:val="00654707"/>
    <w:rsid w:val="00657B86"/>
    <w:rsid w:val="00664DEE"/>
    <w:rsid w:val="00683082"/>
    <w:rsid w:val="00692630"/>
    <w:rsid w:val="0069705A"/>
    <w:rsid w:val="00697C4B"/>
    <w:rsid w:val="006C2541"/>
    <w:rsid w:val="006C7325"/>
    <w:rsid w:val="006D2F8C"/>
    <w:rsid w:val="006D771C"/>
    <w:rsid w:val="006E0E2C"/>
    <w:rsid w:val="00700ADD"/>
    <w:rsid w:val="00761B8B"/>
    <w:rsid w:val="007866B4"/>
    <w:rsid w:val="007A4F0D"/>
    <w:rsid w:val="007A6275"/>
    <w:rsid w:val="007A6A2F"/>
    <w:rsid w:val="007B3C9B"/>
    <w:rsid w:val="007C0753"/>
    <w:rsid w:val="007D1B26"/>
    <w:rsid w:val="007D2C3B"/>
    <w:rsid w:val="007E3B32"/>
    <w:rsid w:val="007F6B18"/>
    <w:rsid w:val="00800DF3"/>
    <w:rsid w:val="0080606B"/>
    <w:rsid w:val="008351FE"/>
    <w:rsid w:val="00836D61"/>
    <w:rsid w:val="008509AD"/>
    <w:rsid w:val="00853E12"/>
    <w:rsid w:val="00861C4F"/>
    <w:rsid w:val="00874FA9"/>
    <w:rsid w:val="00877793"/>
    <w:rsid w:val="00880346"/>
    <w:rsid w:val="00885D07"/>
    <w:rsid w:val="008C2EEA"/>
    <w:rsid w:val="008D1140"/>
    <w:rsid w:val="008D5209"/>
    <w:rsid w:val="008E1C96"/>
    <w:rsid w:val="008E2B35"/>
    <w:rsid w:val="00942B7E"/>
    <w:rsid w:val="00950DB5"/>
    <w:rsid w:val="009540B5"/>
    <w:rsid w:val="00955710"/>
    <w:rsid w:val="0097031F"/>
    <w:rsid w:val="00970CA5"/>
    <w:rsid w:val="00972D5F"/>
    <w:rsid w:val="00973D9C"/>
    <w:rsid w:val="0097704A"/>
    <w:rsid w:val="00990C44"/>
    <w:rsid w:val="009B4D68"/>
    <w:rsid w:val="009C6746"/>
    <w:rsid w:val="009E143E"/>
    <w:rsid w:val="009E52A6"/>
    <w:rsid w:val="009E5650"/>
    <w:rsid w:val="00A01F69"/>
    <w:rsid w:val="00A058D8"/>
    <w:rsid w:val="00A34019"/>
    <w:rsid w:val="00A60930"/>
    <w:rsid w:val="00A80B4D"/>
    <w:rsid w:val="00AE6D9A"/>
    <w:rsid w:val="00B20682"/>
    <w:rsid w:val="00B25B3E"/>
    <w:rsid w:val="00B4514D"/>
    <w:rsid w:val="00B5557D"/>
    <w:rsid w:val="00BB1D26"/>
    <w:rsid w:val="00BC6A9B"/>
    <w:rsid w:val="00BD1B0C"/>
    <w:rsid w:val="00BE0BB9"/>
    <w:rsid w:val="00BE1E4F"/>
    <w:rsid w:val="00BF27FA"/>
    <w:rsid w:val="00C145CD"/>
    <w:rsid w:val="00C257E6"/>
    <w:rsid w:val="00C36AE3"/>
    <w:rsid w:val="00C5606B"/>
    <w:rsid w:val="00C6151C"/>
    <w:rsid w:val="00C73B78"/>
    <w:rsid w:val="00C9057A"/>
    <w:rsid w:val="00C9076E"/>
    <w:rsid w:val="00C9258E"/>
    <w:rsid w:val="00CA13C4"/>
    <w:rsid w:val="00CA37C6"/>
    <w:rsid w:val="00CD08F8"/>
    <w:rsid w:val="00CD45A2"/>
    <w:rsid w:val="00CE5AE3"/>
    <w:rsid w:val="00CE7FCE"/>
    <w:rsid w:val="00CF2562"/>
    <w:rsid w:val="00D25887"/>
    <w:rsid w:val="00D37D68"/>
    <w:rsid w:val="00D42B29"/>
    <w:rsid w:val="00D45205"/>
    <w:rsid w:val="00D53F3E"/>
    <w:rsid w:val="00D64C4D"/>
    <w:rsid w:val="00D7046A"/>
    <w:rsid w:val="00D878B0"/>
    <w:rsid w:val="00D96A1C"/>
    <w:rsid w:val="00DA7085"/>
    <w:rsid w:val="00DA70D9"/>
    <w:rsid w:val="00DB1E95"/>
    <w:rsid w:val="00DB35A9"/>
    <w:rsid w:val="00DB4AB4"/>
    <w:rsid w:val="00DB7306"/>
    <w:rsid w:val="00DC10DB"/>
    <w:rsid w:val="00DC64E3"/>
    <w:rsid w:val="00DD0C79"/>
    <w:rsid w:val="00DD5960"/>
    <w:rsid w:val="00E1067B"/>
    <w:rsid w:val="00E1787A"/>
    <w:rsid w:val="00E20607"/>
    <w:rsid w:val="00E243BF"/>
    <w:rsid w:val="00E30C4A"/>
    <w:rsid w:val="00E407CD"/>
    <w:rsid w:val="00E4099D"/>
    <w:rsid w:val="00E41CD5"/>
    <w:rsid w:val="00E51565"/>
    <w:rsid w:val="00E51594"/>
    <w:rsid w:val="00EA44E7"/>
    <w:rsid w:val="00EC258A"/>
    <w:rsid w:val="00ED1BFF"/>
    <w:rsid w:val="00ED1E53"/>
    <w:rsid w:val="00EE361D"/>
    <w:rsid w:val="00EF0911"/>
    <w:rsid w:val="00EF714D"/>
    <w:rsid w:val="00F0454B"/>
    <w:rsid w:val="00F1623D"/>
    <w:rsid w:val="00F43AAA"/>
    <w:rsid w:val="00F43B94"/>
    <w:rsid w:val="00F47B61"/>
    <w:rsid w:val="00F71763"/>
    <w:rsid w:val="00F7733F"/>
    <w:rsid w:val="00F847D3"/>
    <w:rsid w:val="00F85352"/>
    <w:rsid w:val="00F927EF"/>
    <w:rsid w:val="00FA0133"/>
    <w:rsid w:val="00FA221E"/>
    <w:rsid w:val="00FB51C1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489E3"/>
  <w15:docId w15:val="{0CA8540F-97B8-48D3-B098-57CFFE7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E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B3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9E14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E3B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B3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14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3B32"/>
    <w:rPr>
      <w:rFonts w:ascii="Cambria" w:hAnsi="Cambria" w:cs="Times New Roman"/>
      <w:b/>
      <w:bCs/>
      <w:i/>
      <w:iCs/>
      <w:color w:val="4F81BD"/>
    </w:rPr>
  </w:style>
  <w:style w:type="character" w:customStyle="1" w:styleId="21">
    <w:name w:val="Основной текст (2)_"/>
    <w:basedOn w:val="a0"/>
    <w:link w:val="22"/>
    <w:uiPriority w:val="99"/>
    <w:locked/>
    <w:rsid w:val="00F43B9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43B94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3B94"/>
    <w:pPr>
      <w:widowControl w:val="0"/>
      <w:shd w:val="clear" w:color="auto" w:fill="FFFFFF"/>
      <w:spacing w:after="900" w:line="576" w:lineRule="exact"/>
      <w:jc w:val="center"/>
    </w:pPr>
    <w:rPr>
      <w:rFonts w:ascii="Times New Roman" w:hAnsi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uiPriority w:val="99"/>
    <w:rsid w:val="00F43B94"/>
    <w:pPr>
      <w:widowControl w:val="0"/>
      <w:shd w:val="clear" w:color="auto" w:fill="FFFFFF"/>
      <w:spacing w:before="1020" w:after="0" w:line="418" w:lineRule="exact"/>
      <w:jc w:val="center"/>
    </w:pPr>
    <w:rPr>
      <w:rFonts w:ascii="Times New Roman" w:hAnsi="Times New Roman"/>
      <w:b/>
      <w:bCs/>
      <w:i/>
      <w:iCs/>
      <w:sz w:val="31"/>
      <w:szCs w:val="31"/>
    </w:rPr>
  </w:style>
  <w:style w:type="character" w:customStyle="1" w:styleId="a3">
    <w:name w:val="Колонтитул_"/>
    <w:basedOn w:val="a0"/>
    <w:link w:val="11"/>
    <w:uiPriority w:val="99"/>
    <w:locked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uiPriority w:val="99"/>
    <w:rsid w:val="00F43B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Char">
    <w:name w:val="Body Text Char"/>
    <w:uiPriority w:val="99"/>
    <w:locked/>
    <w:rsid w:val="00F43B94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Курсив"/>
    <w:basedOn w:val="BodyTextChar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6">
    <w:name w:val="Body Text"/>
    <w:basedOn w:val="a"/>
    <w:link w:val="12"/>
    <w:uiPriority w:val="99"/>
    <w:rsid w:val="00F43B94"/>
    <w:pPr>
      <w:widowControl w:val="0"/>
      <w:shd w:val="clear" w:color="auto" w:fill="FFFFFF"/>
      <w:spacing w:after="300" w:line="341" w:lineRule="exact"/>
      <w:ind w:hanging="36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semiHidden/>
    <w:locked/>
    <w:rsid w:val="001F158E"/>
    <w:rPr>
      <w:rFonts w:cs="Times New Roman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3B94"/>
    <w:rPr>
      <w:rFonts w:cs="Times New Roman"/>
    </w:rPr>
  </w:style>
  <w:style w:type="character" w:customStyle="1" w:styleId="Candara">
    <w:name w:val="Основной текст + Candara"/>
    <w:aliases w:val="12 pt4,Полужирный7,Интервал -1 pt9"/>
    <w:basedOn w:val="BodyTextChar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14pt">
    <w:name w:val="Колонтитул + 14 pt"/>
    <w:basedOn w:val="a3"/>
    <w:uiPriority w:val="99"/>
    <w:rsid w:val="00F43B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Колонтитул + 8"/>
    <w:aliases w:val="5 pt"/>
    <w:basedOn w:val="a3"/>
    <w:uiPriority w:val="99"/>
    <w:rsid w:val="00F43B94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Candara5">
    <w:name w:val="Основной текст + Candara5"/>
    <w:aliases w:val="12 pt3,Полужирный6,Интервал -1 pt8"/>
    <w:basedOn w:val="BodyTextChar"/>
    <w:uiPriority w:val="99"/>
    <w:rsid w:val="00F43B94"/>
    <w:rPr>
      <w:rFonts w:ascii="Candara" w:hAnsi="Candara" w:cs="Candara"/>
      <w:b/>
      <w:bCs/>
      <w:noProof/>
      <w:spacing w:val="-20"/>
      <w:sz w:val="24"/>
      <w:szCs w:val="24"/>
      <w:u w:val="singl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43B94"/>
    <w:rPr>
      <w:rFonts w:ascii="Times New Roman" w:hAnsi="Times New Roman" w:cs="Times New Roman"/>
      <w:sz w:val="25"/>
      <w:szCs w:val="25"/>
      <w:u w:val="none"/>
    </w:rPr>
  </w:style>
  <w:style w:type="character" w:customStyle="1" w:styleId="Candara4">
    <w:name w:val="Основной текст + Candara4"/>
    <w:aliases w:val="12 pt2,Полужирный5,Интервал -1 pt7"/>
    <w:basedOn w:val="BodyTextChar"/>
    <w:uiPriority w:val="99"/>
    <w:rsid w:val="00F43B94"/>
    <w:rPr>
      <w:rFonts w:ascii="Candara" w:hAnsi="Candara" w:cs="Candara"/>
      <w:b/>
      <w:bCs/>
      <w:spacing w:val="-20"/>
      <w:sz w:val="24"/>
      <w:szCs w:val="24"/>
      <w:shd w:val="clear" w:color="auto" w:fill="FFFFFF"/>
    </w:rPr>
  </w:style>
  <w:style w:type="character" w:customStyle="1" w:styleId="23">
    <w:name w:val="Основной текст + Курсив2"/>
    <w:basedOn w:val="BodyTextChar"/>
    <w:uiPriority w:val="99"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locked/>
    <w:rsid w:val="00F43B9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F43B9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</w:rPr>
  </w:style>
  <w:style w:type="paragraph" w:customStyle="1" w:styleId="25">
    <w:name w:val="Подпись к таблице (2)"/>
    <w:basedOn w:val="a"/>
    <w:link w:val="24"/>
    <w:uiPriority w:val="99"/>
    <w:rsid w:val="00F43B9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6"/>
      <w:szCs w:val="26"/>
    </w:rPr>
  </w:style>
  <w:style w:type="character" w:customStyle="1" w:styleId="9pt">
    <w:name w:val="Основной текст + 9 pt"/>
    <w:aliases w:val="Полужирный4"/>
    <w:basedOn w:val="BodyTextChar"/>
    <w:uiPriority w:val="99"/>
    <w:rsid w:val="007D2C3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2,5 pt4"/>
    <w:basedOn w:val="BodyTextChar"/>
    <w:uiPriority w:val="99"/>
    <w:rsid w:val="007D2C3B"/>
    <w:rPr>
      <w:rFonts w:ascii="Franklin Gothic Heavy" w:hAnsi="Franklin Gothic Heavy" w:cs="Franklin Gothic Heavy"/>
      <w:sz w:val="25"/>
      <w:szCs w:val="25"/>
      <w:u w:val="none"/>
      <w:shd w:val="clear" w:color="auto" w:fill="FFFFFF"/>
    </w:rPr>
  </w:style>
  <w:style w:type="paragraph" w:customStyle="1" w:styleId="docdata">
    <w:name w:val="docdata"/>
    <w:aliases w:val="docy,v5,2951,baiaagaaboqcaaadfwcaaawnb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A01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9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52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A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44E7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D96A1C"/>
    <w:pPr>
      <w:ind w:left="720"/>
      <w:contextualSpacing/>
    </w:pPr>
    <w:rPr>
      <w:rFonts w:eastAsia="Times New Roman"/>
      <w:lang w:val="uk-UA"/>
    </w:rPr>
  </w:style>
  <w:style w:type="character" w:customStyle="1" w:styleId="43">
    <w:name w:val="Основной текст4"/>
    <w:uiPriority w:val="99"/>
    <w:rsid w:val="00D96A1C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uiPriority w:val="99"/>
    <w:rsid w:val="00D96A1C"/>
  </w:style>
  <w:style w:type="paragraph" w:customStyle="1" w:styleId="111">
    <w:name w:val="Список111"/>
    <w:basedOn w:val="a"/>
    <w:link w:val="1110"/>
    <w:uiPriority w:val="99"/>
    <w:rsid w:val="001A6F02"/>
    <w:pPr>
      <w:numPr>
        <w:numId w:val="27"/>
      </w:numPr>
      <w:spacing w:before="60" w:after="60" w:line="240" w:lineRule="auto"/>
    </w:pPr>
    <w:rPr>
      <w:color w:val="000000"/>
      <w:sz w:val="20"/>
      <w:szCs w:val="20"/>
      <w:lang w:eastAsia="ru-RU"/>
    </w:rPr>
  </w:style>
  <w:style w:type="character" w:customStyle="1" w:styleId="1110">
    <w:name w:val="Список111 Знак"/>
    <w:link w:val="111"/>
    <w:uiPriority w:val="99"/>
    <w:locked/>
    <w:rsid w:val="001A6F02"/>
    <w:rPr>
      <w:rFonts w:ascii="Calibri" w:hAnsi="Calibri"/>
      <w:color w:val="000000"/>
      <w:sz w:val="20"/>
    </w:rPr>
  </w:style>
  <w:style w:type="paragraph" w:customStyle="1" w:styleId="110">
    <w:name w:val="Абзац списка11"/>
    <w:basedOn w:val="a"/>
    <w:uiPriority w:val="99"/>
    <w:rsid w:val="001A6F02"/>
    <w:pPr>
      <w:ind w:left="720"/>
    </w:pPr>
    <w:rPr>
      <w:rFonts w:eastAsia="SimSun" w:hAnsi="Times New Roman"/>
      <w:szCs w:val="20"/>
      <w:lang w:val="uk-UA" w:eastAsia="ru-RU"/>
    </w:rPr>
  </w:style>
  <w:style w:type="paragraph" w:customStyle="1" w:styleId="ad">
    <w:name w:val="Таблица"/>
    <w:basedOn w:val="a"/>
    <w:link w:val="ae"/>
    <w:uiPriority w:val="99"/>
    <w:rsid w:val="001A6F02"/>
    <w:pPr>
      <w:spacing w:after="120" w:line="240" w:lineRule="auto"/>
      <w:ind w:left="35"/>
    </w:pPr>
    <w:rPr>
      <w:color w:val="000000"/>
      <w:sz w:val="20"/>
      <w:szCs w:val="20"/>
      <w:lang w:eastAsia="ru-RU"/>
    </w:rPr>
  </w:style>
  <w:style w:type="character" w:customStyle="1" w:styleId="ae">
    <w:name w:val="Таблица Знак"/>
    <w:link w:val="ad"/>
    <w:uiPriority w:val="99"/>
    <w:locked/>
    <w:rsid w:val="001A6F02"/>
    <w:rPr>
      <w:rFonts w:ascii="Calibri" w:hAnsi="Calibri"/>
      <w:color w:val="000000"/>
      <w:sz w:val="20"/>
      <w:lang w:eastAsia="ru-RU"/>
    </w:rPr>
  </w:style>
  <w:style w:type="paragraph" w:customStyle="1" w:styleId="TimesNewRoman">
    <w:name w:val="Звичайний + Times New Roman"/>
    <w:basedOn w:val="a"/>
    <w:uiPriority w:val="99"/>
    <w:rsid w:val="003948A4"/>
    <w:pPr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 CYR" w:eastAsia="Times New Roman" w:hAnsi="Times New Roman CYR" w:cs="Times New Roman CYR"/>
      <w:b/>
      <w:bCs/>
      <w:color w:val="0D0D0D"/>
      <w:sz w:val="26"/>
      <w:szCs w:val="26"/>
      <w:lang w:val="uk-UA" w:eastAsia="ru-RU"/>
    </w:rPr>
  </w:style>
  <w:style w:type="paragraph" w:styleId="af">
    <w:name w:val="header"/>
    <w:basedOn w:val="a"/>
    <w:link w:val="af0"/>
    <w:uiPriority w:val="99"/>
    <w:rsid w:val="001E4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E45AB"/>
    <w:rPr>
      <w:rFonts w:cs="Times New Roman"/>
    </w:rPr>
  </w:style>
  <w:style w:type="table" w:customStyle="1" w:styleId="13">
    <w:name w:val="Сетка таблицы1"/>
    <w:basedOn w:val="a1"/>
    <w:next w:val="a9"/>
    <w:uiPriority w:val="59"/>
    <w:rsid w:val="004E79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8024</Words>
  <Characters>45740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Оксана Сергиенко</cp:lastModifiedBy>
  <cp:revision>23</cp:revision>
  <cp:lastPrinted>2018-06-01T12:03:00Z</cp:lastPrinted>
  <dcterms:created xsi:type="dcterms:W3CDTF">2018-05-29T13:48:00Z</dcterms:created>
  <dcterms:modified xsi:type="dcterms:W3CDTF">2023-06-12T10:27:00Z</dcterms:modified>
</cp:coreProperties>
</file>