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>ДЕРЖАВНИЙ НАВЧАЛЬНИЙ ЗАКЛАД</w:t>
        <w:br/>
        <w:t>«ЦЕНТР ПРОФЕСІЙНОЇ ОСВІТИ ТЕХНОЛОГІЙ ТА ДИЗАЙНУ 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>КИЄВА»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69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>(ДНЗ «ЦПОТД М. КИЄВА»)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69" w:lineRule="auto"/>
        <w:ind w:left="5580" w:right="0" w:firstLine="138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>Код ЄДРПОУ 05536751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>НАКАЗ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664" w:val="left"/>
        </w:tabs>
        <w:bidi w:val="0"/>
        <w:spacing w:before="0" w:after="64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06.09.2022 рік м. Київ</w:t>
        <w:tab/>
        <w:t>№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Про створення атестаційної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комісії у 2022-2023 навчальному році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від 06 жовтня 2010 року № 930, наказу Міністерства освіти і науки, молоді </w:t>
      </w:r>
      <w:r>
        <w:rPr>
          <w:color w:val="939091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та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спорту України «Про затвердження Змін до Типового положення про атестацію педагогічних працівників» від 2011 року № 1473 та </w:t>
      </w:r>
      <w:r>
        <w:rPr>
          <w:color w:val="939091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метою активізації творчої діяльності, стимулювання неперервної фахової та загальної освіти педагогічних працівників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НАКАЗУЮ: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Створити атестаційну комісію у складі: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Голова атестаційної комісії </w:t>
      </w:r>
      <w:r>
        <w:rPr>
          <w:color w:val="939091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Фесун Наталія Василівна - т.в.о. директора Заступник голови атестаційної комісії </w:t>
      </w:r>
      <w:r>
        <w:rPr>
          <w:color w:val="939091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Степанова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Лариса Володимирівна, заступник директора з навчально-виробничої роботи.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Секретар атестаційної комісії </w:t>
      </w:r>
      <w:r>
        <w:rPr>
          <w:color w:val="939091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Сергієнко Оксана Степанівна, методист.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Члени атестаційної комісії: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Бойко Людмила Леонідівна </w:t>
      </w:r>
      <w:r>
        <w:rPr>
          <w:color w:val="939091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головний спеціаліст Департаменту освіти і науки виконавчого органу Київської міської ради (Київська міська державна адміністрація) (за згодою)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Бондаренко Оксана Володимирівна- методист навчально-методичного кабінету професійно-технічної освіти у м. Києві згідно закріплення (за згодою)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Бондаренко Вікторія Вікторівна </w:t>
      </w:r>
      <w:r>
        <w:rPr>
          <w:color w:val="939091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голова методичної комісії легкої промисловості та побутового обслуговування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Олійник Тетяна Анатоліївна </w:t>
      </w:r>
      <w:r>
        <w:rPr>
          <w:color w:val="939091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старший майстер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Ярмолова Майя Вікторівна </w:t>
      </w:r>
      <w:r>
        <w:rPr>
          <w:color w:val="939091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старший майстер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Кодолбенко Тамара Ярославівна </w:t>
      </w:r>
      <w:r>
        <w:rPr>
          <w:color w:val="939091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голова методичної комісії харчових технологій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Канаєва Галина Сергіївна </w:t>
      </w:r>
      <w:r>
        <w:rPr>
          <w:color w:val="939091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голова методичної комісії викладачів гуманітарної підготовки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Писарець Наталія Віталіївна - заступник директора з навчальної роботи Помін Світлана Іванівна </w:t>
      </w:r>
      <w:r>
        <w:rPr>
          <w:color w:val="939091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інспектор ВК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Дейнеко Олена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Миколаївна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голова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методичної комісії викладачів природничо-математичної підготовки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Чудіновських Лариса Петрівна - голова методичної комісії сфери послуг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Шевчук-Сусліна Марина Сергіївна - методист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Атестаційній комісії провести атестацію педагогічних працівників закладу освіти -28.03.2023 р.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Методисту Сергієнко О.С. розробити критерії оцінювання роботи педагогічних працівників під час атестації.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Атестаційній комісії в своїй роботі керуватись Типовим положенням про атестацію педагогічних працівників України.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Заступнику директора з навчально-виробничої роботи Степановій Л.В. ознайомити педагогічних працівників з наказом.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8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Контроль за виконанням даного наказу покласти на заступника директора з навчально-виробничої роботи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Степанову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Л.В.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45" w:right="783" w:bottom="0" w:left="1599" w:header="617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413510" distB="158750" distL="0" distR="0" simplePos="0" relativeHeight="125829378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1413510</wp:posOffset>
                </wp:positionV>
                <wp:extent cx="1292225" cy="216535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222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uk-UA" w:eastAsia="uk-UA" w:bidi="uk-UA"/>
                              </w:rPr>
                              <w:t>Т.в.о. директора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.400000000000006pt;margin-top:111.3pt;width:101.75pt;height:17.050000000000001pt;z-index:-125829375;mso-wrap-distance-left:0;mso-wrap-distance-top:111.3pt;mso-wrap-distance-right:0;mso-wrap-distance-bottom:12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Т.в.о. директора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130300" distB="0" distL="0" distR="0" simplePos="0" relativeHeight="125829380" behindDoc="0" locked="0" layoutInCell="1" allowOverlap="1">
            <wp:simplePos x="0" y="0"/>
            <wp:positionH relativeFrom="page">
              <wp:posOffset>2954020</wp:posOffset>
            </wp:positionH>
            <wp:positionV relativeFrom="paragraph">
              <wp:posOffset>1130300</wp:posOffset>
            </wp:positionV>
            <wp:extent cx="1408430" cy="658495"/>
            <wp:wrapTopAndBottom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08430" cy="6584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410970" distB="173355" distL="0" distR="0" simplePos="0" relativeHeight="125829381" behindDoc="0" locked="0" layoutInCell="1" allowOverlap="1">
                <wp:simplePos x="0" y="0"/>
                <wp:positionH relativeFrom="page">
                  <wp:posOffset>5297805</wp:posOffset>
                </wp:positionH>
                <wp:positionV relativeFrom="paragraph">
                  <wp:posOffset>1410970</wp:posOffset>
                </wp:positionV>
                <wp:extent cx="1283335" cy="204470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333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uk-UA" w:eastAsia="uk-UA" w:bidi="uk-UA"/>
                              </w:rPr>
                              <w:t>Наталія ФЕСУН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417.15000000000003pt;margin-top:111.10000000000001pt;width:101.05pt;height:16.100000000000001pt;z-index:-125829372;mso-wrap-distance-left:0;mso-wrap-distance-top:111.10000000000001pt;mso-wrap-distance-right:0;mso-wrap-distance-bottom:13.6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Наталія ФЕСУН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1" w:after="6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7" w:right="0" w:bottom="41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Оксана Сергієнко. 3395301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17" w:right="680" w:bottom="413" w:left="170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3707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7070"/>
      <w:sz w:val="26"/>
      <w:szCs w:val="26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707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6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7070"/>
      <w:sz w:val="26"/>
      <w:szCs w:val="26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707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admin</dc:creator>
  <cp:keywords/>
</cp:coreProperties>
</file>